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D50" w:rsidRPr="007E1302" w:rsidRDefault="00523D50" w:rsidP="00523D5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7E1302">
        <w:rPr>
          <w:rFonts w:ascii="Times New Roman" w:hAnsi="Times New Roman" w:cs="Times New Roman"/>
        </w:rPr>
        <w:t>Приложение</w:t>
      </w:r>
    </w:p>
    <w:p w:rsidR="00523D50" w:rsidRPr="007E1302" w:rsidRDefault="00523D50" w:rsidP="00523D50">
      <w:pPr>
        <w:pStyle w:val="ConsPlusNormal"/>
        <w:jc w:val="right"/>
        <w:rPr>
          <w:rFonts w:ascii="Times New Roman" w:hAnsi="Times New Roman" w:cs="Times New Roman"/>
        </w:rPr>
      </w:pPr>
      <w:r w:rsidRPr="007E1302">
        <w:rPr>
          <w:rFonts w:ascii="Times New Roman" w:hAnsi="Times New Roman" w:cs="Times New Roman"/>
        </w:rPr>
        <w:t xml:space="preserve">к Методике планирования </w:t>
      </w:r>
      <w:proofErr w:type="gramStart"/>
      <w:r w:rsidRPr="007E1302">
        <w:rPr>
          <w:rFonts w:ascii="Times New Roman" w:hAnsi="Times New Roman" w:cs="Times New Roman"/>
        </w:rPr>
        <w:t>бюджетных</w:t>
      </w:r>
      <w:proofErr w:type="gramEnd"/>
    </w:p>
    <w:p w:rsidR="00523D50" w:rsidRPr="007E1302" w:rsidRDefault="00523D50" w:rsidP="00523D50">
      <w:pPr>
        <w:pStyle w:val="ConsPlusNormal"/>
        <w:jc w:val="right"/>
        <w:rPr>
          <w:rFonts w:ascii="Times New Roman" w:hAnsi="Times New Roman" w:cs="Times New Roman"/>
        </w:rPr>
      </w:pPr>
      <w:r w:rsidRPr="007E1302">
        <w:rPr>
          <w:rFonts w:ascii="Times New Roman" w:hAnsi="Times New Roman" w:cs="Times New Roman"/>
        </w:rPr>
        <w:t>ассигнований районного бюджета</w:t>
      </w:r>
    </w:p>
    <w:p w:rsidR="00523D50" w:rsidRPr="007E1302" w:rsidRDefault="00523D50" w:rsidP="00523D50">
      <w:pPr>
        <w:pStyle w:val="ConsPlusNormal"/>
        <w:jc w:val="right"/>
        <w:rPr>
          <w:rFonts w:ascii="Times New Roman" w:hAnsi="Times New Roman" w:cs="Times New Roman"/>
        </w:rPr>
      </w:pPr>
      <w:r w:rsidRPr="007E1302">
        <w:rPr>
          <w:rFonts w:ascii="Times New Roman" w:hAnsi="Times New Roman" w:cs="Times New Roman"/>
        </w:rPr>
        <w:t>на очередной финансовый год</w:t>
      </w:r>
    </w:p>
    <w:p w:rsidR="00523D50" w:rsidRPr="007E1302" w:rsidRDefault="00523D50" w:rsidP="00523D50">
      <w:pPr>
        <w:pStyle w:val="ConsPlusNormal"/>
        <w:jc w:val="right"/>
        <w:rPr>
          <w:rFonts w:ascii="Times New Roman" w:hAnsi="Times New Roman" w:cs="Times New Roman"/>
        </w:rPr>
      </w:pPr>
      <w:r w:rsidRPr="007E1302">
        <w:rPr>
          <w:rFonts w:ascii="Times New Roman" w:hAnsi="Times New Roman" w:cs="Times New Roman"/>
        </w:rPr>
        <w:t>и на плановый период</w:t>
      </w:r>
    </w:p>
    <w:p w:rsidR="00523D50" w:rsidRPr="007E1302" w:rsidRDefault="00523D50" w:rsidP="00523D50">
      <w:pPr>
        <w:pStyle w:val="ConsPlusNormal"/>
        <w:jc w:val="both"/>
        <w:rPr>
          <w:rFonts w:ascii="Times New Roman" w:hAnsi="Times New Roman" w:cs="Times New Roman"/>
        </w:rPr>
      </w:pPr>
    </w:p>
    <w:p w:rsidR="00523D50" w:rsidRPr="007E1302" w:rsidRDefault="00523D50" w:rsidP="00523D50">
      <w:pPr>
        <w:pStyle w:val="ConsPlusNormal"/>
        <w:jc w:val="center"/>
        <w:rPr>
          <w:rFonts w:ascii="Times New Roman" w:hAnsi="Times New Roman" w:cs="Times New Roman"/>
        </w:rPr>
      </w:pPr>
      <w:bookmarkStart w:id="0" w:name="P774"/>
      <w:bookmarkEnd w:id="0"/>
      <w:r w:rsidRPr="007E1302">
        <w:rPr>
          <w:rFonts w:ascii="Times New Roman" w:hAnsi="Times New Roman" w:cs="Times New Roman"/>
        </w:rPr>
        <w:t>РАСПРЕДЕЛЕНИЕ</w:t>
      </w:r>
    </w:p>
    <w:p w:rsidR="00523D50" w:rsidRPr="007E1302" w:rsidRDefault="00523D50" w:rsidP="00523D50">
      <w:pPr>
        <w:pStyle w:val="ConsPlusNormal"/>
        <w:jc w:val="center"/>
        <w:rPr>
          <w:rFonts w:ascii="Times New Roman" w:hAnsi="Times New Roman" w:cs="Times New Roman"/>
        </w:rPr>
      </w:pPr>
      <w:r w:rsidRPr="007E1302">
        <w:rPr>
          <w:rFonts w:ascii="Times New Roman" w:hAnsi="Times New Roman" w:cs="Times New Roman"/>
        </w:rPr>
        <w:t xml:space="preserve">предельных объемов бюджетных </w:t>
      </w:r>
      <w:proofErr w:type="gramStart"/>
      <w:r w:rsidRPr="007E1302">
        <w:rPr>
          <w:rFonts w:ascii="Times New Roman" w:hAnsi="Times New Roman" w:cs="Times New Roman"/>
        </w:rPr>
        <w:t>ассигнований</w:t>
      </w:r>
      <w:proofErr w:type="gramEnd"/>
      <w:r w:rsidRPr="007E1302">
        <w:rPr>
          <w:rFonts w:ascii="Times New Roman" w:hAnsi="Times New Roman" w:cs="Times New Roman"/>
        </w:rPr>
        <w:t xml:space="preserve"> на исполнение действующих (принимаемых) расходных обязательств Называевского муниципального района Омской области на реализацию муниципальных программ Называевского муниципального района Омской области, а также непрограммных направлений деятельности на очередной финансовый год и на плановый период по подгруппе "прочие расходы" второй группы расходов</w:t>
      </w:r>
    </w:p>
    <w:p w:rsidR="00523D50" w:rsidRPr="007E1302" w:rsidRDefault="00523D50" w:rsidP="00523D50">
      <w:pPr>
        <w:pStyle w:val="ConsPlusNormal"/>
        <w:jc w:val="center"/>
        <w:rPr>
          <w:rFonts w:ascii="Times New Roman" w:hAnsi="Times New Roman" w:cs="Times New Roman"/>
        </w:rPr>
      </w:pPr>
      <w:r w:rsidRPr="007E1302">
        <w:rPr>
          <w:rFonts w:ascii="Times New Roman" w:hAnsi="Times New Roman" w:cs="Times New Roman"/>
        </w:rPr>
        <w:t>областного бюджета</w:t>
      </w:r>
    </w:p>
    <w:p w:rsidR="00523D50" w:rsidRPr="007E1302" w:rsidRDefault="00523D50" w:rsidP="00523D50">
      <w:pPr>
        <w:pStyle w:val="ConsPlusNormal"/>
        <w:jc w:val="both"/>
        <w:rPr>
          <w:rFonts w:ascii="Times New Roman" w:hAnsi="Times New Roman" w:cs="Times New Roman"/>
          <w:highlight w:val="yellow"/>
        </w:rPr>
      </w:pPr>
    </w:p>
    <w:p w:rsidR="00523D50" w:rsidRPr="007E1302" w:rsidRDefault="00523D50" w:rsidP="00523D50">
      <w:pPr>
        <w:pStyle w:val="ConsPlusNormal"/>
        <w:jc w:val="both"/>
        <w:rPr>
          <w:rFonts w:ascii="Times New Roman" w:hAnsi="Times New Roman" w:cs="Times New Roman"/>
        </w:rPr>
      </w:pPr>
      <w:r w:rsidRPr="007E1302">
        <w:rPr>
          <w:rFonts w:ascii="Times New Roman" w:hAnsi="Times New Roman" w:cs="Times New Roman"/>
        </w:rPr>
        <w:t>Субъект бюджетного планирования Называевского муниципального района Омской области _____________</w:t>
      </w:r>
    </w:p>
    <w:p w:rsidR="00523D50" w:rsidRPr="007E1302" w:rsidRDefault="00523D50" w:rsidP="00523D50">
      <w:pPr>
        <w:pStyle w:val="ConsPlusNormal"/>
        <w:jc w:val="both"/>
        <w:rPr>
          <w:rFonts w:ascii="Times New Roman" w:hAnsi="Times New Roman" w:cs="Times New Roman"/>
          <w:highlight w:val="yellow"/>
        </w:rPr>
      </w:pPr>
    </w:p>
    <w:tbl>
      <w:tblPr>
        <w:tblW w:w="15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623"/>
        <w:gridCol w:w="1587"/>
        <w:gridCol w:w="1417"/>
        <w:gridCol w:w="1871"/>
        <w:gridCol w:w="1417"/>
        <w:gridCol w:w="1871"/>
        <w:gridCol w:w="1474"/>
        <w:gridCol w:w="1871"/>
        <w:gridCol w:w="1473"/>
      </w:tblGrid>
      <w:tr w:rsidR="00523D50" w:rsidRPr="007E1302" w:rsidTr="00523D50">
        <w:tc>
          <w:tcPr>
            <w:tcW w:w="566" w:type="dxa"/>
            <w:vMerge w:val="restart"/>
            <w:vAlign w:val="center"/>
          </w:tcPr>
          <w:p w:rsidR="00523D50" w:rsidRPr="007E1302" w:rsidRDefault="00523D50" w:rsidP="001168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130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7E1302">
              <w:rPr>
                <w:rFonts w:ascii="Times New Roman" w:hAnsi="Times New Roman" w:cs="Times New Roman"/>
              </w:rPr>
              <w:t>п</w:t>
            </w:r>
            <w:proofErr w:type="gramEnd"/>
            <w:r w:rsidRPr="007E130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623" w:type="dxa"/>
            <w:vMerge w:val="restart"/>
            <w:vAlign w:val="center"/>
          </w:tcPr>
          <w:p w:rsidR="00523D50" w:rsidRPr="007E1302" w:rsidRDefault="00523D50" w:rsidP="00523D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1302">
              <w:rPr>
                <w:rFonts w:ascii="Times New Roman" w:hAnsi="Times New Roman" w:cs="Times New Roman"/>
              </w:rPr>
              <w:t>Направление расходов районного бюджета в порядке убывания его приоритетности &lt;*&gt;</w:t>
            </w:r>
          </w:p>
        </w:tc>
        <w:tc>
          <w:tcPr>
            <w:tcW w:w="1587" w:type="dxa"/>
            <w:vMerge w:val="restart"/>
            <w:vAlign w:val="center"/>
          </w:tcPr>
          <w:p w:rsidR="00523D50" w:rsidRPr="007E1302" w:rsidRDefault="00523D50" w:rsidP="001168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1302">
              <w:rPr>
                <w:rFonts w:ascii="Times New Roman" w:hAnsi="Times New Roman" w:cs="Times New Roman"/>
              </w:rPr>
              <w:t>текущий финансовый год &lt;**&gt; (уточненный план), рублей</w:t>
            </w:r>
          </w:p>
        </w:tc>
        <w:tc>
          <w:tcPr>
            <w:tcW w:w="9921" w:type="dxa"/>
            <w:gridSpan w:val="6"/>
            <w:vAlign w:val="bottom"/>
          </w:tcPr>
          <w:p w:rsidR="00523D50" w:rsidRPr="007E1302" w:rsidRDefault="00523D50" w:rsidP="001168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1302">
              <w:rPr>
                <w:rFonts w:ascii="Times New Roman" w:hAnsi="Times New Roman" w:cs="Times New Roman"/>
              </w:rPr>
              <w:t>Сумма, рублей</w:t>
            </w:r>
          </w:p>
        </w:tc>
        <w:tc>
          <w:tcPr>
            <w:tcW w:w="1473" w:type="dxa"/>
            <w:vMerge w:val="restart"/>
            <w:vAlign w:val="center"/>
          </w:tcPr>
          <w:p w:rsidR="00523D50" w:rsidRPr="007E1302" w:rsidRDefault="00523D50" w:rsidP="001168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1302">
              <w:rPr>
                <w:rFonts w:ascii="Times New Roman" w:hAnsi="Times New Roman" w:cs="Times New Roman"/>
              </w:rPr>
              <w:t>Обоснование приоритет</w:t>
            </w:r>
            <w:r w:rsidR="00184DB1">
              <w:rPr>
                <w:rFonts w:ascii="Times New Roman" w:hAnsi="Times New Roman" w:cs="Times New Roman"/>
              </w:rPr>
              <w:t>-</w:t>
            </w:r>
            <w:bookmarkStart w:id="1" w:name="_GoBack"/>
            <w:bookmarkEnd w:id="1"/>
            <w:r w:rsidRPr="007E1302">
              <w:rPr>
                <w:rFonts w:ascii="Times New Roman" w:hAnsi="Times New Roman" w:cs="Times New Roman"/>
              </w:rPr>
              <w:t>ности</w:t>
            </w:r>
          </w:p>
        </w:tc>
      </w:tr>
      <w:tr w:rsidR="00523D50" w:rsidRPr="007E1302" w:rsidTr="00523D50">
        <w:tc>
          <w:tcPr>
            <w:tcW w:w="566" w:type="dxa"/>
            <w:vMerge/>
          </w:tcPr>
          <w:p w:rsidR="00523D50" w:rsidRPr="007E1302" w:rsidRDefault="00523D50" w:rsidP="001168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vMerge/>
          </w:tcPr>
          <w:p w:rsidR="00523D50" w:rsidRPr="007E1302" w:rsidRDefault="00523D50" w:rsidP="001168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Merge/>
          </w:tcPr>
          <w:p w:rsidR="00523D50" w:rsidRPr="007E1302" w:rsidRDefault="00523D50" w:rsidP="001168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88" w:type="dxa"/>
            <w:gridSpan w:val="2"/>
            <w:vAlign w:val="center"/>
          </w:tcPr>
          <w:p w:rsidR="00523D50" w:rsidRPr="007E1302" w:rsidRDefault="00523D50" w:rsidP="001168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1302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3288" w:type="dxa"/>
            <w:gridSpan w:val="2"/>
            <w:vAlign w:val="center"/>
          </w:tcPr>
          <w:p w:rsidR="00523D50" w:rsidRPr="007E1302" w:rsidRDefault="00523D50" w:rsidP="001168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1302"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3345" w:type="dxa"/>
            <w:gridSpan w:val="2"/>
            <w:vAlign w:val="center"/>
          </w:tcPr>
          <w:p w:rsidR="00523D50" w:rsidRPr="007E1302" w:rsidRDefault="00523D50" w:rsidP="001168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1302"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  <w:tc>
          <w:tcPr>
            <w:tcW w:w="1473" w:type="dxa"/>
            <w:vMerge/>
          </w:tcPr>
          <w:p w:rsidR="00523D50" w:rsidRPr="007E1302" w:rsidRDefault="00523D50" w:rsidP="00116847">
            <w:pPr>
              <w:rPr>
                <w:rFonts w:ascii="Times New Roman" w:hAnsi="Times New Roman" w:cs="Times New Roman"/>
              </w:rPr>
            </w:pPr>
          </w:p>
        </w:tc>
      </w:tr>
      <w:tr w:rsidR="00523D50" w:rsidRPr="007E1302" w:rsidTr="00523D50">
        <w:tc>
          <w:tcPr>
            <w:tcW w:w="566" w:type="dxa"/>
            <w:vMerge/>
          </w:tcPr>
          <w:p w:rsidR="00523D50" w:rsidRPr="007E1302" w:rsidRDefault="00523D50" w:rsidP="001168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  <w:vMerge/>
          </w:tcPr>
          <w:p w:rsidR="00523D50" w:rsidRPr="007E1302" w:rsidRDefault="00523D50" w:rsidP="001168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vMerge/>
          </w:tcPr>
          <w:p w:rsidR="00523D50" w:rsidRPr="007E1302" w:rsidRDefault="00523D50" w:rsidP="001168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23D50" w:rsidRPr="007E1302" w:rsidRDefault="00523D50" w:rsidP="001168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1302">
              <w:rPr>
                <w:rFonts w:ascii="Times New Roman" w:hAnsi="Times New Roman" w:cs="Times New Roman"/>
              </w:rPr>
              <w:t>потребность &lt;***&gt;</w:t>
            </w:r>
          </w:p>
        </w:tc>
        <w:tc>
          <w:tcPr>
            <w:tcW w:w="1871" w:type="dxa"/>
            <w:vAlign w:val="center"/>
          </w:tcPr>
          <w:p w:rsidR="00523D50" w:rsidRPr="007E1302" w:rsidRDefault="00523D50" w:rsidP="001168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1302">
              <w:rPr>
                <w:rFonts w:ascii="Times New Roman" w:hAnsi="Times New Roman" w:cs="Times New Roman"/>
              </w:rPr>
              <w:t>распределенный объем</w:t>
            </w:r>
          </w:p>
        </w:tc>
        <w:tc>
          <w:tcPr>
            <w:tcW w:w="1417" w:type="dxa"/>
            <w:vAlign w:val="center"/>
          </w:tcPr>
          <w:p w:rsidR="00523D50" w:rsidRPr="007E1302" w:rsidRDefault="00523D50" w:rsidP="001168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1302">
              <w:rPr>
                <w:rFonts w:ascii="Times New Roman" w:hAnsi="Times New Roman" w:cs="Times New Roman"/>
              </w:rPr>
              <w:t>потребность &lt;***&gt;</w:t>
            </w:r>
          </w:p>
        </w:tc>
        <w:tc>
          <w:tcPr>
            <w:tcW w:w="1871" w:type="dxa"/>
            <w:vAlign w:val="center"/>
          </w:tcPr>
          <w:p w:rsidR="00523D50" w:rsidRPr="007E1302" w:rsidRDefault="00523D50" w:rsidP="001168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1302">
              <w:rPr>
                <w:rFonts w:ascii="Times New Roman" w:hAnsi="Times New Roman" w:cs="Times New Roman"/>
              </w:rPr>
              <w:t>распределенный объем</w:t>
            </w:r>
          </w:p>
        </w:tc>
        <w:tc>
          <w:tcPr>
            <w:tcW w:w="1474" w:type="dxa"/>
            <w:vAlign w:val="center"/>
          </w:tcPr>
          <w:p w:rsidR="00523D50" w:rsidRPr="007E1302" w:rsidRDefault="00523D50" w:rsidP="001168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1302">
              <w:rPr>
                <w:rFonts w:ascii="Times New Roman" w:hAnsi="Times New Roman" w:cs="Times New Roman"/>
              </w:rPr>
              <w:t>потребность &lt;***&gt;</w:t>
            </w:r>
          </w:p>
        </w:tc>
        <w:tc>
          <w:tcPr>
            <w:tcW w:w="1871" w:type="dxa"/>
            <w:vAlign w:val="center"/>
          </w:tcPr>
          <w:p w:rsidR="00523D50" w:rsidRPr="007E1302" w:rsidRDefault="00523D50" w:rsidP="0011684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1302">
              <w:rPr>
                <w:rFonts w:ascii="Times New Roman" w:hAnsi="Times New Roman" w:cs="Times New Roman"/>
              </w:rPr>
              <w:t>распределенный объем</w:t>
            </w:r>
          </w:p>
        </w:tc>
        <w:tc>
          <w:tcPr>
            <w:tcW w:w="1473" w:type="dxa"/>
            <w:vMerge/>
          </w:tcPr>
          <w:p w:rsidR="00523D50" w:rsidRPr="007E1302" w:rsidRDefault="00523D50" w:rsidP="00116847">
            <w:pPr>
              <w:rPr>
                <w:rFonts w:ascii="Times New Roman" w:hAnsi="Times New Roman" w:cs="Times New Roman"/>
              </w:rPr>
            </w:pPr>
          </w:p>
        </w:tc>
      </w:tr>
      <w:tr w:rsidR="00523D50" w:rsidRPr="007E1302" w:rsidTr="00523D50">
        <w:tc>
          <w:tcPr>
            <w:tcW w:w="566" w:type="dxa"/>
          </w:tcPr>
          <w:p w:rsidR="00523D50" w:rsidRPr="007E1302" w:rsidRDefault="00523D50" w:rsidP="001168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:rsidR="00523D50" w:rsidRPr="007E1302" w:rsidRDefault="00523D50" w:rsidP="001168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523D50" w:rsidRPr="007E1302" w:rsidRDefault="00523D50" w:rsidP="001168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3D50" w:rsidRPr="007E1302" w:rsidRDefault="00523D50" w:rsidP="001168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523D50" w:rsidRPr="007E1302" w:rsidRDefault="00523D50" w:rsidP="001168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3D50" w:rsidRPr="007E1302" w:rsidRDefault="00523D50" w:rsidP="001168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523D50" w:rsidRPr="007E1302" w:rsidRDefault="00523D50" w:rsidP="001168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23D50" w:rsidRPr="007E1302" w:rsidRDefault="00523D50" w:rsidP="001168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523D50" w:rsidRPr="007E1302" w:rsidRDefault="00523D50" w:rsidP="001168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</w:tcPr>
          <w:p w:rsidR="00523D50" w:rsidRPr="007E1302" w:rsidRDefault="00523D50" w:rsidP="001168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23D50" w:rsidRPr="007E1302" w:rsidTr="00523D50">
        <w:tc>
          <w:tcPr>
            <w:tcW w:w="566" w:type="dxa"/>
          </w:tcPr>
          <w:p w:rsidR="00523D50" w:rsidRPr="007E1302" w:rsidRDefault="00523D50" w:rsidP="001168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:rsidR="00523D50" w:rsidRPr="007E1302" w:rsidRDefault="00523D50" w:rsidP="001168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</w:tcPr>
          <w:p w:rsidR="00523D50" w:rsidRPr="007E1302" w:rsidRDefault="00523D50" w:rsidP="001168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3D50" w:rsidRPr="007E1302" w:rsidRDefault="00523D50" w:rsidP="001168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523D50" w:rsidRPr="007E1302" w:rsidRDefault="00523D50" w:rsidP="001168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3D50" w:rsidRPr="007E1302" w:rsidRDefault="00523D50" w:rsidP="001168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523D50" w:rsidRPr="007E1302" w:rsidRDefault="00523D50" w:rsidP="001168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</w:tcPr>
          <w:p w:rsidR="00523D50" w:rsidRPr="007E1302" w:rsidRDefault="00523D50" w:rsidP="001168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523D50" w:rsidRPr="007E1302" w:rsidRDefault="00523D50" w:rsidP="001168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</w:tcPr>
          <w:p w:rsidR="00523D50" w:rsidRPr="007E1302" w:rsidRDefault="00523D50" w:rsidP="0011684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23D50" w:rsidRPr="003C50CA" w:rsidRDefault="00523D50" w:rsidP="00523D50">
      <w:pPr>
        <w:pStyle w:val="ConsPlusNormal"/>
        <w:jc w:val="both"/>
        <w:rPr>
          <w:rFonts w:ascii="Times New Roman" w:hAnsi="Times New Roman" w:cs="Times New Roman"/>
        </w:rPr>
      </w:pPr>
    </w:p>
    <w:p w:rsidR="00523D50" w:rsidRPr="003C50CA" w:rsidRDefault="00523D50" w:rsidP="00523D5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C50CA">
        <w:rPr>
          <w:rFonts w:ascii="Times New Roman" w:hAnsi="Times New Roman" w:cs="Times New Roman"/>
        </w:rPr>
        <w:t>--------------------------------</w:t>
      </w:r>
    </w:p>
    <w:p w:rsidR="00523D50" w:rsidRPr="003C50CA" w:rsidRDefault="00523D50" w:rsidP="00523D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C50CA">
        <w:rPr>
          <w:rFonts w:ascii="Times New Roman" w:hAnsi="Times New Roman" w:cs="Times New Roman"/>
        </w:rPr>
        <w:t xml:space="preserve">&lt;*&gt; Указывается направление расходов районного бюджета в соответствии с </w:t>
      </w:r>
      <w:r w:rsidRPr="003C50CA">
        <w:rPr>
          <w:rFonts w:ascii="Times New Roman" w:hAnsi="Times New Roman" w:cs="Times New Roman"/>
          <w:color w:val="0000FF"/>
        </w:rPr>
        <w:t>пунктом 5</w:t>
      </w:r>
      <w:r w:rsidRPr="003C50CA">
        <w:rPr>
          <w:rFonts w:ascii="Times New Roman" w:hAnsi="Times New Roman" w:cs="Times New Roman"/>
        </w:rPr>
        <w:t xml:space="preserve"> (за исключением </w:t>
      </w:r>
      <w:r w:rsidRPr="003C50CA">
        <w:rPr>
          <w:rFonts w:ascii="Times New Roman" w:hAnsi="Times New Roman" w:cs="Times New Roman"/>
          <w:color w:val="0000FF"/>
        </w:rPr>
        <w:t xml:space="preserve">строки </w:t>
      </w:r>
      <w:r w:rsidR="003C50CA" w:rsidRPr="003C50CA">
        <w:rPr>
          <w:rFonts w:ascii="Times New Roman" w:hAnsi="Times New Roman" w:cs="Times New Roman"/>
          <w:color w:val="0000FF"/>
        </w:rPr>
        <w:t>11</w:t>
      </w:r>
      <w:r w:rsidRPr="003C50CA">
        <w:rPr>
          <w:rFonts w:ascii="Times New Roman" w:hAnsi="Times New Roman" w:cs="Times New Roman"/>
        </w:rPr>
        <w:t xml:space="preserve">) Методики планирования бюджетных ассигнований районного бюджета на очередной финансовый год и на плановый период, утвержденной </w:t>
      </w:r>
      <w:r w:rsidR="001E574A" w:rsidRPr="003C50CA">
        <w:rPr>
          <w:rFonts w:ascii="Times New Roman" w:hAnsi="Times New Roman" w:cs="Times New Roman"/>
        </w:rPr>
        <w:t xml:space="preserve">Комитетом </w:t>
      </w:r>
      <w:r w:rsidRPr="003C50CA">
        <w:rPr>
          <w:rFonts w:ascii="Times New Roman" w:hAnsi="Times New Roman" w:cs="Times New Roman"/>
        </w:rPr>
        <w:t xml:space="preserve">финансов (далее - Методика). При отражении направлений расходов в соответствии со </w:t>
      </w:r>
      <w:r w:rsidRPr="003C50CA">
        <w:rPr>
          <w:rFonts w:ascii="Times New Roman" w:hAnsi="Times New Roman" w:cs="Times New Roman"/>
          <w:color w:val="0000FF"/>
        </w:rPr>
        <w:t xml:space="preserve">строкой </w:t>
      </w:r>
      <w:r w:rsidR="003C50CA" w:rsidRPr="003C50CA">
        <w:rPr>
          <w:rFonts w:ascii="Times New Roman" w:hAnsi="Times New Roman" w:cs="Times New Roman"/>
          <w:color w:val="0000FF"/>
        </w:rPr>
        <w:t>11</w:t>
      </w:r>
      <w:r w:rsidRPr="003C50CA">
        <w:rPr>
          <w:rFonts w:ascii="Times New Roman" w:hAnsi="Times New Roman" w:cs="Times New Roman"/>
          <w:color w:val="0000FF"/>
        </w:rPr>
        <w:t xml:space="preserve"> пункта 5</w:t>
      </w:r>
      <w:r w:rsidRPr="003C50CA">
        <w:rPr>
          <w:rFonts w:ascii="Times New Roman" w:hAnsi="Times New Roman" w:cs="Times New Roman"/>
        </w:rPr>
        <w:t xml:space="preserve"> Методики указывается детализация по мероприятиям </w:t>
      </w:r>
      <w:r w:rsidR="00606B67" w:rsidRPr="003C50CA">
        <w:rPr>
          <w:rFonts w:ascii="Times New Roman" w:hAnsi="Times New Roman" w:cs="Times New Roman"/>
        </w:rPr>
        <w:t>муниципальных</w:t>
      </w:r>
      <w:r w:rsidRPr="003C50CA">
        <w:rPr>
          <w:rFonts w:ascii="Times New Roman" w:hAnsi="Times New Roman" w:cs="Times New Roman"/>
        </w:rPr>
        <w:t xml:space="preserve"> программ </w:t>
      </w:r>
      <w:r w:rsidR="00606B67" w:rsidRPr="003C50CA">
        <w:rPr>
          <w:rFonts w:ascii="Times New Roman" w:hAnsi="Times New Roman" w:cs="Times New Roman"/>
        </w:rPr>
        <w:t xml:space="preserve">Называевского муниципального района </w:t>
      </w:r>
      <w:r w:rsidRPr="003C50CA">
        <w:rPr>
          <w:rFonts w:ascii="Times New Roman" w:hAnsi="Times New Roman" w:cs="Times New Roman"/>
        </w:rPr>
        <w:t>Омской области.</w:t>
      </w:r>
    </w:p>
    <w:p w:rsidR="00523D50" w:rsidRPr="003C50CA" w:rsidRDefault="00523D50" w:rsidP="00523D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3C50CA">
        <w:rPr>
          <w:rFonts w:ascii="Times New Roman" w:hAnsi="Times New Roman" w:cs="Times New Roman"/>
        </w:rPr>
        <w:t xml:space="preserve">&lt;**&gt; Указывается объем бюджетных ассигнований, утвержденный в установленном порядке в сводной бюджетной росписи </w:t>
      </w:r>
      <w:r w:rsidR="00606B67" w:rsidRPr="003C50CA">
        <w:rPr>
          <w:rFonts w:ascii="Times New Roman" w:hAnsi="Times New Roman" w:cs="Times New Roman"/>
        </w:rPr>
        <w:t>районного</w:t>
      </w:r>
      <w:r w:rsidRPr="003C50CA">
        <w:rPr>
          <w:rFonts w:ascii="Times New Roman" w:hAnsi="Times New Roman" w:cs="Times New Roman"/>
        </w:rPr>
        <w:t xml:space="preserve"> бюджета по состоянию на 1 июля текущего финансового года.</w:t>
      </w:r>
    </w:p>
    <w:p w:rsidR="00523D50" w:rsidRPr="00184DB1" w:rsidRDefault="00523D50" w:rsidP="00523D5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184DB1">
        <w:rPr>
          <w:rFonts w:ascii="Times New Roman" w:hAnsi="Times New Roman" w:cs="Times New Roman"/>
        </w:rPr>
        <w:t xml:space="preserve">&lt;***&gt; Указывается объем бюджетных ассигнований </w:t>
      </w:r>
      <w:r w:rsidR="00184DB1" w:rsidRPr="00184DB1">
        <w:rPr>
          <w:rFonts w:ascii="Times New Roman" w:hAnsi="Times New Roman" w:cs="Times New Roman"/>
        </w:rPr>
        <w:t>районного</w:t>
      </w:r>
      <w:r w:rsidRPr="00184DB1">
        <w:rPr>
          <w:rFonts w:ascii="Times New Roman" w:hAnsi="Times New Roman" w:cs="Times New Roman"/>
        </w:rPr>
        <w:t xml:space="preserve"> бюджета, сформированный в соответствии с </w:t>
      </w:r>
      <w:r w:rsidRPr="00184DB1">
        <w:rPr>
          <w:rFonts w:ascii="Times New Roman" w:hAnsi="Times New Roman" w:cs="Times New Roman"/>
          <w:color w:val="0000FF"/>
        </w:rPr>
        <w:t>пунктом 5</w:t>
      </w:r>
      <w:r w:rsidRPr="00184DB1">
        <w:rPr>
          <w:rFonts w:ascii="Times New Roman" w:hAnsi="Times New Roman" w:cs="Times New Roman"/>
        </w:rPr>
        <w:t xml:space="preserve"> Методики.</w:t>
      </w:r>
    </w:p>
    <w:p w:rsidR="00523D50" w:rsidRPr="00184DB1" w:rsidRDefault="00523D50" w:rsidP="00523D50">
      <w:pPr>
        <w:pStyle w:val="ConsPlusNormal"/>
        <w:jc w:val="both"/>
        <w:rPr>
          <w:rFonts w:ascii="Times New Roman" w:hAnsi="Times New Roman" w:cs="Times New Roman"/>
        </w:rPr>
      </w:pPr>
    </w:p>
    <w:p w:rsidR="00523D50" w:rsidRPr="007E1302" w:rsidRDefault="00523D50" w:rsidP="00523D50">
      <w:pPr>
        <w:pStyle w:val="ConsPlusNormal"/>
        <w:jc w:val="center"/>
        <w:rPr>
          <w:rFonts w:ascii="Times New Roman" w:hAnsi="Times New Roman" w:cs="Times New Roman"/>
        </w:rPr>
      </w:pPr>
      <w:r w:rsidRPr="00184DB1">
        <w:rPr>
          <w:rFonts w:ascii="Times New Roman" w:hAnsi="Times New Roman" w:cs="Times New Roman"/>
        </w:rPr>
        <w:t>_______________</w:t>
      </w:r>
    </w:p>
    <w:p w:rsidR="00523D50" w:rsidRPr="007E1302" w:rsidRDefault="00523D50" w:rsidP="00523D50">
      <w:pPr>
        <w:pStyle w:val="ConsPlusNormal"/>
        <w:jc w:val="both"/>
        <w:rPr>
          <w:rFonts w:ascii="Times New Roman" w:hAnsi="Times New Roman" w:cs="Times New Roman"/>
        </w:rPr>
      </w:pPr>
    </w:p>
    <w:sectPr w:rsidR="00523D50" w:rsidRPr="007E1302" w:rsidSect="00184DB1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D50"/>
    <w:rsid w:val="00184DB1"/>
    <w:rsid w:val="001E574A"/>
    <w:rsid w:val="003C50CA"/>
    <w:rsid w:val="00523D50"/>
    <w:rsid w:val="005302AF"/>
    <w:rsid w:val="00606B67"/>
    <w:rsid w:val="007E1302"/>
    <w:rsid w:val="00866716"/>
    <w:rsid w:val="008A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23D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23D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2020-07-31T06:04:00Z</dcterms:created>
  <dcterms:modified xsi:type="dcterms:W3CDTF">2020-08-05T09:40:00Z</dcterms:modified>
</cp:coreProperties>
</file>