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BE" w:rsidRPr="00FA1EC2" w:rsidRDefault="005C1AA5" w:rsidP="00FA1EC2">
      <w:pPr>
        <w:pStyle w:val="20"/>
        <w:shd w:val="clear" w:color="auto" w:fill="auto"/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Доклад</w:t>
      </w:r>
      <w:r w:rsidR="00D84588" w:rsidRPr="00FA1EC2">
        <w:rPr>
          <w:sz w:val="28"/>
          <w:szCs w:val="28"/>
        </w:rPr>
        <w:t xml:space="preserve"> председателя Совета </w:t>
      </w:r>
      <w:r w:rsidR="00413C74" w:rsidRPr="00FA1EC2">
        <w:rPr>
          <w:sz w:val="28"/>
          <w:szCs w:val="28"/>
        </w:rPr>
        <w:t xml:space="preserve">Называевского </w:t>
      </w:r>
      <w:r w:rsidR="00D84588" w:rsidRPr="00FA1EC2">
        <w:rPr>
          <w:sz w:val="28"/>
          <w:szCs w:val="28"/>
        </w:rPr>
        <w:t xml:space="preserve"> района </w:t>
      </w:r>
      <w:r w:rsidR="00413C74" w:rsidRPr="00FA1EC2">
        <w:rPr>
          <w:sz w:val="28"/>
          <w:szCs w:val="28"/>
        </w:rPr>
        <w:t>Л.Н.</w:t>
      </w:r>
      <w:r w:rsidR="00CC329A">
        <w:rPr>
          <w:sz w:val="28"/>
          <w:szCs w:val="28"/>
        </w:rPr>
        <w:t xml:space="preserve"> </w:t>
      </w:r>
      <w:r w:rsidR="00413C74" w:rsidRPr="00FA1EC2">
        <w:rPr>
          <w:sz w:val="28"/>
          <w:szCs w:val="28"/>
        </w:rPr>
        <w:t xml:space="preserve">Ивановой  </w:t>
      </w:r>
      <w:r w:rsidR="00201766">
        <w:rPr>
          <w:sz w:val="28"/>
          <w:szCs w:val="28"/>
        </w:rPr>
        <w:t xml:space="preserve">о работе </w:t>
      </w:r>
      <w:r w:rsidR="00201766" w:rsidRPr="00FA1EC2">
        <w:rPr>
          <w:sz w:val="28"/>
          <w:szCs w:val="28"/>
        </w:rPr>
        <w:t>Совета Называевского</w:t>
      </w:r>
      <w:r w:rsidR="00201766">
        <w:rPr>
          <w:sz w:val="28"/>
          <w:szCs w:val="28"/>
        </w:rPr>
        <w:t xml:space="preserve"> муниципального района</w:t>
      </w:r>
      <w:r w:rsidR="00201766" w:rsidRPr="00FA1EC2">
        <w:rPr>
          <w:sz w:val="28"/>
          <w:szCs w:val="28"/>
        </w:rPr>
        <w:t xml:space="preserve"> </w:t>
      </w:r>
      <w:r w:rsidR="00D84588" w:rsidRPr="00FA1EC2">
        <w:rPr>
          <w:sz w:val="28"/>
          <w:szCs w:val="28"/>
        </w:rPr>
        <w:t>за 202</w:t>
      </w:r>
      <w:r w:rsidR="00201766">
        <w:rPr>
          <w:sz w:val="28"/>
          <w:szCs w:val="28"/>
        </w:rPr>
        <w:t>4</w:t>
      </w:r>
      <w:r w:rsidR="00D84588" w:rsidRPr="00FA1EC2">
        <w:rPr>
          <w:sz w:val="28"/>
          <w:szCs w:val="28"/>
        </w:rPr>
        <w:t xml:space="preserve"> год</w:t>
      </w:r>
    </w:p>
    <w:p w:rsidR="00413C74" w:rsidRDefault="00413C74" w:rsidP="00CC329A">
      <w:pPr>
        <w:pStyle w:val="20"/>
        <w:shd w:val="clear" w:color="auto" w:fill="auto"/>
        <w:spacing w:line="240" w:lineRule="auto"/>
        <w:ind w:firstLine="709"/>
        <w:jc w:val="both"/>
      </w:pPr>
    </w:p>
    <w:p w:rsidR="00FC30EE" w:rsidRDefault="00FC30EE" w:rsidP="00CC3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Вашему вниманию отчет о деятельности Совета Называевского муниципального района Омской области за 2024 год.</w:t>
      </w:r>
    </w:p>
    <w:p w:rsidR="00FC30EE" w:rsidRDefault="00FC30EE" w:rsidP="00FC3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EE">
        <w:rPr>
          <w:rFonts w:ascii="Times New Roman" w:hAnsi="Times New Roman" w:cs="Times New Roman"/>
          <w:sz w:val="28"/>
          <w:szCs w:val="28"/>
        </w:rPr>
        <w:t>Совет Называевского муниципального района</w:t>
      </w:r>
      <w:r w:rsidR="003775E5">
        <w:rPr>
          <w:rFonts w:ascii="Times New Roman" w:hAnsi="Times New Roman" w:cs="Times New Roman"/>
          <w:sz w:val="28"/>
          <w:szCs w:val="28"/>
        </w:rPr>
        <w:t xml:space="preserve"> </w:t>
      </w:r>
      <w:r w:rsidRPr="00FC30EE">
        <w:rPr>
          <w:rFonts w:ascii="Times New Roman" w:hAnsi="Times New Roman" w:cs="Times New Roman"/>
          <w:sz w:val="28"/>
          <w:szCs w:val="28"/>
        </w:rPr>
        <w:t>является юридическим лицом и в своей деятельности руководствуется  Конституцией Российской Федерации, Федеральным законом «Об общих принципах организации местного самоуправления в Российской Федерации», Уставом Называевского муниципального района, Регламентом Совета Называевского муниципального района.</w:t>
      </w:r>
    </w:p>
    <w:p w:rsidR="003775E5" w:rsidRDefault="003775E5" w:rsidP="00FC3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5E5" w:rsidRPr="00FA1EC2" w:rsidRDefault="003775E5" w:rsidP="003775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EC2">
        <w:rPr>
          <w:rFonts w:ascii="Times New Roman" w:hAnsi="Times New Roman" w:cs="Times New Roman"/>
          <w:sz w:val="28"/>
          <w:szCs w:val="28"/>
        </w:rPr>
        <w:t>Совет Называевского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шестого созыва в 2024 году</w:t>
      </w:r>
      <w:r w:rsidRPr="00FA1E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сохранил свою структуру: возглавлял председатель</w:t>
      </w:r>
      <w:r w:rsidRPr="00FA1E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 Совета - заместитель председателя, </w:t>
      </w:r>
      <w:r w:rsidRPr="00FA1EC2">
        <w:rPr>
          <w:rFonts w:ascii="Times New Roman" w:hAnsi="Times New Roman" w:cs="Times New Roman"/>
          <w:sz w:val="28"/>
          <w:szCs w:val="28"/>
        </w:rPr>
        <w:t>секретарь, 3 постоянно действующих комиссии: по социальным вопросам –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 Ольга Николаевна Москаленко, финансово-экономическую комиссию возглавляла – </w:t>
      </w:r>
      <w:r w:rsidRPr="00FA1EC2">
        <w:rPr>
          <w:rFonts w:ascii="Times New Roman" w:hAnsi="Times New Roman" w:cs="Times New Roman"/>
          <w:sz w:val="28"/>
          <w:szCs w:val="28"/>
        </w:rPr>
        <w:t xml:space="preserve"> Татьяна Николаевна Андреева,  Владимир Геннадьевич Блинов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председатель</w:t>
      </w:r>
      <w:r w:rsidRPr="004A2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FA1EC2">
        <w:rPr>
          <w:rFonts w:ascii="Times New Roman" w:hAnsi="Times New Roman" w:cs="Times New Roman"/>
          <w:sz w:val="28"/>
          <w:szCs w:val="28"/>
        </w:rPr>
        <w:t>по вопросам промышленности и се</w:t>
      </w:r>
      <w:r>
        <w:rPr>
          <w:rFonts w:ascii="Times New Roman" w:hAnsi="Times New Roman" w:cs="Times New Roman"/>
          <w:sz w:val="28"/>
          <w:szCs w:val="28"/>
        </w:rPr>
        <w:t>льского хозяйства.</w:t>
      </w:r>
      <w:r w:rsidRPr="00FA1E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5E5" w:rsidRDefault="003775E5" w:rsidP="003775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депутатского корпуса районного Совета неизменен, в отчетном периоде в</w:t>
      </w:r>
      <w:r w:rsidRPr="00FA1EC2">
        <w:rPr>
          <w:rFonts w:ascii="Times New Roman" w:hAnsi="Times New Roman" w:cs="Times New Roman"/>
          <w:sz w:val="28"/>
          <w:szCs w:val="28"/>
        </w:rPr>
        <w:t xml:space="preserve"> составе районного Совета работа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A1EC2">
        <w:rPr>
          <w:rFonts w:ascii="Times New Roman" w:hAnsi="Times New Roman" w:cs="Times New Roman"/>
          <w:sz w:val="28"/>
          <w:szCs w:val="28"/>
        </w:rPr>
        <w:t xml:space="preserve"> </w:t>
      </w:r>
      <w:r w:rsidRPr="009840FD">
        <w:rPr>
          <w:rFonts w:ascii="Times New Roman" w:hAnsi="Times New Roman" w:cs="Times New Roman"/>
          <w:b/>
          <w:color w:val="auto"/>
          <w:sz w:val="28"/>
          <w:szCs w:val="28"/>
        </w:rPr>
        <w:t>14</w:t>
      </w:r>
      <w:r w:rsidRPr="009840FD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Pr="00FA1EC2">
        <w:rPr>
          <w:rFonts w:ascii="Times New Roman" w:hAnsi="Times New Roman" w:cs="Times New Roman"/>
          <w:sz w:val="28"/>
          <w:szCs w:val="28"/>
        </w:rPr>
        <w:t>, все они (кроме председателя) осуществля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A1EC2">
        <w:rPr>
          <w:rFonts w:ascii="Times New Roman" w:hAnsi="Times New Roman" w:cs="Times New Roman"/>
          <w:sz w:val="28"/>
          <w:szCs w:val="28"/>
        </w:rPr>
        <w:t xml:space="preserve"> свои полномочия на общественных началах, совмещая депутатскую деятельность с выполнением трудовых обязанностей по месту основной работы.</w:t>
      </w:r>
    </w:p>
    <w:p w:rsidR="003775E5" w:rsidRDefault="003775E5" w:rsidP="003775E5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сельских поселениях 110 депутатов составляли депутатский корпус </w:t>
      </w:r>
      <w:r w:rsidRPr="00FA1E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(из </w:t>
      </w:r>
      <w:r w:rsidRPr="00FA1EC2">
        <w:rPr>
          <w:sz w:val="28"/>
          <w:szCs w:val="28"/>
        </w:rPr>
        <w:t>123</w:t>
      </w:r>
      <w:r>
        <w:rPr>
          <w:sz w:val="28"/>
          <w:szCs w:val="28"/>
        </w:rPr>
        <w:t xml:space="preserve"> определенных по закону). Д</w:t>
      </w:r>
      <w:r w:rsidRPr="00FA1EC2">
        <w:rPr>
          <w:sz w:val="28"/>
          <w:szCs w:val="28"/>
        </w:rPr>
        <w:t>епутаты исполня</w:t>
      </w:r>
      <w:r>
        <w:rPr>
          <w:sz w:val="28"/>
          <w:szCs w:val="28"/>
        </w:rPr>
        <w:t>ли</w:t>
      </w:r>
      <w:r w:rsidRPr="00FA1EC2">
        <w:rPr>
          <w:sz w:val="28"/>
          <w:szCs w:val="28"/>
        </w:rPr>
        <w:t xml:space="preserve"> свои обязанности на непостоянной основе.</w:t>
      </w:r>
    </w:p>
    <w:p w:rsidR="00720E7B" w:rsidRDefault="00720E7B" w:rsidP="003775E5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815C54" w:rsidRPr="00D11C52" w:rsidRDefault="00815C54" w:rsidP="00815C5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0E7B" w:rsidRPr="00720E7B">
        <w:rPr>
          <w:rFonts w:ascii="Times New Roman" w:hAnsi="Times New Roman" w:cs="Times New Roman"/>
          <w:sz w:val="28"/>
          <w:szCs w:val="28"/>
        </w:rPr>
        <w:t xml:space="preserve">В 2024 году  </w:t>
      </w:r>
      <w:r w:rsidR="00720E7B" w:rsidRPr="00720E7B">
        <w:rPr>
          <w:rFonts w:ascii="Times New Roman" w:hAnsi="Times New Roman" w:cs="Times New Roman"/>
          <w:b/>
          <w:sz w:val="28"/>
          <w:szCs w:val="28"/>
        </w:rPr>
        <w:t>фракция «Единая Россия»</w:t>
      </w:r>
      <w:r w:rsidR="00720E7B" w:rsidRPr="00720E7B">
        <w:rPr>
          <w:rFonts w:ascii="Times New Roman" w:hAnsi="Times New Roman" w:cs="Times New Roman"/>
          <w:sz w:val="28"/>
          <w:szCs w:val="28"/>
        </w:rPr>
        <w:t xml:space="preserve"> в Совете состояла из 11 депутатов. </w:t>
      </w:r>
      <w:r w:rsidR="00720E7B" w:rsidRPr="00720E7B">
        <w:rPr>
          <w:rFonts w:ascii="Times New Roman" w:eastAsia="Times New Roman" w:hAnsi="Times New Roman" w:cs="Times New Roman"/>
          <w:color w:val="1A1A1A"/>
          <w:sz w:val="28"/>
          <w:szCs w:val="28"/>
        </w:rPr>
        <w:t>Депутатский корпус фракции «Единая Россия» является частью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20E7B" w:rsidRPr="00720E7B">
        <w:rPr>
          <w:rFonts w:ascii="Times New Roman" w:eastAsia="Times New Roman" w:hAnsi="Times New Roman" w:cs="Times New Roman"/>
          <w:color w:val="1A1A1A"/>
          <w:sz w:val="28"/>
          <w:szCs w:val="28"/>
        </w:rPr>
        <w:t>единой команды и совместно с органами исполнительной власти принимает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20E7B" w:rsidRPr="00720E7B">
        <w:rPr>
          <w:rFonts w:ascii="Times New Roman" w:eastAsia="Times New Roman" w:hAnsi="Times New Roman" w:cs="Times New Roman"/>
          <w:color w:val="1A1A1A"/>
          <w:sz w:val="28"/>
          <w:szCs w:val="28"/>
        </w:rPr>
        <w:t>всесторонние меры к обеспечению роста экономики, выполнению социальных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20E7B" w:rsidRPr="00720E7B">
        <w:rPr>
          <w:rFonts w:ascii="Times New Roman" w:eastAsia="Times New Roman" w:hAnsi="Times New Roman" w:cs="Times New Roman"/>
          <w:color w:val="1A1A1A"/>
          <w:sz w:val="28"/>
          <w:szCs w:val="28"/>
        </w:rPr>
        <w:t>обязательств перед избирателями.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11C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2024 году депутаты прошли обучение </w:t>
      </w:r>
      <w:r w:rsidR="0027442F" w:rsidRPr="00D11C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аттестацию по образовательной программе : </w:t>
      </w:r>
      <w:r w:rsidR="00D11C52" w:rsidRPr="00D11C5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bookmarkStart w:id="0" w:name="_GoBack"/>
      <w:bookmarkEnd w:id="0"/>
      <w:r w:rsidR="0027442F" w:rsidRPr="00D11C52">
        <w:rPr>
          <w:rFonts w:ascii="Times New Roman" w:eastAsia="Times New Roman" w:hAnsi="Times New Roman" w:cs="Times New Roman"/>
          <w:color w:val="auto"/>
          <w:sz w:val="28"/>
          <w:szCs w:val="28"/>
        </w:rPr>
        <w:t>Эксплуатация информационной системы «Агитатор-онлайн» для депутата МСУ»</w:t>
      </w:r>
      <w:r w:rsidR="00D11C52" w:rsidRPr="00D11C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Высшей партийной школы.</w:t>
      </w:r>
    </w:p>
    <w:p w:rsidR="00815C54" w:rsidRPr="00815C54" w:rsidRDefault="00815C54" w:rsidP="00815C5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815C54">
        <w:rPr>
          <w:rFonts w:ascii="Times New Roman" w:eastAsia="Times New Roman" w:hAnsi="Times New Roman" w:cs="Times New Roman"/>
          <w:color w:val="1A1A1A"/>
          <w:sz w:val="28"/>
          <w:szCs w:val="28"/>
        </w:rPr>
        <w:t>ся работа депутатов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15C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фракции строится в тесном взаимодействии 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Называевским</w:t>
      </w:r>
      <w:r w:rsidRPr="00815C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местным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15C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отделением Омского регионального отделения </w:t>
      </w:r>
      <w:r w:rsidR="00BC2B89">
        <w:rPr>
          <w:rFonts w:ascii="Times New Roman" w:eastAsia="Times New Roman" w:hAnsi="Times New Roman" w:cs="Times New Roman"/>
          <w:color w:val="1A1A1A"/>
          <w:sz w:val="28"/>
          <w:szCs w:val="28"/>
        </w:rPr>
        <w:t>партии</w:t>
      </w:r>
      <w:r w:rsidRPr="00815C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«Единая Россия»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720E7B" w:rsidRPr="00720E7B" w:rsidRDefault="00720E7B" w:rsidP="00815C5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775E5" w:rsidRDefault="003775E5" w:rsidP="00FC3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Совета Называевского муниципального района (далее Совет) осуществляется в соответствии с годовым планом работы, что способствует повышению эффективности работы представительного органа и депутатов.</w:t>
      </w:r>
    </w:p>
    <w:p w:rsidR="003775E5" w:rsidRDefault="003775E5" w:rsidP="00FC3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Советом проведено </w:t>
      </w:r>
      <w:r w:rsidRPr="00A01B20">
        <w:rPr>
          <w:rFonts w:ascii="Times New Roman" w:hAnsi="Times New Roman" w:cs="Times New Roman"/>
          <w:b/>
          <w:sz w:val="28"/>
          <w:szCs w:val="28"/>
        </w:rPr>
        <w:t>20 заседаний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A01B20">
        <w:rPr>
          <w:rFonts w:ascii="Times New Roman" w:hAnsi="Times New Roman" w:cs="Times New Roman"/>
          <w:sz w:val="28"/>
          <w:szCs w:val="28"/>
        </w:rPr>
        <w:t xml:space="preserve"> </w:t>
      </w:r>
      <w:r w:rsidR="00A01B20" w:rsidRPr="00A01B20">
        <w:rPr>
          <w:rFonts w:ascii="Times New Roman" w:hAnsi="Times New Roman" w:cs="Times New Roman"/>
          <w:b/>
          <w:sz w:val="28"/>
          <w:szCs w:val="28"/>
        </w:rPr>
        <w:t>5 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B20">
        <w:rPr>
          <w:rFonts w:ascii="Times New Roman" w:hAnsi="Times New Roman" w:cs="Times New Roman"/>
          <w:sz w:val="28"/>
          <w:szCs w:val="28"/>
        </w:rPr>
        <w:lastRenderedPageBreak/>
        <w:t xml:space="preserve">состоялись в режиме аудио-конференц-связи. В сравнении с данными прошлых лет, количество проведенных заседаний составило в 2020 – 22, в 2021 </w:t>
      </w:r>
      <w:r w:rsidR="007C0C98">
        <w:rPr>
          <w:rFonts w:ascii="Times New Roman" w:hAnsi="Times New Roman" w:cs="Times New Roman"/>
          <w:sz w:val="28"/>
          <w:szCs w:val="28"/>
        </w:rPr>
        <w:t>–</w:t>
      </w:r>
      <w:r w:rsidR="00A01B20">
        <w:rPr>
          <w:rFonts w:ascii="Times New Roman" w:hAnsi="Times New Roman" w:cs="Times New Roman"/>
          <w:sz w:val="28"/>
          <w:szCs w:val="28"/>
        </w:rPr>
        <w:t xml:space="preserve"> </w:t>
      </w:r>
      <w:r w:rsidR="007C0C98">
        <w:rPr>
          <w:rFonts w:ascii="Times New Roman" w:hAnsi="Times New Roman" w:cs="Times New Roman"/>
          <w:sz w:val="28"/>
          <w:szCs w:val="28"/>
        </w:rPr>
        <w:t xml:space="preserve">24, в 2022 – 18, в 2023 – 22. </w:t>
      </w:r>
    </w:p>
    <w:p w:rsidR="00C6668A" w:rsidRDefault="00C6668A" w:rsidP="00C6668A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6F4030">
        <w:rPr>
          <w:color w:val="auto"/>
          <w:sz w:val="28"/>
          <w:szCs w:val="28"/>
        </w:rPr>
        <w:t>Депутаты</w:t>
      </w:r>
      <w:r>
        <w:rPr>
          <w:color w:val="auto"/>
          <w:sz w:val="28"/>
          <w:szCs w:val="28"/>
        </w:rPr>
        <w:t xml:space="preserve"> городского и сельских</w:t>
      </w:r>
      <w:r w:rsidRPr="006F4030">
        <w:rPr>
          <w:color w:val="auto"/>
          <w:sz w:val="28"/>
          <w:szCs w:val="28"/>
        </w:rPr>
        <w:t xml:space="preserve"> поселений провели </w:t>
      </w:r>
      <w:r>
        <w:rPr>
          <w:color w:val="auto"/>
          <w:sz w:val="28"/>
          <w:szCs w:val="28"/>
        </w:rPr>
        <w:t>316</w:t>
      </w:r>
      <w:r w:rsidRPr="006F4030">
        <w:rPr>
          <w:color w:val="auto"/>
          <w:sz w:val="28"/>
          <w:szCs w:val="28"/>
        </w:rPr>
        <w:t xml:space="preserve"> заседаний и рассмотрели в совокупности </w:t>
      </w:r>
      <w:r>
        <w:rPr>
          <w:color w:val="auto"/>
          <w:sz w:val="28"/>
          <w:szCs w:val="28"/>
        </w:rPr>
        <w:t>802</w:t>
      </w:r>
      <w:r w:rsidRPr="006F4030">
        <w:rPr>
          <w:color w:val="auto"/>
          <w:sz w:val="28"/>
          <w:szCs w:val="28"/>
        </w:rPr>
        <w:t xml:space="preserve"> вопрос</w:t>
      </w:r>
      <w:r>
        <w:rPr>
          <w:color w:val="auto"/>
          <w:sz w:val="28"/>
          <w:szCs w:val="28"/>
        </w:rPr>
        <w:t>а.</w:t>
      </w:r>
      <w:r w:rsidRPr="001A06B0">
        <w:rPr>
          <w:color w:val="FF0000"/>
          <w:sz w:val="28"/>
          <w:szCs w:val="28"/>
        </w:rPr>
        <w:t xml:space="preserve"> </w:t>
      </w:r>
      <w:r w:rsidRPr="006F4030">
        <w:rPr>
          <w:color w:val="auto"/>
          <w:sz w:val="28"/>
          <w:szCs w:val="28"/>
        </w:rPr>
        <w:t>Больше всех вопросов рассмотрено в г. Называевске (</w:t>
      </w:r>
      <w:r>
        <w:rPr>
          <w:color w:val="auto"/>
          <w:sz w:val="28"/>
          <w:szCs w:val="28"/>
        </w:rPr>
        <w:t>70</w:t>
      </w:r>
      <w:r w:rsidRPr="006F4030">
        <w:rPr>
          <w:color w:val="auto"/>
          <w:sz w:val="28"/>
          <w:szCs w:val="28"/>
        </w:rPr>
        <w:t xml:space="preserve">), </w:t>
      </w:r>
      <w:r>
        <w:rPr>
          <w:color w:val="auto"/>
          <w:sz w:val="28"/>
          <w:szCs w:val="28"/>
        </w:rPr>
        <w:t>в Мангутском сельском поселении (65), в Черемновском (56).</w:t>
      </w:r>
    </w:p>
    <w:p w:rsidR="00C6668A" w:rsidRDefault="00C6668A" w:rsidP="00FC3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5E5" w:rsidRDefault="007C0C98" w:rsidP="00FC3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Совета присутствие депутатов на каждом заседании Совета является одной из обязанностей депутата. Средняя явка депутатов на заседаниях </w:t>
      </w:r>
      <w:r w:rsidR="00C6668A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Совета составила </w:t>
      </w:r>
      <w:r w:rsidR="00DB7600" w:rsidRPr="00DB7600">
        <w:rPr>
          <w:rFonts w:ascii="Times New Roman" w:hAnsi="Times New Roman" w:cs="Times New Roman"/>
          <w:b/>
          <w:sz w:val="28"/>
          <w:szCs w:val="28"/>
        </w:rPr>
        <w:t>78.6%</w:t>
      </w:r>
      <w:r w:rsidR="00DB76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7600" w:rsidRPr="00DB7600">
        <w:rPr>
          <w:rFonts w:ascii="Times New Roman" w:hAnsi="Times New Roman" w:cs="Times New Roman"/>
          <w:sz w:val="28"/>
          <w:szCs w:val="28"/>
        </w:rPr>
        <w:t>Отсутствовали депутаты на заседаниях только по уважительным причинам</w:t>
      </w:r>
      <w:r w:rsidR="00DB7600">
        <w:rPr>
          <w:rFonts w:ascii="Times New Roman" w:hAnsi="Times New Roman" w:cs="Times New Roman"/>
          <w:sz w:val="28"/>
          <w:szCs w:val="28"/>
        </w:rPr>
        <w:t>.</w:t>
      </w:r>
      <w:r w:rsidR="00DB7600" w:rsidRPr="00DB7600">
        <w:rPr>
          <w:rFonts w:ascii="Times New Roman" w:hAnsi="Times New Roman" w:cs="Times New Roman"/>
          <w:sz w:val="28"/>
          <w:szCs w:val="28"/>
        </w:rPr>
        <w:t xml:space="preserve"> Все</w:t>
      </w:r>
      <w:r w:rsidR="00DB7600">
        <w:rPr>
          <w:rFonts w:ascii="Times New Roman" w:hAnsi="Times New Roman" w:cs="Times New Roman"/>
          <w:sz w:val="28"/>
          <w:szCs w:val="28"/>
        </w:rPr>
        <w:t xml:space="preserve"> заседания Совета были правомочны.</w:t>
      </w:r>
    </w:p>
    <w:p w:rsidR="00DB7600" w:rsidRDefault="00DB7600" w:rsidP="00DB760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форм депутатской деятельности  является участие в работе постоянных комиссий Совета Называевского муниципального района. В течении 2024 года проведено </w:t>
      </w:r>
      <w:r w:rsidRPr="00DB7600">
        <w:rPr>
          <w:rFonts w:ascii="Times New Roman" w:hAnsi="Times New Roman" w:cs="Times New Roman"/>
          <w:b/>
          <w:sz w:val="28"/>
          <w:szCs w:val="28"/>
        </w:rPr>
        <w:t>24 заседания постоянных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Совета Называевского муниципального района, в том числе 20 заседаний проведены совместно с заседаниями Совета муниципального района</w:t>
      </w:r>
      <w:r w:rsidRPr="002A5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Регламентом.</w:t>
      </w:r>
    </w:p>
    <w:p w:rsidR="001A04BF" w:rsidRDefault="001A04BF" w:rsidP="001A04BF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заседаниях Совета и постоянных комиссий участвуют представители Администрации Называевского муниципального района и ее структурных подразделений,  руководители организаций и учреждений.  </w:t>
      </w:r>
    </w:p>
    <w:p w:rsidR="00C62CF1" w:rsidRDefault="00E146C6" w:rsidP="00C62CF1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заседаниях Совета и постоянных комиссий в 2024 году р</w:t>
      </w:r>
      <w:r w:rsidR="00930ABE" w:rsidRPr="00FA1EC2">
        <w:rPr>
          <w:sz w:val="28"/>
          <w:szCs w:val="28"/>
        </w:rPr>
        <w:t xml:space="preserve">ассмотрено </w:t>
      </w:r>
      <w:r w:rsidR="00930ABE" w:rsidRPr="009840FD">
        <w:rPr>
          <w:b/>
          <w:sz w:val="28"/>
          <w:szCs w:val="28"/>
        </w:rPr>
        <w:t>72 вопроса</w:t>
      </w:r>
      <w:r w:rsidR="00C62CF1">
        <w:rPr>
          <w:sz w:val="28"/>
          <w:szCs w:val="28"/>
        </w:rPr>
        <w:t>.</w:t>
      </w:r>
      <w:r w:rsidR="00930ABE">
        <w:rPr>
          <w:sz w:val="28"/>
          <w:szCs w:val="28"/>
        </w:rPr>
        <w:t xml:space="preserve"> </w:t>
      </w:r>
      <w:r w:rsidR="00C62CF1" w:rsidRPr="00C62CF1">
        <w:rPr>
          <w:sz w:val="28"/>
          <w:szCs w:val="28"/>
        </w:rPr>
        <w:t>Рассмотренные вопросы, охватывали все сферы деятельности муниципалитета.</w:t>
      </w:r>
      <w:r w:rsidR="00C62CF1">
        <w:rPr>
          <w:sz w:val="28"/>
          <w:szCs w:val="28"/>
        </w:rPr>
        <w:t xml:space="preserve"> </w:t>
      </w:r>
      <w:r w:rsidR="00C62CF1">
        <w:rPr>
          <w:spacing w:val="-2"/>
          <w:sz w:val="28"/>
          <w:szCs w:val="28"/>
        </w:rPr>
        <w:t>В</w:t>
      </w:r>
      <w:r w:rsidR="00C62CF1" w:rsidRPr="00AA59DE">
        <w:rPr>
          <w:spacing w:val="-2"/>
          <w:sz w:val="28"/>
          <w:szCs w:val="28"/>
        </w:rPr>
        <w:t>се вопросы актуальные и от их решения зависит комфортность проживания наших избирателей.</w:t>
      </w:r>
    </w:p>
    <w:p w:rsidR="00C62CF1" w:rsidRPr="00C62CF1" w:rsidRDefault="00C62CF1" w:rsidP="00C62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DE">
        <w:rPr>
          <w:rFonts w:ascii="Times New Roman" w:hAnsi="Times New Roman" w:cs="Times New Roman"/>
          <w:sz w:val="28"/>
          <w:szCs w:val="28"/>
        </w:rPr>
        <w:t>Специфика работы представительного органа, это разработка и принятие нормативно-правовых актов, обеспечивающих  развитие экономики, соц</w:t>
      </w:r>
      <w:r>
        <w:rPr>
          <w:rFonts w:ascii="Times New Roman" w:hAnsi="Times New Roman" w:cs="Times New Roman"/>
          <w:sz w:val="28"/>
          <w:szCs w:val="28"/>
        </w:rPr>
        <w:t>иальной политики, жизнедеятельности и  удовлетворения</w:t>
      </w:r>
      <w:r w:rsidRPr="00E91ADE">
        <w:rPr>
          <w:rFonts w:ascii="Times New Roman" w:hAnsi="Times New Roman" w:cs="Times New Roman"/>
          <w:sz w:val="28"/>
          <w:szCs w:val="28"/>
        </w:rPr>
        <w:t xml:space="preserve"> запросов населения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2CF1">
        <w:rPr>
          <w:rFonts w:ascii="Times New Roman" w:hAnsi="Times New Roman" w:cs="Times New Roman"/>
          <w:sz w:val="28"/>
          <w:szCs w:val="28"/>
        </w:rPr>
        <w:t>принято 42 решения нормативного характера.</w:t>
      </w:r>
    </w:p>
    <w:p w:rsidR="00C62CF1" w:rsidRDefault="00593D24" w:rsidP="00E146C6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8"/>
          <w:szCs w:val="28"/>
        </w:rPr>
      </w:pPr>
      <w:r w:rsidRPr="00483E7A">
        <w:rPr>
          <w:sz w:val="28"/>
          <w:szCs w:val="28"/>
        </w:rPr>
        <w:t xml:space="preserve">Важным для формирования законодательной базы района является принятие депутатами различных </w:t>
      </w:r>
      <w:r>
        <w:rPr>
          <w:sz w:val="28"/>
          <w:szCs w:val="28"/>
        </w:rPr>
        <w:t xml:space="preserve"> </w:t>
      </w:r>
      <w:r w:rsidRPr="00483E7A">
        <w:rPr>
          <w:sz w:val="28"/>
          <w:szCs w:val="28"/>
        </w:rPr>
        <w:t>Положений, Порядков и планов. Так в 202</w:t>
      </w:r>
      <w:r>
        <w:rPr>
          <w:sz w:val="28"/>
          <w:szCs w:val="28"/>
        </w:rPr>
        <w:t>4</w:t>
      </w:r>
      <w:r w:rsidRPr="00483E7A">
        <w:rPr>
          <w:sz w:val="28"/>
          <w:szCs w:val="28"/>
        </w:rPr>
        <w:t xml:space="preserve"> году были утверждены местные нормативы градостроительного проектирования сельских поселений Называевского муниципального района. Утверждён Генеральный план </w:t>
      </w:r>
      <w:r>
        <w:rPr>
          <w:sz w:val="28"/>
          <w:szCs w:val="28"/>
        </w:rPr>
        <w:t xml:space="preserve">Большепесчанского и Утинского </w:t>
      </w:r>
      <w:r w:rsidRPr="00483E7A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их</w:t>
      </w:r>
      <w:r w:rsidRPr="00483E7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483E7A">
        <w:rPr>
          <w:sz w:val="28"/>
          <w:szCs w:val="28"/>
        </w:rPr>
        <w:t xml:space="preserve">.  </w:t>
      </w:r>
    </w:p>
    <w:p w:rsidR="00593D24" w:rsidRDefault="00593D24" w:rsidP="00593D24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EC1CBB">
        <w:rPr>
          <w:color w:val="auto"/>
          <w:sz w:val="28"/>
          <w:szCs w:val="28"/>
        </w:rPr>
        <w:t>Правотворческая деятельность районного Совета в 202</w:t>
      </w:r>
      <w:r>
        <w:rPr>
          <w:color w:val="auto"/>
          <w:sz w:val="28"/>
          <w:szCs w:val="28"/>
        </w:rPr>
        <w:t>4</w:t>
      </w:r>
      <w:r w:rsidRPr="00EC1CBB">
        <w:rPr>
          <w:color w:val="auto"/>
          <w:sz w:val="28"/>
          <w:szCs w:val="28"/>
        </w:rPr>
        <w:t xml:space="preserve"> году была направлена, главным образом, на решение вопросов местного значения. Основа нормотворческой базы – Устав района, изменения в который вносились </w:t>
      </w:r>
      <w:r w:rsidRPr="00783103">
        <w:rPr>
          <w:color w:val="auto"/>
          <w:sz w:val="28"/>
          <w:szCs w:val="28"/>
        </w:rPr>
        <w:t>2</w:t>
      </w:r>
      <w:r w:rsidRPr="00EC1CBB">
        <w:rPr>
          <w:color w:val="auto"/>
          <w:sz w:val="28"/>
          <w:szCs w:val="28"/>
        </w:rPr>
        <w:t xml:space="preserve"> раза за прошедший год.</w:t>
      </w:r>
    </w:p>
    <w:p w:rsidR="00593D24" w:rsidRDefault="00783103" w:rsidP="00783103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EC1CBB">
        <w:rPr>
          <w:color w:val="auto"/>
          <w:sz w:val="28"/>
          <w:szCs w:val="28"/>
        </w:rPr>
        <w:t>В отчётном периоде достаточно внимания уделялось приведению нормативных правовых актов в соответствие с действующим законодательством. Большее количество принятых решений – это внесение изменений в действующие нормативно-правовые акты, в основном  в бюджет района</w:t>
      </w:r>
      <w:r>
        <w:rPr>
          <w:color w:val="auto"/>
          <w:sz w:val="28"/>
          <w:szCs w:val="28"/>
        </w:rPr>
        <w:t>. Вопрос о внесении изменений и дополнений в бюджет 202</w:t>
      </w:r>
      <w:r w:rsidR="0025182C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года и </w:t>
      </w:r>
      <w:r>
        <w:rPr>
          <w:color w:val="auto"/>
          <w:sz w:val="28"/>
          <w:szCs w:val="28"/>
        </w:rPr>
        <w:lastRenderedPageBreak/>
        <w:t>планового  периода до 202</w:t>
      </w:r>
      <w:r w:rsidR="0025182C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года рассматривался </w:t>
      </w:r>
      <w:r w:rsidRPr="00783103">
        <w:rPr>
          <w:color w:val="auto"/>
          <w:sz w:val="28"/>
          <w:szCs w:val="28"/>
        </w:rPr>
        <w:t>15</w:t>
      </w:r>
      <w:r>
        <w:rPr>
          <w:color w:val="auto"/>
          <w:sz w:val="28"/>
          <w:szCs w:val="28"/>
        </w:rPr>
        <w:t xml:space="preserve"> раз.</w:t>
      </w:r>
    </w:p>
    <w:p w:rsidR="00FD75BF" w:rsidRDefault="0025182C" w:rsidP="0025182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этот период бюджет района увеличился более чем на </w:t>
      </w:r>
      <w:r w:rsidR="009840FD">
        <w:rPr>
          <w:rFonts w:ascii="Times New Roman" w:eastAsia="Times New Roman" w:hAnsi="Times New Roman" w:cs="Times New Roman"/>
          <w:color w:val="auto"/>
          <w:sz w:val="28"/>
          <w:szCs w:val="28"/>
        </w:rPr>
        <w:t>477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млн. руб. В приоритетном порядке депутатами рассматривались вопросы финансирования на обеспечение первоочередных расходов. Также неоднократно оказывалась финансовая поддержка поселениям муниципального района</w:t>
      </w:r>
      <w:r w:rsidR="009840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(более 116 млн. руб.) </w:t>
      </w:r>
    </w:p>
    <w:p w:rsidR="00720E7B" w:rsidRDefault="00720E7B" w:rsidP="0025182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20E7B" w:rsidRDefault="00720E7B" w:rsidP="0025182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обеспечения контроля за соответствием принимаемых нормативно правовых актов федеральному законодательству, все правовые акты Называевского районного Совета направляются в прокуратуру района.</w:t>
      </w:r>
    </w:p>
    <w:p w:rsidR="00815C54" w:rsidRDefault="00815C54" w:rsidP="00815C54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560C">
        <w:rPr>
          <w:rFonts w:ascii="Times New Roman" w:hAnsi="Times New Roman" w:cs="Times New Roman"/>
          <w:b/>
          <w:sz w:val="28"/>
          <w:szCs w:val="28"/>
        </w:rPr>
        <w:t>Прокуратура</w:t>
      </w:r>
      <w:r w:rsidRPr="005E49E0">
        <w:rPr>
          <w:rFonts w:ascii="Times New Roman" w:hAnsi="Times New Roman" w:cs="Times New Roman"/>
          <w:sz w:val="28"/>
          <w:szCs w:val="28"/>
        </w:rPr>
        <w:t xml:space="preserve"> Называевского района оказывала содействие в нормотворческой деятельности Совета, участвовала в работе сессий.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E49E0">
        <w:rPr>
          <w:rFonts w:ascii="Times New Roman" w:hAnsi="Times New Roman" w:cs="Times New Roman"/>
          <w:sz w:val="28"/>
          <w:szCs w:val="28"/>
        </w:rPr>
        <w:t xml:space="preserve"> адрес Совета был</w:t>
      </w:r>
      <w:r w:rsidR="00FF560C">
        <w:rPr>
          <w:rFonts w:ascii="Times New Roman" w:hAnsi="Times New Roman" w:cs="Times New Roman"/>
          <w:sz w:val="28"/>
          <w:szCs w:val="28"/>
        </w:rPr>
        <w:t>и</w:t>
      </w:r>
      <w:r w:rsidRPr="005E49E0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F560C">
        <w:rPr>
          <w:rFonts w:ascii="Times New Roman" w:hAnsi="Times New Roman" w:cs="Times New Roman"/>
          <w:sz w:val="28"/>
          <w:szCs w:val="28"/>
        </w:rPr>
        <w:t>ы</w:t>
      </w:r>
      <w:r w:rsidRPr="005E4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49E0">
        <w:rPr>
          <w:rFonts w:ascii="Times New Roman" w:hAnsi="Times New Roman" w:cs="Times New Roman"/>
          <w:sz w:val="28"/>
          <w:szCs w:val="28"/>
        </w:rPr>
        <w:t xml:space="preserve"> нормотворческ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560C">
        <w:rPr>
          <w:rFonts w:ascii="Times New Roman" w:hAnsi="Times New Roman" w:cs="Times New Roman"/>
          <w:sz w:val="28"/>
          <w:szCs w:val="28"/>
        </w:rPr>
        <w:t>е</w:t>
      </w:r>
      <w:r w:rsidRPr="005E49E0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FF560C">
        <w:rPr>
          <w:rFonts w:ascii="Times New Roman" w:hAnsi="Times New Roman" w:cs="Times New Roman"/>
          <w:sz w:val="28"/>
          <w:szCs w:val="28"/>
        </w:rPr>
        <w:t>ы</w:t>
      </w:r>
      <w:r w:rsidRPr="005E49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54" w:rsidRPr="005E49E0" w:rsidRDefault="00815C54" w:rsidP="00815C54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49E0">
        <w:rPr>
          <w:rFonts w:ascii="Times New Roman" w:hAnsi="Times New Roman" w:cs="Times New Roman"/>
          <w:sz w:val="28"/>
          <w:szCs w:val="28"/>
        </w:rPr>
        <w:t xml:space="preserve">Прокурором района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FF56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5E49E0">
        <w:rPr>
          <w:rFonts w:ascii="Times New Roman" w:hAnsi="Times New Roman" w:cs="Times New Roman"/>
          <w:sz w:val="28"/>
          <w:szCs w:val="28"/>
        </w:rPr>
        <w:t>в адрес Совета был</w:t>
      </w:r>
      <w:r w:rsidR="00FF560C">
        <w:rPr>
          <w:rFonts w:ascii="Times New Roman" w:hAnsi="Times New Roman" w:cs="Times New Roman"/>
          <w:sz w:val="28"/>
          <w:szCs w:val="28"/>
        </w:rPr>
        <w:t>и</w:t>
      </w:r>
      <w:r w:rsidRPr="005E49E0">
        <w:rPr>
          <w:rFonts w:ascii="Times New Roman" w:hAnsi="Times New Roman" w:cs="Times New Roman"/>
          <w:sz w:val="28"/>
          <w:szCs w:val="28"/>
        </w:rPr>
        <w:t xml:space="preserve"> вынесен</w:t>
      </w:r>
      <w:r w:rsidR="00FF560C">
        <w:rPr>
          <w:rFonts w:ascii="Times New Roman" w:hAnsi="Times New Roman" w:cs="Times New Roman"/>
          <w:sz w:val="28"/>
          <w:szCs w:val="28"/>
        </w:rPr>
        <w:t>ы</w:t>
      </w:r>
      <w:r w:rsidRPr="005E49E0">
        <w:rPr>
          <w:rFonts w:ascii="Times New Roman" w:hAnsi="Times New Roman" w:cs="Times New Roman"/>
          <w:sz w:val="28"/>
          <w:szCs w:val="28"/>
        </w:rPr>
        <w:t xml:space="preserve"> </w:t>
      </w:r>
      <w:r w:rsidR="00FF560C">
        <w:rPr>
          <w:rFonts w:ascii="Times New Roman" w:hAnsi="Times New Roman" w:cs="Times New Roman"/>
          <w:sz w:val="28"/>
          <w:szCs w:val="28"/>
        </w:rPr>
        <w:t>1</w:t>
      </w:r>
      <w:r w:rsidRPr="005E49E0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FF560C">
        <w:rPr>
          <w:rFonts w:ascii="Times New Roman" w:hAnsi="Times New Roman" w:cs="Times New Roman"/>
          <w:sz w:val="28"/>
          <w:szCs w:val="28"/>
        </w:rPr>
        <w:t xml:space="preserve"> и 1 представление</w:t>
      </w:r>
      <w:r w:rsidRPr="005E49E0">
        <w:rPr>
          <w:rFonts w:ascii="Times New Roman" w:hAnsi="Times New Roman" w:cs="Times New Roman"/>
          <w:sz w:val="28"/>
          <w:szCs w:val="28"/>
        </w:rPr>
        <w:t xml:space="preserve"> по котор</w:t>
      </w:r>
      <w:r w:rsidR="00FF560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Pr="005E49E0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FF560C">
        <w:rPr>
          <w:rFonts w:ascii="Times New Roman" w:hAnsi="Times New Roman" w:cs="Times New Roman"/>
          <w:sz w:val="28"/>
          <w:szCs w:val="28"/>
        </w:rPr>
        <w:t>ы</w:t>
      </w:r>
      <w:r w:rsidRPr="005E49E0">
        <w:rPr>
          <w:rFonts w:ascii="Times New Roman" w:hAnsi="Times New Roman" w:cs="Times New Roman"/>
          <w:sz w:val="28"/>
          <w:szCs w:val="28"/>
        </w:rPr>
        <w:t xml:space="preserve"> </w:t>
      </w:r>
      <w:r w:rsidR="00FF560C">
        <w:rPr>
          <w:rFonts w:ascii="Times New Roman" w:hAnsi="Times New Roman" w:cs="Times New Roman"/>
          <w:sz w:val="28"/>
          <w:szCs w:val="28"/>
        </w:rPr>
        <w:t>соответствующие решения</w:t>
      </w:r>
      <w:r w:rsidRPr="005E49E0">
        <w:rPr>
          <w:rFonts w:ascii="Times New Roman" w:hAnsi="Times New Roman" w:cs="Times New Roman"/>
          <w:sz w:val="28"/>
          <w:szCs w:val="28"/>
        </w:rPr>
        <w:t xml:space="preserve">. По Советам поселений прокуратура вынесла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F560C">
        <w:rPr>
          <w:rFonts w:ascii="Times New Roman" w:hAnsi="Times New Roman" w:cs="Times New Roman"/>
          <w:sz w:val="28"/>
          <w:szCs w:val="28"/>
        </w:rPr>
        <w:t>5</w:t>
      </w:r>
      <w:r w:rsidRPr="005E49E0">
        <w:rPr>
          <w:rFonts w:ascii="Times New Roman" w:hAnsi="Times New Roman" w:cs="Times New Roman"/>
          <w:sz w:val="28"/>
          <w:szCs w:val="28"/>
        </w:rPr>
        <w:t xml:space="preserve"> протестов, </w:t>
      </w:r>
      <w:r w:rsidR="00FF560C">
        <w:rPr>
          <w:rFonts w:ascii="Times New Roman" w:hAnsi="Times New Roman" w:cs="Times New Roman"/>
          <w:sz w:val="28"/>
          <w:szCs w:val="28"/>
        </w:rPr>
        <w:t>65</w:t>
      </w:r>
      <w:r w:rsidRPr="005E49E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E49E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FF56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9E0">
        <w:rPr>
          <w:rFonts w:ascii="Times New Roman" w:hAnsi="Times New Roman" w:cs="Times New Roman"/>
          <w:sz w:val="28"/>
          <w:szCs w:val="28"/>
        </w:rPr>
        <w:t>нормотворческ</w:t>
      </w:r>
      <w:r w:rsidR="00FF560C">
        <w:rPr>
          <w:rFonts w:ascii="Times New Roman" w:hAnsi="Times New Roman" w:cs="Times New Roman"/>
          <w:sz w:val="28"/>
          <w:szCs w:val="28"/>
        </w:rPr>
        <w:t>ую</w:t>
      </w:r>
      <w:r w:rsidRPr="005E49E0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FF560C">
        <w:rPr>
          <w:rFonts w:ascii="Times New Roman" w:hAnsi="Times New Roman" w:cs="Times New Roman"/>
          <w:sz w:val="28"/>
          <w:szCs w:val="28"/>
        </w:rPr>
        <w:t>у</w:t>
      </w:r>
      <w:r w:rsidRPr="005E49E0">
        <w:rPr>
          <w:rFonts w:ascii="Times New Roman" w:hAnsi="Times New Roman" w:cs="Times New Roman"/>
          <w:sz w:val="28"/>
          <w:szCs w:val="28"/>
        </w:rPr>
        <w:t>.</w:t>
      </w:r>
    </w:p>
    <w:p w:rsidR="00FD75BF" w:rsidRDefault="00FD75BF" w:rsidP="0025182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40FD" w:rsidRDefault="009840FD" w:rsidP="009840FD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855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обсуждения и выявления мнения жителей по вопросам, затрагивающим интересы большинства граждан, проживающих в районе, районным Советом назначались и проводились </w:t>
      </w:r>
      <w:r w:rsidRPr="00815C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550C3">
        <w:rPr>
          <w:rFonts w:ascii="Times New Roman" w:hAnsi="Times New Roman" w:cs="Times New Roman"/>
          <w:sz w:val="28"/>
          <w:szCs w:val="28"/>
        </w:rPr>
        <w:t xml:space="preserve">В течение года было проведено 4 публичных слушания, в том числе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0C3">
        <w:rPr>
          <w:rFonts w:ascii="Times New Roman" w:hAnsi="Times New Roman" w:cs="Times New Roman"/>
          <w:sz w:val="28"/>
          <w:szCs w:val="28"/>
        </w:rPr>
        <w:t xml:space="preserve"> по проекту изменений и дополнений в Устав муниципального района, 2 по бюджету</w:t>
      </w:r>
      <w:r w:rsidR="00E2650B">
        <w:rPr>
          <w:rFonts w:ascii="Times New Roman" w:hAnsi="Times New Roman" w:cs="Times New Roman"/>
          <w:sz w:val="28"/>
          <w:szCs w:val="28"/>
        </w:rPr>
        <w:t xml:space="preserve"> и публичные слушания </w:t>
      </w:r>
      <w:r w:rsidR="00E2650B" w:rsidRPr="00E2650B">
        <w:rPr>
          <w:rFonts w:ascii="Times New Roman" w:hAnsi="Times New Roman" w:cs="Times New Roman"/>
          <w:sz w:val="28"/>
          <w:szCs w:val="28"/>
        </w:rPr>
        <w:t>«</w:t>
      </w:r>
      <w:r w:rsidR="00E2650B" w:rsidRPr="00E2650B">
        <w:rPr>
          <w:rFonts w:ascii="Times New Roman" w:hAnsi="Times New Roman" w:cs="Times New Roman"/>
          <w:bCs/>
          <w:iCs/>
          <w:sz w:val="28"/>
          <w:szCs w:val="28"/>
        </w:rPr>
        <w:t>О выражении согласия населения на преобразование всех поселений, входящих в состав Называевского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</w:t>
      </w:r>
      <w:r w:rsidR="00E2650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C6668A" w:rsidRDefault="00C6668A" w:rsidP="009840FD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</w:p>
    <w:p w:rsidR="00FF560C" w:rsidRPr="00FF560C" w:rsidRDefault="009452BA" w:rsidP="00FF560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</w:t>
      </w:r>
      <w:r w:rsidR="00C6668A" w:rsidRPr="00C666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Одной из важнейших задач депутатов является </w:t>
      </w:r>
      <w:r w:rsidR="00C6668A" w:rsidRPr="00C6668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работа с</w:t>
      </w:r>
      <w:r w:rsidR="00C6668A" w:rsidRPr="00815C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C6668A" w:rsidRPr="00C6668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избирателями</w:t>
      </w:r>
      <w:r w:rsidR="00C6668A" w:rsidRPr="00C666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В течение года депутаты вели работу </w:t>
      </w:r>
      <w:r w:rsidR="00C6668A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r w:rsidR="00C6668A" w:rsidRPr="00C666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избирательных округах,</w:t>
      </w:r>
      <w:r w:rsidR="00C666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6668A" w:rsidRPr="00C6668A">
        <w:rPr>
          <w:rFonts w:ascii="Times New Roman" w:eastAsia="Times New Roman" w:hAnsi="Times New Roman" w:cs="Times New Roman"/>
          <w:color w:val="1A1A1A"/>
          <w:sz w:val="28"/>
          <w:szCs w:val="28"/>
        </w:rPr>
        <w:t>осуществляли прием граждан</w:t>
      </w:r>
      <w:r w:rsidR="00FF560C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C6668A" w:rsidRPr="00C6668A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FF560C" w:rsidRPr="00FF560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принимали участие в 12 встречах с жителями  сельских поселений.</w:t>
      </w:r>
    </w:p>
    <w:p w:rsidR="00720E7B" w:rsidRDefault="00FF560C" w:rsidP="00C6668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</w:t>
      </w:r>
      <w:r w:rsidR="009452BA">
        <w:rPr>
          <w:rFonts w:ascii="Times New Roman" w:eastAsia="Times New Roman" w:hAnsi="Times New Roman" w:cs="Times New Roman"/>
          <w:color w:val="1A1A1A"/>
          <w:sz w:val="28"/>
          <w:szCs w:val="28"/>
        </w:rPr>
        <w:t>Тематика поступивших вопросов, по которым обращались избиратели, это проблемы жилищно-коммунального хозяйства,</w:t>
      </w:r>
      <w:r w:rsidR="00A51C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ремонт автомобильных дорог, обеспечени</w:t>
      </w:r>
      <w:r w:rsidR="009452BA"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="00A51C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балонным газом, предоставлени</w:t>
      </w:r>
      <w:r w:rsidR="009452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 </w:t>
      </w:r>
      <w:r w:rsidR="00A51C02">
        <w:rPr>
          <w:rFonts w:ascii="Times New Roman" w:eastAsia="Times New Roman" w:hAnsi="Times New Roman" w:cs="Times New Roman"/>
          <w:color w:val="1A1A1A"/>
          <w:sz w:val="28"/>
          <w:szCs w:val="28"/>
        </w:rPr>
        <w:t>услуг связи,</w:t>
      </w:r>
      <w:r w:rsidR="00797E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51C02">
        <w:rPr>
          <w:rFonts w:ascii="Times New Roman" w:eastAsia="Times New Roman" w:hAnsi="Times New Roman" w:cs="Times New Roman"/>
          <w:color w:val="1A1A1A"/>
          <w:sz w:val="28"/>
          <w:szCs w:val="28"/>
        </w:rPr>
        <w:t>жилищны</w:t>
      </w:r>
      <w:r w:rsidR="009452BA"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="00A51C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вопрос</w:t>
      </w:r>
      <w:r w:rsidR="009452BA">
        <w:rPr>
          <w:rFonts w:ascii="Times New Roman" w:eastAsia="Times New Roman" w:hAnsi="Times New Roman" w:cs="Times New Roman"/>
          <w:color w:val="1A1A1A"/>
          <w:sz w:val="28"/>
          <w:szCs w:val="28"/>
        </w:rPr>
        <w:t>ы</w:t>
      </w:r>
      <w:r w:rsidR="00797E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="009452BA"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r w:rsidR="009452BA" w:rsidRPr="00A51C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14 обращени</w:t>
      </w:r>
      <w:r w:rsidR="009452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ям </w:t>
      </w:r>
      <w:r w:rsidR="009452BA">
        <w:rPr>
          <w:rFonts w:ascii="Helvetica" w:eastAsia="Times New Roman" w:hAnsi="Helvetica" w:cs="Helvetica"/>
          <w:color w:val="1A1A1A"/>
          <w:sz w:val="23"/>
          <w:szCs w:val="23"/>
        </w:rPr>
        <w:t>д</w:t>
      </w:r>
      <w:r w:rsidR="009452BA" w:rsidRPr="00C666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епутатами Совета направлено </w:t>
      </w:r>
      <w:r w:rsidR="009452BA">
        <w:rPr>
          <w:rFonts w:ascii="Times New Roman" w:eastAsia="Times New Roman" w:hAnsi="Times New Roman" w:cs="Times New Roman"/>
          <w:color w:val="1A1A1A"/>
          <w:sz w:val="28"/>
          <w:szCs w:val="28"/>
        </w:rPr>
        <w:t>6</w:t>
      </w:r>
      <w:r w:rsidR="009452BA" w:rsidRPr="00C666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депутатских запросов </w:t>
      </w:r>
      <w:r w:rsidR="009452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органы исполнительной власти.  </w:t>
      </w:r>
      <w:r w:rsidR="00720E7B">
        <w:rPr>
          <w:rFonts w:ascii="Times New Roman" w:eastAsia="Times New Roman" w:hAnsi="Times New Roman" w:cs="Times New Roman"/>
          <w:color w:val="1A1A1A"/>
          <w:sz w:val="28"/>
          <w:szCs w:val="28"/>
        </w:rPr>
        <w:t>Обращения, требующие принятие определенных мер, удовлетворены, оказана помощь, в остальных случаях даны разъяснения.</w:t>
      </w:r>
    </w:p>
    <w:p w:rsidR="009452BA" w:rsidRDefault="009452BA" w:rsidP="00C6668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F560C" w:rsidRDefault="009452BA" w:rsidP="00FF560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</w:t>
      </w:r>
      <w:r w:rsidRPr="009452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Обязательным условием эффективной работы</w:t>
      </w:r>
      <w:r w:rsidR="00720E7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Совета</w:t>
      </w:r>
      <w:r w:rsidRPr="009452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является открытость.</w:t>
      </w:r>
      <w:r w:rsidRPr="009452B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FF560C" w:rsidRPr="00FF560C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Право граждан на свободное</w:t>
      </w:r>
      <w:r w:rsidR="00FF56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F560C" w:rsidRPr="00FF560C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получение информации должно обеспечиваться путем ее обнародования в</w:t>
      </w:r>
      <w:r w:rsidR="00FF56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F560C" w:rsidRPr="00FF560C">
        <w:rPr>
          <w:rFonts w:ascii="Times New Roman" w:eastAsia="Times New Roman" w:hAnsi="Times New Roman" w:cs="Times New Roman"/>
          <w:color w:val="1A1A1A"/>
          <w:sz w:val="28"/>
          <w:szCs w:val="28"/>
        </w:rPr>
        <w:t>средствах массовой информации, размещения в сети «Интернет»</w:t>
      </w:r>
      <w:r w:rsidR="00FF560C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A767A9" w:rsidRPr="00FF560C" w:rsidRDefault="00A767A9" w:rsidP="00FF560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Вся информация о деятельности  Совета размещается на официальном сайте Называевского муниципального района, в газете «Наша Искра» и в муниципальном «Вестнике», а также была создана официальная группа в социальных сетях «Одноклассники» и «ВКонтакте»</w:t>
      </w:r>
    </w:p>
    <w:p w:rsidR="0005557C" w:rsidRDefault="0005557C" w:rsidP="009840FD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</w:p>
    <w:p w:rsidR="00C6668A" w:rsidRPr="00683FE4" w:rsidRDefault="00A767A9" w:rsidP="00C6668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</w:t>
      </w:r>
      <w:r w:rsidR="00C6668A" w:rsidRPr="00683FE4">
        <w:rPr>
          <w:rFonts w:ascii="Times New Roman" w:eastAsia="Times New Roman" w:hAnsi="Times New Roman" w:cs="Times New Roman"/>
          <w:color w:val="auto"/>
          <w:sz w:val="28"/>
          <w:szCs w:val="28"/>
        </w:rPr>
        <w:t>Депутаты регулярно участвуют во всех праздничных и памятных</w:t>
      </w:r>
    </w:p>
    <w:p w:rsidR="00C6668A" w:rsidRPr="00683FE4" w:rsidRDefault="00C6668A" w:rsidP="00C6668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3FE4">
        <w:rPr>
          <w:rFonts w:ascii="Times New Roman" w:eastAsia="Times New Roman" w:hAnsi="Times New Roman" w:cs="Times New Roman"/>
          <w:color w:val="auto"/>
          <w:sz w:val="28"/>
          <w:szCs w:val="28"/>
        </w:rPr>
        <w:t>мероприятиях на территории муниципалитета.</w:t>
      </w:r>
    </w:p>
    <w:p w:rsidR="00FD75BF" w:rsidRPr="00683FE4" w:rsidRDefault="00FD75BF" w:rsidP="00836AFA">
      <w:pPr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83FE4">
        <w:rPr>
          <w:rStyle w:val="ab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 2024 году</w:t>
      </w:r>
      <w:r w:rsidRPr="00683F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Называевский район отметил 100-летие со дня своего образования.</w:t>
      </w:r>
      <w:r w:rsidRPr="00683FE4">
        <w:rPr>
          <w:rFonts w:ascii="Arial" w:hAnsi="Arial" w:cs="Arial"/>
          <w:color w:val="auto"/>
          <w:sz w:val="23"/>
          <w:szCs w:val="23"/>
          <w:shd w:val="clear" w:color="auto" w:fill="FFFFFF"/>
        </w:rPr>
        <w:t xml:space="preserve"> </w:t>
      </w:r>
      <w:r w:rsidRPr="00683F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Накануне праздничных торжеств, 1 августа, депутаты районного Совета утвердили гимн Называевского района. 10 августа гимн впервые прозвучал в концертной программе «Называевский район – символ гордости». </w:t>
      </w:r>
    </w:p>
    <w:p w:rsidR="00E2650B" w:rsidRDefault="00E2650B" w:rsidP="009840FD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3FE4" w:rsidRPr="00683FE4" w:rsidRDefault="00836AFA" w:rsidP="00683FE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</w:t>
      </w:r>
      <w:r w:rsidR="00683FE4" w:rsidRPr="00683FE4">
        <w:rPr>
          <w:rFonts w:ascii="Times New Roman" w:eastAsia="Times New Roman" w:hAnsi="Times New Roman" w:cs="Times New Roman"/>
          <w:color w:val="1A1A1A"/>
          <w:sz w:val="28"/>
          <w:szCs w:val="28"/>
        </w:rPr>
        <w:t>На протяжении всего года представители депутатского корпуса</w:t>
      </w:r>
      <w:r w:rsidR="00683FE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83FE4" w:rsidRPr="00683FE4">
        <w:rPr>
          <w:rFonts w:ascii="Times New Roman" w:eastAsia="Times New Roman" w:hAnsi="Times New Roman" w:cs="Times New Roman"/>
          <w:color w:val="1A1A1A"/>
          <w:sz w:val="28"/>
          <w:szCs w:val="28"/>
        </w:rPr>
        <w:t>активно участвовали в различных благотворительных мероприятиях и</w:t>
      </w:r>
      <w:r w:rsidR="00683FE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83FE4" w:rsidRPr="00683FE4">
        <w:rPr>
          <w:rFonts w:ascii="Times New Roman" w:eastAsia="Times New Roman" w:hAnsi="Times New Roman" w:cs="Times New Roman"/>
          <w:color w:val="1A1A1A"/>
          <w:sz w:val="28"/>
          <w:szCs w:val="28"/>
        </w:rPr>
        <w:t>гражданско-патриотических акциях по поддержке российских воинов,</w:t>
      </w:r>
      <w:r w:rsidR="00683FE4" w:rsidRPr="00683FE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683FE4" w:rsidRPr="00683FE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участвующих в специальной военной операции.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ноябре 2024 года депутаты встретились с руководителем-организатором волонтерского движения «Помощь нашим землякам». Оказана финансовая поддержка для участников СВО.</w:t>
      </w:r>
    </w:p>
    <w:p w:rsidR="00836AFA" w:rsidRDefault="00836AFA" w:rsidP="00836AFA">
      <w:pPr>
        <w:spacing w:line="276" w:lineRule="auto"/>
        <w:ind w:right="-1" w:firstLine="709"/>
      </w:pPr>
    </w:p>
    <w:p w:rsidR="00836AFA" w:rsidRDefault="00836AFA" w:rsidP="00836AFA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36AFA">
        <w:rPr>
          <w:rFonts w:ascii="Times New Roman" w:hAnsi="Times New Roman" w:cs="Times New Roman"/>
          <w:color w:val="auto"/>
          <w:sz w:val="28"/>
          <w:szCs w:val="28"/>
        </w:rPr>
        <w:t>В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36AFA">
        <w:rPr>
          <w:rFonts w:ascii="Times New Roman" w:hAnsi="Times New Roman" w:cs="Times New Roman"/>
          <w:sz w:val="28"/>
          <w:szCs w:val="28"/>
        </w:rPr>
        <w:t xml:space="preserve"> году  Совет активно сотрудничал с Законодательным Собранием Омской области. Председатель Совета Иванова Л.Н. введена в Совет Председателей представительных органов муниципальных районов Омской области и городского округа город Омск при Председателе Законодательного Собрания Омской област</w:t>
      </w:r>
      <w:r>
        <w:rPr>
          <w:rFonts w:ascii="Times New Roman" w:hAnsi="Times New Roman" w:cs="Times New Roman"/>
          <w:sz w:val="28"/>
          <w:szCs w:val="28"/>
        </w:rPr>
        <w:t>и, является членом президиума</w:t>
      </w:r>
      <w:r w:rsidRPr="00836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AFA" w:rsidRPr="00836AFA" w:rsidRDefault="00836AFA" w:rsidP="00836AFA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Совет т</w:t>
      </w:r>
      <w:r w:rsidRPr="00836AFA">
        <w:rPr>
          <w:rFonts w:ascii="Times New Roman" w:hAnsi="Times New Roman" w:cs="Times New Roman"/>
          <w:sz w:val="28"/>
          <w:szCs w:val="28"/>
        </w:rPr>
        <w:t xml:space="preserve">есно взаимодействовал с администрацией Называевского муниципального района, всеми комитетами и отделами.  </w:t>
      </w:r>
      <w:r w:rsidRPr="00836AF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Депутаты Совета района принимали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заседании аппаратных совещаний, коллегии, </w:t>
      </w:r>
      <w:r w:rsidRPr="00836AF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участ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вовали</w:t>
      </w:r>
      <w:r w:rsidRPr="00836AF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Pr="00836AF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встречах с жителями </w:t>
      </w:r>
      <w:r w:rsidRPr="00836AF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сельских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поселений.</w:t>
      </w:r>
    </w:p>
    <w:p w:rsidR="00836AFA" w:rsidRDefault="00836AFA" w:rsidP="00836AFA">
      <w:pPr>
        <w:spacing w:line="276" w:lineRule="auto"/>
        <w:ind w:right="-1" w:firstLine="709"/>
      </w:pPr>
    </w:p>
    <w:p w:rsidR="00C53465" w:rsidRPr="0092686C" w:rsidRDefault="00C53465" w:rsidP="00CC329A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92686C">
        <w:rPr>
          <w:color w:val="auto"/>
          <w:sz w:val="28"/>
          <w:szCs w:val="28"/>
        </w:rPr>
        <w:t>В целом, говоря о работе депутатского корпуса, в отчетном году депутаты работали добросовестно, четко и последовательно.</w:t>
      </w:r>
    </w:p>
    <w:p w:rsidR="00C53465" w:rsidRDefault="00C53465" w:rsidP="00CC329A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92686C">
        <w:rPr>
          <w:color w:val="auto"/>
          <w:sz w:val="28"/>
          <w:szCs w:val="28"/>
        </w:rPr>
        <w:t>На действия депутатов отсутствуют какие-либо жалобы.</w:t>
      </w:r>
    </w:p>
    <w:p w:rsidR="0092686C" w:rsidRDefault="0092686C" w:rsidP="00CC329A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5E49E0" w:rsidRPr="00A15924" w:rsidRDefault="00B50AFE" w:rsidP="00836AFA">
      <w:pPr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</w:p>
    <w:p w:rsidR="005E49E0" w:rsidRPr="005E49E0" w:rsidRDefault="005E49E0" w:rsidP="00CC329A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49E0">
        <w:rPr>
          <w:rFonts w:ascii="Times New Roman" w:hAnsi="Times New Roman" w:cs="Times New Roman"/>
          <w:sz w:val="28"/>
          <w:szCs w:val="28"/>
        </w:rPr>
        <w:t>Пользуясь случаем, выражаю благодарность всем депутатам Совета</w:t>
      </w:r>
      <w:r w:rsidR="0092686C">
        <w:rPr>
          <w:rFonts w:ascii="Times New Roman" w:hAnsi="Times New Roman" w:cs="Times New Roman"/>
          <w:sz w:val="28"/>
          <w:szCs w:val="28"/>
        </w:rPr>
        <w:t xml:space="preserve"> Называевского муниципального района</w:t>
      </w:r>
      <w:r w:rsidRPr="005E49E0">
        <w:rPr>
          <w:rFonts w:ascii="Times New Roman" w:hAnsi="Times New Roman" w:cs="Times New Roman"/>
          <w:sz w:val="28"/>
          <w:szCs w:val="28"/>
        </w:rPr>
        <w:t xml:space="preserve">, Администрациям района, города Называевска, сельских поселений, руководству учреждений и организаций за плодотворную и слаженную работу.  </w:t>
      </w:r>
    </w:p>
    <w:p w:rsidR="0092686C" w:rsidRDefault="0092686C" w:rsidP="009268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2686C">
        <w:rPr>
          <w:rFonts w:ascii="Times New Roman" w:eastAsia="Times New Roman" w:hAnsi="Times New Roman" w:cs="Times New Roman"/>
          <w:color w:val="1A1A1A"/>
          <w:sz w:val="28"/>
          <w:szCs w:val="28"/>
        </w:rPr>
        <w:t>Надеюсь на то, что все мы с высокой степенью ответственности продолжим свою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2686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работу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уже вновь избранным депутатским корпусом </w:t>
      </w:r>
      <w:r w:rsidRPr="0092686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единой командой направим силы и возможности на улучшение социально-экономической жизни нашего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района</w:t>
      </w:r>
      <w:r w:rsidRPr="0092686C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92686C" w:rsidRDefault="0092686C" w:rsidP="009268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2686C" w:rsidRPr="0092686C" w:rsidRDefault="0092686C" w:rsidP="0092686C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C329A" w:rsidRDefault="005E49E0" w:rsidP="0092686C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49E0">
        <w:rPr>
          <w:rFonts w:ascii="Times New Roman" w:hAnsi="Times New Roman" w:cs="Times New Roman"/>
          <w:sz w:val="28"/>
          <w:szCs w:val="28"/>
        </w:rPr>
        <w:lastRenderedPageBreak/>
        <w:t xml:space="preserve"> Предлагаю работу Совета и Администрации Называевского муниципального района признать удовлетворительной.</w:t>
      </w:r>
    </w:p>
    <w:sectPr w:rsidR="00CC329A" w:rsidSect="00413C74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A9" w:rsidRDefault="00F11CA9">
      <w:r>
        <w:separator/>
      </w:r>
    </w:p>
  </w:endnote>
  <w:endnote w:type="continuationSeparator" w:id="0">
    <w:p w:rsidR="00F11CA9" w:rsidRDefault="00F1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A9" w:rsidRDefault="00F11CA9"/>
  </w:footnote>
  <w:footnote w:type="continuationSeparator" w:id="0">
    <w:p w:rsidR="00F11CA9" w:rsidRDefault="00F11C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41B9"/>
    <w:multiLevelType w:val="hybridMultilevel"/>
    <w:tmpl w:val="EE586E96"/>
    <w:lvl w:ilvl="0" w:tplc="CE2CFB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EF83A60"/>
    <w:multiLevelType w:val="hybridMultilevel"/>
    <w:tmpl w:val="E580D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7BBE"/>
    <w:rsid w:val="00011D81"/>
    <w:rsid w:val="00036B3A"/>
    <w:rsid w:val="0005557C"/>
    <w:rsid w:val="00064F88"/>
    <w:rsid w:val="000965C4"/>
    <w:rsid w:val="000A3C35"/>
    <w:rsid w:val="000A4088"/>
    <w:rsid w:val="00116585"/>
    <w:rsid w:val="00117F78"/>
    <w:rsid w:val="00165211"/>
    <w:rsid w:val="00166AA2"/>
    <w:rsid w:val="001A04BF"/>
    <w:rsid w:val="001A06B0"/>
    <w:rsid w:val="001E77F8"/>
    <w:rsid w:val="00201766"/>
    <w:rsid w:val="002143BA"/>
    <w:rsid w:val="00240D1D"/>
    <w:rsid w:val="0025182C"/>
    <w:rsid w:val="00254893"/>
    <w:rsid w:val="002573B9"/>
    <w:rsid w:val="00267FD0"/>
    <w:rsid w:val="0027442F"/>
    <w:rsid w:val="002A56EB"/>
    <w:rsid w:val="002B5A7D"/>
    <w:rsid w:val="002B6825"/>
    <w:rsid w:val="002C1E81"/>
    <w:rsid w:val="00316048"/>
    <w:rsid w:val="003775E5"/>
    <w:rsid w:val="003B7142"/>
    <w:rsid w:val="003D7BBE"/>
    <w:rsid w:val="003F74C3"/>
    <w:rsid w:val="00400E57"/>
    <w:rsid w:val="00413C74"/>
    <w:rsid w:val="00440AD2"/>
    <w:rsid w:val="00475457"/>
    <w:rsid w:val="00483E7A"/>
    <w:rsid w:val="004870FA"/>
    <w:rsid w:val="004A2860"/>
    <w:rsid w:val="004D06FE"/>
    <w:rsid w:val="004F00FA"/>
    <w:rsid w:val="00557426"/>
    <w:rsid w:val="00581D57"/>
    <w:rsid w:val="00593D24"/>
    <w:rsid w:val="005C1AA5"/>
    <w:rsid w:val="005E49E0"/>
    <w:rsid w:val="005F29F7"/>
    <w:rsid w:val="00667E02"/>
    <w:rsid w:val="00683FE4"/>
    <w:rsid w:val="006E093D"/>
    <w:rsid w:val="006F4030"/>
    <w:rsid w:val="00720E7B"/>
    <w:rsid w:val="00783103"/>
    <w:rsid w:val="00797E4B"/>
    <w:rsid w:val="007C0C98"/>
    <w:rsid w:val="007E72A2"/>
    <w:rsid w:val="007F4B2E"/>
    <w:rsid w:val="00815C54"/>
    <w:rsid w:val="00836AFA"/>
    <w:rsid w:val="008550C3"/>
    <w:rsid w:val="00897368"/>
    <w:rsid w:val="00906C3C"/>
    <w:rsid w:val="00916804"/>
    <w:rsid w:val="0092686C"/>
    <w:rsid w:val="00930ABE"/>
    <w:rsid w:val="009452BA"/>
    <w:rsid w:val="00974FA4"/>
    <w:rsid w:val="009840FD"/>
    <w:rsid w:val="009A7E92"/>
    <w:rsid w:val="009E0CDD"/>
    <w:rsid w:val="00A01B20"/>
    <w:rsid w:val="00A15924"/>
    <w:rsid w:val="00A36201"/>
    <w:rsid w:val="00A36282"/>
    <w:rsid w:val="00A51C02"/>
    <w:rsid w:val="00A767A9"/>
    <w:rsid w:val="00A973BB"/>
    <w:rsid w:val="00AA59DE"/>
    <w:rsid w:val="00AB0011"/>
    <w:rsid w:val="00AD1A66"/>
    <w:rsid w:val="00AD48EE"/>
    <w:rsid w:val="00B50AFE"/>
    <w:rsid w:val="00BC2B89"/>
    <w:rsid w:val="00C53465"/>
    <w:rsid w:val="00C5428E"/>
    <w:rsid w:val="00C62CF1"/>
    <w:rsid w:val="00C6668A"/>
    <w:rsid w:val="00CC329A"/>
    <w:rsid w:val="00D11C52"/>
    <w:rsid w:val="00D24DA8"/>
    <w:rsid w:val="00D75C03"/>
    <w:rsid w:val="00D82367"/>
    <w:rsid w:val="00D84588"/>
    <w:rsid w:val="00DA512C"/>
    <w:rsid w:val="00DB7600"/>
    <w:rsid w:val="00E047A0"/>
    <w:rsid w:val="00E146C6"/>
    <w:rsid w:val="00E2650B"/>
    <w:rsid w:val="00E712B5"/>
    <w:rsid w:val="00E72828"/>
    <w:rsid w:val="00E91ADE"/>
    <w:rsid w:val="00EC0EB6"/>
    <w:rsid w:val="00EC1CBB"/>
    <w:rsid w:val="00EC3B8C"/>
    <w:rsid w:val="00EE2692"/>
    <w:rsid w:val="00F11CA9"/>
    <w:rsid w:val="00F26D4C"/>
    <w:rsid w:val="00FA1EC2"/>
    <w:rsid w:val="00FC30EE"/>
    <w:rsid w:val="00FC3336"/>
    <w:rsid w:val="00FC7E2E"/>
    <w:rsid w:val="00FD75BF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F5C"/>
  <w15:docId w15:val="{284C8CFE-BB39-4D08-BE98-0F17938B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semiHidden/>
    <w:rsid w:val="00FA1EC2"/>
    <w:pPr>
      <w:widowControl/>
    </w:pPr>
    <w:rPr>
      <w:rFonts w:ascii="Times New Roman" w:eastAsia="Times New Roman" w:hAnsi="Times New Roman" w:cs="Times New Roman"/>
      <w:color w:val="auto"/>
      <w:sz w:val="18"/>
      <w:szCs w:val="20"/>
    </w:rPr>
  </w:style>
  <w:style w:type="character" w:customStyle="1" w:styleId="a6">
    <w:name w:val="Основной текст Знак"/>
    <w:basedOn w:val="a0"/>
    <w:link w:val="a5"/>
    <w:semiHidden/>
    <w:rsid w:val="00FA1EC2"/>
    <w:rPr>
      <w:rFonts w:ascii="Times New Roman" w:eastAsia="Times New Roman" w:hAnsi="Times New Roman" w:cs="Times New Roman"/>
      <w:sz w:val="18"/>
      <w:szCs w:val="20"/>
    </w:rPr>
  </w:style>
  <w:style w:type="paragraph" w:styleId="a7">
    <w:name w:val="Normal (Web)"/>
    <w:basedOn w:val="a"/>
    <w:uiPriority w:val="99"/>
    <w:unhideWhenUsed/>
    <w:rsid w:val="00D823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opic-text-token">
    <w:name w:val="topic-text-token"/>
    <w:basedOn w:val="a0"/>
    <w:rsid w:val="00A15924"/>
  </w:style>
  <w:style w:type="paragraph" w:styleId="a8">
    <w:name w:val="Balloon Text"/>
    <w:basedOn w:val="a"/>
    <w:link w:val="a9"/>
    <w:uiPriority w:val="99"/>
    <w:semiHidden/>
    <w:unhideWhenUsed/>
    <w:rsid w:val="00CC32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29A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C53465"/>
    <w:pPr>
      <w:ind w:left="720"/>
      <w:contextualSpacing/>
    </w:pPr>
  </w:style>
  <w:style w:type="character" w:styleId="ab">
    <w:name w:val="Strong"/>
    <w:basedOn w:val="a0"/>
    <w:uiPriority w:val="22"/>
    <w:qFormat/>
    <w:rsid w:val="00FD7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5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24</cp:revision>
  <cp:lastPrinted>2024-03-04T08:51:00Z</cp:lastPrinted>
  <dcterms:created xsi:type="dcterms:W3CDTF">2023-02-06T10:58:00Z</dcterms:created>
  <dcterms:modified xsi:type="dcterms:W3CDTF">2025-03-14T04:48:00Z</dcterms:modified>
</cp:coreProperties>
</file>