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48" w:rsidRDefault="00A75448" w:rsidP="00A75448">
      <w:pPr>
        <w:pStyle w:val="ConsPlusNormal"/>
        <w:jc w:val="both"/>
        <w:outlineLvl w:val="1"/>
      </w:pPr>
      <w:r>
        <w:rPr>
          <w:b/>
        </w:rPr>
        <w:t>СТРОИТЕЛЬСТВО</w:t>
      </w:r>
    </w:p>
    <w:p w:rsidR="00A75448" w:rsidRDefault="00A75448" w:rsidP="00A75448">
      <w:pPr>
        <w:pStyle w:val="ConsPlusNormal"/>
        <w:spacing w:before="240"/>
        <w:jc w:val="both"/>
      </w:pPr>
      <w:r>
        <w:rPr>
          <w:b/>
        </w:rPr>
        <w:t>Минстрой информирует о порядке направления в электронном виде проектной документации для проведения государственной экспертизы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A75448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448" w:rsidRDefault="00A75448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75448" w:rsidRDefault="00A75448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6AC85AF" wp14:editId="7391580C">
                  <wp:extent cx="114300" cy="142875"/>
                  <wp:effectExtent l="0" t="0" r="0" b="0"/>
                  <wp:docPr id="8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75448" w:rsidRDefault="00A75448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05.05.2025 N 26049-АЛ/09</w:t>
            </w:r>
            <w:r>
              <w:rPr>
                <w:sz w:val="20"/>
              </w:rPr>
              <w:br/>
              <w:t xml:space="preserve">&lt;По вопросу применения </w:t>
            </w:r>
            <w:proofErr w:type="spellStart"/>
            <w:r>
              <w:rPr>
                <w:sz w:val="20"/>
              </w:rPr>
              <w:t>xml</w:t>
            </w:r>
            <w:proofErr w:type="spellEnd"/>
            <w:r>
              <w:rPr>
                <w:sz w:val="20"/>
              </w:rPr>
              <w:t>-схемы "Результаты конъюнктурного анализа"&gt;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448" w:rsidRDefault="00A75448" w:rsidP="005611D8">
            <w:pPr>
              <w:pStyle w:val="ConsPlusNormal"/>
            </w:pPr>
          </w:p>
        </w:tc>
      </w:tr>
    </w:tbl>
    <w:p w:rsidR="00A75448" w:rsidRDefault="00A75448" w:rsidP="00A75448">
      <w:pPr>
        <w:pStyle w:val="ConsPlusNormal"/>
        <w:spacing w:before="240"/>
        <w:jc w:val="both"/>
      </w:pPr>
      <w:r>
        <w:t>Сообщается, в частности, что пунктом 2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строительства, утвержденных приказом Минстроя России от 12.05.2017 N 783/</w:t>
      </w:r>
      <w:proofErr w:type="spellStart"/>
      <w:r>
        <w:t>пр</w:t>
      </w:r>
      <w:proofErr w:type="spellEnd"/>
      <w:r>
        <w:t xml:space="preserve"> (далее - Требования N 783/</w:t>
      </w:r>
      <w:proofErr w:type="spellStart"/>
      <w:r>
        <w:t>пр</w:t>
      </w:r>
      <w:proofErr w:type="spellEnd"/>
      <w:r>
        <w:t xml:space="preserve">), установлено, что для получения соответствующих услуг электронные документы представляются в виде файлов в формате </w:t>
      </w:r>
      <w:proofErr w:type="spellStart"/>
      <w:r>
        <w:t>xml</w:t>
      </w:r>
      <w:proofErr w:type="spellEnd"/>
      <w:r>
        <w:t xml:space="preserve"> согласно схемам, размещенным на сайте Минстроя России в сети "Интернет". Схемы, подлежащие использованию для формирования документов в формате </w:t>
      </w:r>
      <w:proofErr w:type="spellStart"/>
      <w:r>
        <w:t>xml</w:t>
      </w:r>
      <w:proofErr w:type="spellEnd"/>
      <w:r>
        <w:t>, размещаются на официальном сайте Минстроя России в сети Интернет и вводятся в действие по истечении трех месяцев со дня размещения.</w:t>
      </w:r>
    </w:p>
    <w:p w:rsidR="00A75448" w:rsidRDefault="00A75448" w:rsidP="00A75448">
      <w:pPr>
        <w:pStyle w:val="ConsPlusNormal"/>
        <w:spacing w:before="240"/>
        <w:jc w:val="both"/>
      </w:pPr>
      <w:r>
        <w:t xml:space="preserve">В настоящее время на официальном сайте Минстроя России размещена </w:t>
      </w:r>
      <w:proofErr w:type="spellStart"/>
      <w:r>
        <w:t>xml</w:t>
      </w:r>
      <w:proofErr w:type="spellEnd"/>
      <w:r>
        <w:t>-схема "Результаты конъюнктурного анализа" (дата публикации 18.07.2024), составленная с учетом рекомендуемого образца сводной таблицы результатов конъюнктурного анализа, предусмотренного приложением N 1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от 4 августа 2020 г. N 421/пр.</w:t>
      </w:r>
    </w:p>
    <w:p w:rsidR="00A75448" w:rsidRDefault="00A75448" w:rsidP="00A75448">
      <w:pPr>
        <w:pStyle w:val="ConsPlusNormal"/>
        <w:spacing w:before="240"/>
        <w:jc w:val="both"/>
      </w:pPr>
      <w:r>
        <w:t xml:space="preserve">Учитывая изложенное, до момента ввода в действие актуализированной </w:t>
      </w:r>
      <w:proofErr w:type="spellStart"/>
      <w:r>
        <w:t>xml</w:t>
      </w:r>
      <w:proofErr w:type="spellEnd"/>
      <w:r>
        <w:t>-схемы "Результаты конъюнктурного анализа", составленной с учетом рекомендуемого образца сводной таблицы результатов конъюнктурного анализа, предусмотренного приложением N 1 Методики N 421/</w:t>
      </w:r>
      <w:proofErr w:type="spellStart"/>
      <w:r>
        <w:t>пр</w:t>
      </w:r>
      <w:proofErr w:type="spellEnd"/>
      <w:r>
        <w:t xml:space="preserve">, направление электронных документов для проведения государственной экспертизы проектной документации и проверки достоверности определения сметной стоимости строительства, реконструкции, капитального ремонта объектов капитального строительства рекомендуется выполнять в соответствии с </w:t>
      </w:r>
      <w:proofErr w:type="spellStart"/>
      <w:r>
        <w:t>xml</w:t>
      </w:r>
      <w:proofErr w:type="spellEnd"/>
      <w:r>
        <w:t>-схемой, опубликованной на сайте Минстроя России 18.07.2024.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D1"/>
    <w:rsid w:val="00A75448"/>
    <w:rsid w:val="00C52FAD"/>
    <w:rsid w:val="00E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E92F-43D4-48DA-8F2C-526255A7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44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diakov.net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2025-06-27T11:05:00Z</dcterms:created>
  <dcterms:modified xsi:type="dcterms:W3CDTF">2025-06-27T11:05:00Z</dcterms:modified>
</cp:coreProperties>
</file>