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5A8F">
        <w:rPr>
          <w:rFonts w:ascii="Times New Roman" w:hAnsi="Times New Roman" w:cs="Times New Roman"/>
          <w:sz w:val="24"/>
          <w:szCs w:val="24"/>
        </w:rPr>
        <w:t>1</w:t>
      </w:r>
      <w:r w:rsidR="00F208A2">
        <w:rPr>
          <w:rFonts w:ascii="Times New Roman" w:hAnsi="Times New Roman" w:cs="Times New Roman"/>
          <w:sz w:val="24"/>
          <w:szCs w:val="24"/>
        </w:rPr>
        <w:t>7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F208A2">
        <w:rPr>
          <w:rFonts w:ascii="Times New Roman" w:hAnsi="Times New Roman" w:cs="Times New Roman"/>
          <w:sz w:val="24"/>
          <w:szCs w:val="24"/>
        </w:rPr>
        <w:t>июня</w:t>
      </w:r>
      <w:r w:rsidR="00610302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F208A2">
        <w:rPr>
          <w:rFonts w:ascii="Times New Roman" w:hAnsi="Times New Roman" w:cs="Times New Roman"/>
          <w:sz w:val="24"/>
          <w:szCs w:val="24"/>
        </w:rPr>
        <w:t>21</w:t>
      </w:r>
      <w:r w:rsidR="001B20A3">
        <w:rPr>
          <w:rFonts w:ascii="Times New Roman" w:hAnsi="Times New Roman" w:cs="Times New Roman"/>
          <w:sz w:val="24"/>
          <w:szCs w:val="24"/>
        </w:rPr>
        <w:t>2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962887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887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313C0A" w:rsidRPr="00962887">
        <w:rPr>
          <w:rFonts w:ascii="Times New Roman" w:hAnsi="Times New Roman" w:cs="Times New Roman"/>
          <w:sz w:val="24"/>
          <w:szCs w:val="24"/>
        </w:rPr>
        <w:t xml:space="preserve">с </w:t>
      </w:r>
      <w:r w:rsidR="00962887" w:rsidRPr="00962887">
        <w:rPr>
          <w:rFonts w:ascii="Times New Roman" w:hAnsi="Times New Roman" w:cs="Times New Roman"/>
          <w:sz w:val="24"/>
          <w:szCs w:val="24"/>
        </w:rPr>
        <w:t>устранением повреждения на магистральном водопр</w:t>
      </w:r>
      <w:r w:rsidR="00F208A2">
        <w:rPr>
          <w:rFonts w:ascii="Times New Roman" w:hAnsi="Times New Roman" w:cs="Times New Roman"/>
          <w:sz w:val="24"/>
          <w:szCs w:val="24"/>
        </w:rPr>
        <w:t xml:space="preserve">оводе  Троицкое  </w:t>
      </w:r>
      <w:proofErr w:type="gramStart"/>
      <w:r w:rsidR="00F208A2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F208A2">
        <w:rPr>
          <w:rFonts w:ascii="Times New Roman" w:hAnsi="Times New Roman" w:cs="Times New Roman"/>
          <w:sz w:val="24"/>
          <w:szCs w:val="24"/>
        </w:rPr>
        <w:t>араповка ПК 36</w:t>
      </w:r>
      <w:r w:rsidR="00962887" w:rsidRPr="00962887">
        <w:rPr>
          <w:rFonts w:ascii="Times New Roman" w:hAnsi="Times New Roman" w:cs="Times New Roman"/>
          <w:sz w:val="24"/>
          <w:szCs w:val="24"/>
        </w:rPr>
        <w:t xml:space="preserve"> (труба сталь 820) </w:t>
      </w:r>
      <w:r w:rsidR="0079642C" w:rsidRPr="00962887">
        <w:rPr>
          <w:rFonts w:ascii="Times New Roman" w:hAnsi="Times New Roman" w:cs="Times New Roman"/>
          <w:sz w:val="24"/>
          <w:szCs w:val="24"/>
        </w:rPr>
        <w:t xml:space="preserve"> Омского МР будет прекращена подача воды на НС  2 подъема с. Троицкое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FD5A8F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08A2">
        <w:rPr>
          <w:rFonts w:ascii="Times New Roman" w:hAnsi="Times New Roman" w:cs="Times New Roman"/>
          <w:b/>
          <w:sz w:val="24"/>
          <w:szCs w:val="24"/>
        </w:rPr>
        <w:t>7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1030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 w:rsidR="006A7CA3" w:rsidRPr="00D23769">
        <w:rPr>
          <w:rFonts w:ascii="Times New Roman" w:hAnsi="Times New Roman" w:cs="Times New Roman"/>
          <w:b/>
          <w:sz w:val="24"/>
          <w:szCs w:val="24"/>
        </w:rPr>
        <w:t>202</w:t>
      </w:r>
      <w:r w:rsidR="00610302" w:rsidRPr="00D23769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D23769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 w:rsidRPr="00D2376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62887" w:rsidRPr="00D23769">
        <w:rPr>
          <w:rFonts w:ascii="Times New Roman" w:hAnsi="Times New Roman" w:cs="Times New Roman"/>
          <w:b/>
          <w:sz w:val="24"/>
          <w:szCs w:val="24"/>
        </w:rPr>
        <w:t>1</w:t>
      </w:r>
      <w:r w:rsidR="00D23769" w:rsidRPr="00D23769">
        <w:rPr>
          <w:rFonts w:ascii="Times New Roman" w:hAnsi="Times New Roman" w:cs="Times New Roman"/>
          <w:b/>
          <w:sz w:val="24"/>
          <w:szCs w:val="24"/>
        </w:rPr>
        <w:t>1</w:t>
      </w:r>
      <w:r w:rsidR="00962887" w:rsidRPr="00D23769">
        <w:rPr>
          <w:rFonts w:ascii="Times New Roman" w:hAnsi="Times New Roman" w:cs="Times New Roman"/>
          <w:b/>
          <w:sz w:val="24"/>
          <w:szCs w:val="24"/>
        </w:rPr>
        <w:t xml:space="preserve">-30 до </w:t>
      </w:r>
      <w:r w:rsidR="0074032A">
        <w:rPr>
          <w:rFonts w:ascii="Times New Roman" w:hAnsi="Times New Roman" w:cs="Times New Roman"/>
          <w:b/>
          <w:sz w:val="24"/>
          <w:szCs w:val="24"/>
        </w:rPr>
        <w:t>18-00</w:t>
      </w:r>
      <w:bookmarkStart w:id="0" w:name="_GoBack"/>
      <w:bookmarkEnd w:id="0"/>
    </w:p>
    <w:p w:rsidR="002B1A63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98" w:rsidRPr="006F66BB" w:rsidRDefault="00113998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769" w:rsidRPr="006F3FBA" w:rsidRDefault="00D23769" w:rsidP="00D23769">
      <w:pPr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Райнфельд  210 чел, 77 домов; </w:t>
      </w:r>
      <w:r w:rsidRPr="006F3FBA">
        <w:rPr>
          <w:rFonts w:ascii="Times New Roman" w:hAnsi="Times New Roman" w:cs="Times New Roman"/>
        </w:rPr>
        <w:t xml:space="preserve"> Пикетное- 450 чел, 226 домов, школа, д/</w:t>
      </w:r>
      <w:r>
        <w:rPr>
          <w:rFonts w:ascii="Times New Roman" w:hAnsi="Times New Roman" w:cs="Times New Roman"/>
        </w:rPr>
        <w:t>сад;</w:t>
      </w:r>
      <w:r w:rsidRPr="006F3FBA">
        <w:rPr>
          <w:rFonts w:ascii="Times New Roman" w:hAnsi="Times New Roman" w:cs="Times New Roman"/>
        </w:rPr>
        <w:t xml:space="preserve"> 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>Конезавод -2045 чел, 697 дом</w:t>
      </w:r>
      <w:proofErr w:type="gramStart"/>
      <w:r w:rsidRPr="006F3FBA">
        <w:rPr>
          <w:rFonts w:ascii="Times New Roman" w:hAnsi="Times New Roman" w:cs="Times New Roman"/>
        </w:rPr>
        <w:t>.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ш</w:t>
      </w:r>
      <w:proofErr w:type="gramEnd"/>
      <w:r w:rsidRPr="006F3FBA">
        <w:rPr>
          <w:rFonts w:ascii="Times New Roman" w:hAnsi="Times New Roman" w:cs="Times New Roman"/>
        </w:rPr>
        <w:t>кола, д/</w:t>
      </w:r>
      <w:r>
        <w:rPr>
          <w:rFonts w:ascii="Times New Roman" w:hAnsi="Times New Roman" w:cs="Times New Roman"/>
        </w:rPr>
        <w:t xml:space="preserve">сад;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gramStart"/>
      <w:r w:rsidRPr="006F3FBA">
        <w:rPr>
          <w:rFonts w:ascii="Times New Roman" w:hAnsi="Times New Roman" w:cs="Times New Roman"/>
        </w:rPr>
        <w:t>.Г</w:t>
      </w:r>
      <w:proofErr w:type="gramEnd"/>
      <w:r w:rsidRPr="006F3FBA">
        <w:rPr>
          <w:rFonts w:ascii="Times New Roman" w:hAnsi="Times New Roman" w:cs="Times New Roman"/>
        </w:rPr>
        <w:t>оленки</w:t>
      </w:r>
      <w:proofErr w:type="spellEnd"/>
      <w:r w:rsidRPr="006F3FBA">
        <w:rPr>
          <w:rFonts w:ascii="Times New Roman" w:hAnsi="Times New Roman" w:cs="Times New Roman"/>
        </w:rPr>
        <w:t xml:space="preserve"> – 285 чел., 65 домов, школа, д/сад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Боголюбовка</w:t>
      </w:r>
      <w:proofErr w:type="spellEnd"/>
      <w:r w:rsidRPr="006F3FBA">
        <w:rPr>
          <w:rFonts w:ascii="Times New Roman" w:hAnsi="Times New Roman" w:cs="Times New Roman"/>
        </w:rPr>
        <w:t xml:space="preserve"> – 334 дома, 1074 чел., школа, д/сад.</w:t>
      </w:r>
    </w:p>
    <w:p w:rsidR="004912C4" w:rsidRPr="006F3FBA" w:rsidRDefault="004912C4" w:rsidP="005946BF">
      <w:pPr>
        <w:pStyle w:val="a5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lastRenderedPageBreak/>
        <w:t xml:space="preserve">Москаленский район: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р.п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. Москаленки - 3911 домов, 9219 человек,  поликлиника, ЦРБ, д/сады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 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 xml:space="preserve">Ивановка- 248 домов, 698 </w:t>
      </w:r>
      <w:r>
        <w:rPr>
          <w:rFonts w:ascii="Times New Roman" w:hAnsi="Times New Roman" w:cs="Times New Roman"/>
        </w:rPr>
        <w:t xml:space="preserve">человек, </w:t>
      </w:r>
      <w:r w:rsidRPr="006F3FBA">
        <w:rPr>
          <w:rFonts w:ascii="Times New Roman" w:hAnsi="Times New Roman" w:cs="Times New Roman"/>
        </w:rPr>
        <w:t xml:space="preserve"> школа.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79642C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2BAB" w:rsidRPr="00DD6656">
        <w:rPr>
          <w:rFonts w:ascii="Times New Roman" w:hAnsi="Times New Roman" w:cs="Times New Roman"/>
          <w:sz w:val="24"/>
          <w:szCs w:val="24"/>
        </w:rPr>
        <w:t>Черемновка 3</w:t>
      </w:r>
      <w:r w:rsidR="00E42BAB">
        <w:rPr>
          <w:rFonts w:ascii="Times New Roman" w:hAnsi="Times New Roman" w:cs="Times New Roman"/>
          <w:sz w:val="24"/>
          <w:szCs w:val="24"/>
        </w:rPr>
        <w:t>0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 w:rsidR="00E42BAB">
        <w:rPr>
          <w:rFonts w:ascii="Times New Roman" w:hAnsi="Times New Roman" w:cs="Times New Roman"/>
          <w:sz w:val="24"/>
          <w:szCs w:val="24"/>
        </w:rPr>
        <w:t>110</w:t>
      </w:r>
      <w:r w:rsidR="00E42BAB" w:rsidRPr="00DD6656">
        <w:rPr>
          <w:rFonts w:ascii="Times New Roman" w:hAnsi="Times New Roman" w:cs="Times New Roman"/>
          <w:sz w:val="24"/>
          <w:szCs w:val="24"/>
        </w:rPr>
        <w:t>дом</w:t>
      </w:r>
      <w:r w:rsidR="00E42BAB"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2BAB"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E42BAB">
        <w:rPr>
          <w:rFonts w:ascii="Times New Roman" w:hAnsi="Times New Roman" w:cs="Times New Roman"/>
          <w:sz w:val="24"/>
          <w:szCs w:val="24"/>
        </w:rPr>
        <w:t xml:space="preserve"> 28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 w:rsidR="00E42BAB">
        <w:rPr>
          <w:rFonts w:ascii="Times New Roman" w:hAnsi="Times New Roman" w:cs="Times New Roman"/>
          <w:sz w:val="24"/>
          <w:szCs w:val="24"/>
        </w:rPr>
        <w:t>4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 w:rsidR="00E42BAB">
        <w:rPr>
          <w:rFonts w:ascii="Times New Roman" w:hAnsi="Times New Roman" w:cs="Times New Roman"/>
          <w:sz w:val="24"/>
          <w:szCs w:val="24"/>
        </w:rPr>
        <w:t>ч</w:t>
      </w:r>
      <w:r w:rsidR="00E42BAB"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 w:rsidR="00E42BAB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="00E42BAB"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42BAB"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4912C4" w:rsidRDefault="004912C4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912C4" w:rsidRPr="006F3FBA" w:rsidRDefault="004912C4" w:rsidP="004912C4">
      <w:pPr>
        <w:pStyle w:val="a5"/>
        <w:tabs>
          <w:tab w:val="left" w:pos="4420"/>
        </w:tabs>
        <w:rPr>
          <w:rFonts w:ascii="Times New Roman" w:hAnsi="Times New Roman" w:cs="Times New Roman"/>
          <w:color w:val="FF0000"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силькуль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9912 домов, 22385 человек, больница, 8 д/садов,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п.Боевой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-581 дом, 1409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>
        <w:rPr>
          <w:rFonts w:ascii="Times New Roman" w:hAnsi="Times New Roman" w:cs="Times New Roman"/>
          <w:color w:val="000000" w:themeColor="text1"/>
        </w:rPr>
        <w:t>п.Южный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д.Пучково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111 дом, 372 человека, д/сад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>вановка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д/сад,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д/сад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</w:t>
      </w:r>
      <w:r>
        <w:rPr>
          <w:rFonts w:ascii="Times New Roman" w:hAnsi="Times New Roman" w:cs="Times New Roman"/>
          <w:color w:val="000000" w:themeColor="text1"/>
        </w:rPr>
        <w:t>Петровка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д.В</w:t>
      </w:r>
      <w:r>
        <w:rPr>
          <w:rFonts w:ascii="Times New Roman" w:hAnsi="Times New Roman" w:cs="Times New Roman"/>
          <w:color w:val="000000" w:themeColor="text1"/>
        </w:rPr>
        <w:t>одяное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98 домов, 290 человек;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п.Лесной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935 домов, 1066 человек, д/сад,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912C4" w:rsidRPr="006F3FBA" w:rsidRDefault="004912C4" w:rsidP="004912C4">
      <w:pPr>
        <w:rPr>
          <w:rFonts w:ascii="Times New Roman" w:hAnsi="Times New Roman" w:cs="Times New Roman"/>
          <w:b/>
        </w:rPr>
      </w:pPr>
    </w:p>
    <w:p w:rsidR="004912C4" w:rsidRDefault="004912C4" w:rsidP="004912C4">
      <w:pPr>
        <w:rPr>
          <w:rFonts w:ascii="Times New Roman" w:hAnsi="Times New Roman" w:cs="Times New Roman"/>
          <w:b/>
        </w:rPr>
      </w:pPr>
      <w:r w:rsidRPr="006F3FBA">
        <w:rPr>
          <w:rFonts w:ascii="Times New Roman" w:hAnsi="Times New Roman" w:cs="Times New Roman"/>
          <w:b/>
        </w:rPr>
        <w:t>Всего: 90 населенных пунктов, 45520 домов, 116215  человек, 169 соц. объектов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</w:rPr>
        <w:t>Левандовский</w:t>
      </w:r>
      <w:proofErr w:type="spellEnd"/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4912C4" w:rsidRDefault="004912C4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3761F" w:rsidRDefault="00E3761F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Pr="00313C0A" w:rsidRDefault="00961EE5" w:rsidP="00E42BAB">
      <w:pPr>
        <w:pStyle w:val="a3"/>
        <w:ind w:left="3540"/>
        <w:jc w:val="left"/>
        <w:rPr>
          <w:b/>
          <w:sz w:val="22"/>
          <w:szCs w:val="22"/>
        </w:rPr>
      </w:pPr>
    </w:p>
    <w:p w:rsidR="00E42BAB" w:rsidRPr="00F208A2" w:rsidRDefault="00F208A2" w:rsidP="00E42BAB">
      <w:pPr>
        <w:pStyle w:val="a3"/>
        <w:ind w:left="3540"/>
        <w:jc w:val="left"/>
        <w:rPr>
          <w:b/>
          <w:sz w:val="22"/>
          <w:szCs w:val="22"/>
        </w:rPr>
      </w:pPr>
      <w:r w:rsidRPr="00F208A2">
        <w:rPr>
          <w:b/>
          <w:sz w:val="22"/>
          <w:szCs w:val="22"/>
        </w:rPr>
        <w:t xml:space="preserve">Возобновили водоснабжение  « </w:t>
      </w:r>
      <w:r w:rsidR="00807FB2" w:rsidRPr="00F208A2">
        <w:rPr>
          <w:b/>
          <w:sz w:val="22"/>
          <w:szCs w:val="22"/>
        </w:rPr>
        <w:t xml:space="preserve"> </w:t>
      </w:r>
      <w:r w:rsidR="0079642C" w:rsidRPr="00F208A2">
        <w:rPr>
          <w:b/>
          <w:sz w:val="22"/>
          <w:szCs w:val="22"/>
        </w:rPr>
        <w:t xml:space="preserve"> </w:t>
      </w:r>
      <w:r w:rsidR="00E42BAB" w:rsidRPr="00F208A2">
        <w:rPr>
          <w:b/>
          <w:sz w:val="22"/>
          <w:szCs w:val="22"/>
        </w:rPr>
        <w:t>»</w:t>
      </w:r>
      <w:r w:rsidR="00E42BAB" w:rsidRPr="00F208A2">
        <w:rPr>
          <w:b/>
          <w:sz w:val="22"/>
          <w:szCs w:val="22"/>
          <w:u w:val="single"/>
        </w:rPr>
        <w:t xml:space="preserve">   _</w:t>
      </w:r>
      <w:r w:rsidR="0079642C" w:rsidRPr="00F208A2">
        <w:rPr>
          <w:b/>
          <w:sz w:val="22"/>
          <w:szCs w:val="22"/>
          <w:u w:val="single"/>
        </w:rPr>
        <w:t xml:space="preserve">  </w:t>
      </w:r>
      <w:r w:rsidR="00A2446C" w:rsidRPr="00F208A2">
        <w:rPr>
          <w:b/>
          <w:sz w:val="22"/>
          <w:szCs w:val="22"/>
          <w:u w:val="single"/>
        </w:rPr>
        <w:t xml:space="preserve"> </w:t>
      </w:r>
      <w:r w:rsidR="00FD5A8F" w:rsidRPr="00F208A2">
        <w:rPr>
          <w:b/>
          <w:sz w:val="22"/>
          <w:szCs w:val="22"/>
          <w:u w:val="single"/>
        </w:rPr>
        <w:t xml:space="preserve">  </w:t>
      </w:r>
      <w:r w:rsidR="00A2446C" w:rsidRPr="00F208A2">
        <w:rPr>
          <w:b/>
          <w:sz w:val="22"/>
          <w:szCs w:val="22"/>
          <w:u w:val="single"/>
        </w:rPr>
        <w:t xml:space="preserve"> </w:t>
      </w:r>
      <w:r w:rsidR="00E42BAB" w:rsidRPr="00F208A2">
        <w:rPr>
          <w:b/>
          <w:sz w:val="22"/>
          <w:szCs w:val="22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F208A2">
        <w:rPr>
          <w:b/>
          <w:sz w:val="22"/>
          <w:szCs w:val="22"/>
        </w:rPr>
        <w:t xml:space="preserve">Время </w:t>
      </w:r>
      <w:r w:rsidR="00FD5A8F" w:rsidRPr="00F208A2">
        <w:rPr>
          <w:b/>
          <w:sz w:val="22"/>
          <w:szCs w:val="22"/>
        </w:rPr>
        <w:t xml:space="preserve"> 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31118"/>
    <w:rsid w:val="00045CA7"/>
    <w:rsid w:val="00055290"/>
    <w:rsid w:val="00064E66"/>
    <w:rsid w:val="000760A4"/>
    <w:rsid w:val="00077E91"/>
    <w:rsid w:val="00080D2D"/>
    <w:rsid w:val="000A0AEC"/>
    <w:rsid w:val="000A2B60"/>
    <w:rsid w:val="000A76E1"/>
    <w:rsid w:val="000C15DF"/>
    <w:rsid w:val="000C3A8E"/>
    <w:rsid w:val="000C3DEC"/>
    <w:rsid w:val="000D66BF"/>
    <w:rsid w:val="000D718F"/>
    <w:rsid w:val="000E4DA0"/>
    <w:rsid w:val="000E5FC1"/>
    <w:rsid w:val="000E6B65"/>
    <w:rsid w:val="000E7863"/>
    <w:rsid w:val="00111C97"/>
    <w:rsid w:val="00113998"/>
    <w:rsid w:val="001457A7"/>
    <w:rsid w:val="001513DE"/>
    <w:rsid w:val="00170692"/>
    <w:rsid w:val="00170804"/>
    <w:rsid w:val="001728B7"/>
    <w:rsid w:val="001A1872"/>
    <w:rsid w:val="001A3F50"/>
    <w:rsid w:val="001A4B50"/>
    <w:rsid w:val="001A607D"/>
    <w:rsid w:val="001B20A3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A63"/>
    <w:rsid w:val="002B23D2"/>
    <w:rsid w:val="002C7A8D"/>
    <w:rsid w:val="002D011E"/>
    <w:rsid w:val="002F41E6"/>
    <w:rsid w:val="002F7847"/>
    <w:rsid w:val="003008C4"/>
    <w:rsid w:val="00302582"/>
    <w:rsid w:val="00313C0A"/>
    <w:rsid w:val="0032071C"/>
    <w:rsid w:val="00324533"/>
    <w:rsid w:val="003262AB"/>
    <w:rsid w:val="00344DDB"/>
    <w:rsid w:val="00347559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12C4"/>
    <w:rsid w:val="00492409"/>
    <w:rsid w:val="004941AE"/>
    <w:rsid w:val="004C384B"/>
    <w:rsid w:val="004D5E82"/>
    <w:rsid w:val="004E4E35"/>
    <w:rsid w:val="004F1B32"/>
    <w:rsid w:val="004F44AA"/>
    <w:rsid w:val="0050330C"/>
    <w:rsid w:val="00510952"/>
    <w:rsid w:val="00520CF9"/>
    <w:rsid w:val="00525923"/>
    <w:rsid w:val="00535C6E"/>
    <w:rsid w:val="00540338"/>
    <w:rsid w:val="00552022"/>
    <w:rsid w:val="0055587D"/>
    <w:rsid w:val="0057477A"/>
    <w:rsid w:val="005946BF"/>
    <w:rsid w:val="005A6750"/>
    <w:rsid w:val="005B3BBE"/>
    <w:rsid w:val="005D0702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D0540"/>
    <w:rsid w:val="006E798B"/>
    <w:rsid w:val="006F66BB"/>
    <w:rsid w:val="0070511A"/>
    <w:rsid w:val="00712394"/>
    <w:rsid w:val="00712FF1"/>
    <w:rsid w:val="007175CB"/>
    <w:rsid w:val="00731C94"/>
    <w:rsid w:val="0074032A"/>
    <w:rsid w:val="00742930"/>
    <w:rsid w:val="007500A1"/>
    <w:rsid w:val="00752CCF"/>
    <w:rsid w:val="007632B3"/>
    <w:rsid w:val="00765AE5"/>
    <w:rsid w:val="007678FE"/>
    <w:rsid w:val="00771E5A"/>
    <w:rsid w:val="007740B5"/>
    <w:rsid w:val="007877E7"/>
    <w:rsid w:val="00790C90"/>
    <w:rsid w:val="0079642C"/>
    <w:rsid w:val="007A2774"/>
    <w:rsid w:val="007B011F"/>
    <w:rsid w:val="007B40B7"/>
    <w:rsid w:val="007C0FF7"/>
    <w:rsid w:val="007C6065"/>
    <w:rsid w:val="007F291E"/>
    <w:rsid w:val="00807FB2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6BFB"/>
    <w:rsid w:val="008D7BFA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61EE5"/>
    <w:rsid w:val="00962887"/>
    <w:rsid w:val="0098296C"/>
    <w:rsid w:val="009A3D31"/>
    <w:rsid w:val="009B337C"/>
    <w:rsid w:val="009C349D"/>
    <w:rsid w:val="009C4E91"/>
    <w:rsid w:val="009C6672"/>
    <w:rsid w:val="009D7E2E"/>
    <w:rsid w:val="009F1F74"/>
    <w:rsid w:val="00A03632"/>
    <w:rsid w:val="00A046ED"/>
    <w:rsid w:val="00A048F1"/>
    <w:rsid w:val="00A2446C"/>
    <w:rsid w:val="00A61D1E"/>
    <w:rsid w:val="00A64D5E"/>
    <w:rsid w:val="00A74320"/>
    <w:rsid w:val="00A74788"/>
    <w:rsid w:val="00AC10A7"/>
    <w:rsid w:val="00AC2645"/>
    <w:rsid w:val="00AC7ADA"/>
    <w:rsid w:val="00B02B5B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30FA3"/>
    <w:rsid w:val="00C40972"/>
    <w:rsid w:val="00C51984"/>
    <w:rsid w:val="00C60082"/>
    <w:rsid w:val="00C63EC5"/>
    <w:rsid w:val="00C65146"/>
    <w:rsid w:val="00C66858"/>
    <w:rsid w:val="00C76F3E"/>
    <w:rsid w:val="00CC5D5A"/>
    <w:rsid w:val="00CC72AE"/>
    <w:rsid w:val="00CD131C"/>
    <w:rsid w:val="00CF5B4B"/>
    <w:rsid w:val="00D12A55"/>
    <w:rsid w:val="00D23769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3761F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F0FD0"/>
    <w:rsid w:val="00F012BE"/>
    <w:rsid w:val="00F16E5E"/>
    <w:rsid w:val="00F208A2"/>
    <w:rsid w:val="00F42F42"/>
    <w:rsid w:val="00F53ED1"/>
    <w:rsid w:val="00F60C63"/>
    <w:rsid w:val="00F67A54"/>
    <w:rsid w:val="00F72161"/>
    <w:rsid w:val="00F82C0D"/>
    <w:rsid w:val="00F90D56"/>
    <w:rsid w:val="00FA096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5879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252</cp:revision>
  <cp:lastPrinted>2025-06-17T05:26:00Z</cp:lastPrinted>
  <dcterms:created xsi:type="dcterms:W3CDTF">2021-06-14T00:18:00Z</dcterms:created>
  <dcterms:modified xsi:type="dcterms:W3CDTF">2025-06-17T05:27:00Z</dcterms:modified>
</cp:coreProperties>
</file>