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ru</w:t>
            </w:r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590D1A">
        <w:rPr>
          <w:rFonts w:ascii="Times New Roman" w:hAnsi="Times New Roman" w:cs="Times New Roman"/>
          <w:szCs w:val="24"/>
        </w:rPr>
        <w:t>14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90D1A">
        <w:rPr>
          <w:rFonts w:ascii="Times New Roman" w:hAnsi="Times New Roman" w:cs="Times New Roman"/>
          <w:szCs w:val="24"/>
        </w:rPr>
        <w:t>июня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216</w:t>
      </w:r>
      <w:r w:rsidR="00742B9B">
        <w:rPr>
          <w:rFonts w:ascii="Times New Roman" w:hAnsi="Times New Roman" w:cs="Times New Roman"/>
          <w:szCs w:val="24"/>
        </w:rPr>
        <w:t>-</w:t>
      </w:r>
      <w:r w:rsidR="00332859">
        <w:rPr>
          <w:rFonts w:ascii="Times New Roman" w:hAnsi="Times New Roman" w:cs="Times New Roman"/>
          <w:szCs w:val="24"/>
        </w:rPr>
        <w:t xml:space="preserve">2  </w:t>
      </w:r>
      <w:r w:rsidR="00742B9B">
        <w:rPr>
          <w:rFonts w:ascii="Times New Roman" w:hAnsi="Times New Roman" w:cs="Times New Roman"/>
          <w:szCs w:val="24"/>
        </w:rPr>
        <w:t xml:space="preserve"> </w:t>
      </w:r>
      <w:r w:rsidR="00742B9B" w:rsidRPr="00337B20">
        <w:rPr>
          <w:rFonts w:ascii="Times New Roman" w:hAnsi="Times New Roman" w:cs="Times New Roman"/>
          <w:b/>
          <w:color w:val="FF0000"/>
          <w:szCs w:val="24"/>
          <w:highlight w:val="yellow"/>
        </w:rPr>
        <w:t>с дополнением</w:t>
      </w:r>
      <w:r w:rsidR="00742B9B">
        <w:rPr>
          <w:rFonts w:ascii="Times New Roman" w:hAnsi="Times New Roman" w:cs="Times New Roman"/>
          <w:szCs w:val="24"/>
        </w:rPr>
        <w:t xml:space="preserve"> 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proofErr w:type="gramStart"/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Троицкое - Шараповка</w:t>
      </w:r>
      <w:r w:rsidR="00345C73" w:rsidRPr="00DD6656">
        <w:rPr>
          <w:rFonts w:ascii="Times New Roman" w:hAnsi="Times New Roman" w:cs="Times New Roman"/>
          <w:szCs w:val="24"/>
        </w:rPr>
        <w:t xml:space="preserve"> </w:t>
      </w:r>
      <w:r w:rsidR="00590D1A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590D1A">
        <w:rPr>
          <w:rFonts w:ascii="Times New Roman" w:hAnsi="Times New Roman" w:cs="Times New Roman"/>
          <w:szCs w:val="24"/>
        </w:rPr>
        <w:t>ЦОГе</w:t>
      </w:r>
      <w:proofErr w:type="spellEnd"/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A46984" w:rsidRPr="00DD6656">
        <w:rPr>
          <w:rFonts w:ascii="Times New Roman" w:hAnsi="Times New Roman" w:cs="Times New Roman"/>
          <w:szCs w:val="24"/>
        </w:rPr>
        <w:t>будет</w:t>
      </w:r>
      <w:r w:rsidR="00E26BD9" w:rsidRPr="00DD6656">
        <w:rPr>
          <w:rFonts w:ascii="Times New Roman" w:hAnsi="Times New Roman" w:cs="Times New Roman"/>
          <w:szCs w:val="24"/>
        </w:rPr>
        <w:t xml:space="preserve"> 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  <w:proofErr w:type="gramEnd"/>
    </w:p>
    <w:p w:rsidR="00A36379" w:rsidRPr="00FD1F53" w:rsidRDefault="00590D1A" w:rsidP="00AB58D5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6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936618" w:rsidRPr="00FD1F53">
        <w:rPr>
          <w:rFonts w:ascii="Times New Roman" w:hAnsi="Times New Roman" w:cs="Times New Roman"/>
          <w:b/>
          <w:szCs w:val="24"/>
        </w:rPr>
        <w:t>3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17-00</w:t>
      </w:r>
      <w:r w:rsidR="005E5EEF" w:rsidRPr="00FD1F53">
        <w:rPr>
          <w:rFonts w:ascii="Times New Roman" w:hAnsi="Times New Roman" w:cs="Times New Roman"/>
          <w:b/>
          <w:szCs w:val="24"/>
        </w:rPr>
        <w:t xml:space="preserve"> до </w:t>
      </w:r>
      <w:r>
        <w:rPr>
          <w:rFonts w:ascii="Times New Roman" w:hAnsi="Times New Roman" w:cs="Times New Roman"/>
          <w:b/>
          <w:szCs w:val="24"/>
        </w:rPr>
        <w:t>24-00</w:t>
      </w:r>
      <w:r w:rsidR="00B83455" w:rsidRPr="00FD1F53">
        <w:rPr>
          <w:rFonts w:ascii="Times New Roman" w:hAnsi="Times New Roman" w:cs="Times New Roman"/>
          <w:b/>
          <w:szCs w:val="24"/>
        </w:rPr>
        <w:t xml:space="preserve"> </w:t>
      </w:r>
      <w:r w:rsidR="00383B1B" w:rsidRPr="00FD1F53">
        <w:rPr>
          <w:rFonts w:ascii="Times New Roman" w:hAnsi="Times New Roman" w:cs="Times New Roman"/>
          <w:b/>
          <w:szCs w:val="24"/>
        </w:rPr>
        <w:t xml:space="preserve"> 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AB58D5" w:rsidRPr="00A36379" w:rsidRDefault="00D02914" w:rsidP="00936486">
      <w:pPr>
        <w:rPr>
          <w:rFonts w:ascii="Times New Roman" w:hAnsi="Times New Roman" w:cs="Times New Roman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D02914" w:rsidRPr="00DD6656" w:rsidRDefault="00D02914" w:rsidP="00AB5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.: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п. Марьяновский- 4535 чел,, 1513 домов., соц. объекты – школа, дет. сад, д. Усовка- 283 дома, 890 чел., соц. объекты – школа, дет. сад,; д. Уютное- 134 дома, 422 чел., соц. объекты – школа, дет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ад, д. Грибановка- 24 дома, 65 чел.; д. Березовка – 134 дома, 463 чел., соц. объекты – школа, дет. сад; </w:t>
      </w:r>
    </w:p>
    <w:p w:rsidR="00742B9B" w:rsidRDefault="00742B9B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2B9B" w:rsidRPr="00DD6656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Называевский р-н:  </w:t>
      </w: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откл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. 14.06.2024 г. в 18-10</w:t>
      </w:r>
    </w:p>
    <w:p w:rsidR="00742B9B" w:rsidRDefault="00742B9B" w:rsidP="00742B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BF5D4E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Кочковатка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Нахимовка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r w:rsidRPr="00DD6656">
        <w:rPr>
          <w:rFonts w:ascii="Times New Roman" w:hAnsi="Times New Roman" w:cs="Times New Roman"/>
          <w:sz w:val="24"/>
          <w:szCs w:val="24"/>
        </w:rPr>
        <w:t xml:space="preserve">Кочковатский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332859" w:rsidRDefault="00332859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Любинский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р-н:  </w:t>
      </w:r>
      <w:proofErr w:type="spellStart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откл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14.06.2024 г. в 22-00</w:t>
      </w:r>
    </w:p>
    <w:p w:rsidR="00332859" w:rsidRPr="00DD6656" w:rsidRDefault="00332859" w:rsidP="0033285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/сад, школа, котельная,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Камышловский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14380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36318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80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 </w:t>
      </w:r>
      <w:r w:rsidRPr="00DD6656">
        <w:rPr>
          <w:b/>
          <w:sz w:val="22"/>
        </w:rPr>
        <w:t xml:space="preserve">Возобновили водоснабжение  « 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_</w:t>
      </w:r>
      <w:r w:rsidRPr="00DD6656">
        <w:rPr>
          <w:b/>
          <w:sz w:val="22"/>
        </w:rPr>
        <w:t>»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>
        <w:rPr>
          <w:b/>
          <w:sz w:val="22"/>
        </w:rPr>
        <w:t>3</w:t>
      </w:r>
      <w:r w:rsidRPr="00DD6656">
        <w:rPr>
          <w:b/>
          <w:sz w:val="22"/>
        </w:rPr>
        <w:t xml:space="preserve"> 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31" w:rsidRDefault="00537531" w:rsidP="00DF50A3">
      <w:pPr>
        <w:spacing w:after="0" w:line="240" w:lineRule="auto"/>
      </w:pPr>
      <w:r>
        <w:separator/>
      </w:r>
    </w:p>
  </w:endnote>
  <w:endnote w:type="continuationSeparator" w:id="0">
    <w:p w:rsidR="00537531" w:rsidRDefault="00537531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31" w:rsidRDefault="00537531" w:rsidP="00DF50A3">
      <w:pPr>
        <w:spacing w:after="0" w:line="240" w:lineRule="auto"/>
      </w:pPr>
      <w:r>
        <w:separator/>
      </w:r>
    </w:p>
  </w:footnote>
  <w:footnote w:type="continuationSeparator" w:id="0">
    <w:p w:rsidR="00537531" w:rsidRDefault="00537531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C06"/>
    <w:rsid w:val="003C5023"/>
    <w:rsid w:val="003C5992"/>
    <w:rsid w:val="003D01C4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10332"/>
    <w:rsid w:val="00410549"/>
    <w:rsid w:val="00410E03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531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58FA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BD0"/>
    <w:rsid w:val="0081071C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D4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A01E-E754-4B2F-BF1B-BDFEAAB4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Hdas</cp:lastModifiedBy>
  <cp:revision>829</cp:revision>
  <cp:lastPrinted>2024-06-14T14:25:00Z</cp:lastPrinted>
  <dcterms:created xsi:type="dcterms:W3CDTF">2018-01-04T01:00:00Z</dcterms:created>
  <dcterms:modified xsi:type="dcterms:W3CDTF">2024-06-14T17:00:00Z</dcterms:modified>
</cp:coreProperties>
</file>