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FC24D" w14:textId="77777777" w:rsidR="00F823EA" w:rsidRPr="00107BD9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7BD9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107BD9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7BD9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107BD9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107BD9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107BD9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107BD9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107BD9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107BD9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7BD9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75438FC0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107BD9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7E3DB8D8" w:rsidR="00F823EA" w:rsidRPr="00107BD9" w:rsidRDefault="00F259F4" w:rsidP="005320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107BD9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107BD9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D3501B" w:rsidRPr="00107BD9">
        <w:rPr>
          <w:rFonts w:ascii="Times New Roman" w:eastAsia="Times New Roman" w:hAnsi="Times New Roman" w:cs="Times New Roman"/>
          <w:sz w:val="28"/>
          <w:szCs w:val="28"/>
        </w:rPr>
        <w:t xml:space="preserve">24 </w:t>
      </w:r>
      <w:r w:rsidR="002C6D0F" w:rsidRPr="00107BD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3501B" w:rsidRPr="00107BD9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C6D0F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125" w:rsidRPr="00107BD9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2C4AE5" w:rsidRPr="00107BD9">
        <w:rPr>
          <w:rFonts w:ascii="Times New Roman" w:eastAsia="Times New Roman" w:hAnsi="Times New Roman" w:cs="Times New Roman"/>
          <w:sz w:val="28"/>
          <w:szCs w:val="28"/>
        </w:rPr>
        <w:t xml:space="preserve"> 2025</w:t>
      </w:r>
      <w:r w:rsidR="00ED3125" w:rsidRPr="00107BD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14:paraId="2E4E632C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B34D85" w14:textId="77777777" w:rsidR="006A1B6A" w:rsidRPr="00107BD9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1F7556DF" w:rsidR="00F823EA" w:rsidRPr="00107BD9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7BD9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(Подготовлен на основе информации ФГБУ ВНИИ ГОЧС (ФЦ), Росгидромета, </w:t>
      </w:r>
      <w:r w:rsidRPr="00107BD9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территориальных органов МЧС России, ИЗМИРАН, Российского экспертного совета по прогнозу землетрясений </w:t>
      </w:r>
      <w:r w:rsidR="002C4AE5" w:rsidRPr="00107BD9">
        <w:rPr>
          <w:rFonts w:ascii="Times New Roman" w:eastAsia="Times New Roman" w:hAnsi="Times New Roman" w:cs="Times New Roman"/>
          <w:i/>
          <w:sz w:val="24"/>
          <w:szCs w:val="24"/>
        </w:rPr>
        <w:t>и оценки сейсмической опасности</w:t>
      </w:r>
      <w:r w:rsidRPr="00107BD9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1B9D0808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D8F55A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739DB621" w14:textId="77777777" w:rsidR="006A1B6A" w:rsidRPr="00107BD9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61112C" w14:textId="77777777" w:rsidR="006A1B6A" w:rsidRPr="00107BD9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DC6EDF" w14:textId="77777777" w:rsidR="006A1B6A" w:rsidRPr="00107BD9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107BD9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962918" w14:textId="77777777" w:rsidR="006A1B6A" w:rsidRPr="00107BD9" w:rsidRDefault="006A1B6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107BD9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38978E37" w:rsidR="00F823EA" w:rsidRPr="00107BD9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107BD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107BD9"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 w:rsidR="00A750D2" w:rsidRPr="00107BD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687DD156" w14:textId="77777777" w:rsidR="001C76D7" w:rsidRPr="00107BD9" w:rsidRDefault="001C76D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45B107" w14:textId="77777777" w:rsidR="001C76D7" w:rsidRPr="00107BD9" w:rsidRDefault="001C76D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04C5FA" w14:textId="77777777" w:rsidR="0086657A" w:rsidRDefault="0086657A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0A7BBB" w14:textId="0B8218F9" w:rsidR="00F823EA" w:rsidRPr="00107BD9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>И ПРОГНОЗИРУЕМАЯ ОБСТАНОВКА ПО ОСНОВНЫМ ИСТОЧНИКАМ ЧРЕЗВЫЧАЙНЫХ СИТУАЦИЙ</w:t>
      </w:r>
      <w:r w:rsidR="00812DD1"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107BD9" w:rsidRDefault="004445C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107BD9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107BD9" w:rsidRDefault="00803646" w:rsidP="003463F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109EBC65" w14:textId="5B568513" w:rsidR="00D3501B" w:rsidRPr="00107BD9" w:rsidRDefault="002C4AE5" w:rsidP="00D3501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2C6D0F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ab/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Преимущественно в Камчатском крае сильный снег, мокрый снег</w:t>
      </w:r>
      <w:r w:rsidR="005B0A1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дождь, метель, налипание мокрого снега, гололедные явления. 24</w:t>
      </w:r>
      <w:r w:rsidR="005B0A1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на юге Хабаровского края, в Сахалинской области сильный снег, мокрый снег, метель, налипание мокрого снега, гололедные явления</w:t>
      </w:r>
      <w:r w:rsidR="005B0A1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5B0A1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Чукотском АО сильный снег, метель, гололедица. 26</w:t>
      </w:r>
      <w:r w:rsidR="005B0A1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Приморском крае, на юге Сахалинской области сильный дождь, мокрый снег, гололедные явления. 27</w:t>
      </w:r>
      <w:r w:rsidR="005B0A1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Приморском крае сильный дождь, мокрый снег. На юге Хабаровского края очень сильный снег, мокрый снег, метель, налипание мокрого снега</w:t>
      </w:r>
      <w:r w:rsidR="006B4601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, в 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Сахалинской области очень сильный снег, мокрый снег, дождь, метель, налипание мокрого снега, гололедные явления. 28</w:t>
      </w:r>
      <w:r w:rsidR="00E648B1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в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Камчатском крае очень сильный снег, мокрый снег, дождь, метель, налипание мокрого снега, гололедные явления</w:t>
      </w:r>
      <w:r w:rsidR="00E648B1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648B1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 востоке Республики Саха (Якутия), в Магаданской области очень сильный снег</w:t>
      </w:r>
      <w:r w:rsidR="00E648B1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, 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метель, гололедица. На Курильских островах сильный снег, мокрый снег, метель, налипание мокрого снега, гололедные явления. 29</w:t>
      </w:r>
      <w:r w:rsidR="00E648B1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Камчатском крае, на севере Курильских островов очень сильный снег, мокрый снег, дождь, метель, налипание мокрого снега, гололедные явления. 30</w:t>
      </w:r>
      <w:r w:rsidR="00846CF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Приморском крае сильный дождь, мокрый снег. На юге Хабаровского края, в Сахалинской области сильный снег</w:t>
      </w:r>
      <w:r w:rsidR="00846CF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мокрый снег</w:t>
      </w:r>
      <w:r w:rsidR="00846CF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дождь</w:t>
      </w:r>
      <w:r w:rsidR="00846CF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, </w:t>
      </w:r>
      <w:r w:rsidR="00D3501B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метель, налипание мокрого снега, гололедные явления.</w:t>
      </w:r>
    </w:p>
    <w:p w14:paraId="393D5E06" w14:textId="3023195D" w:rsidR="002C6D0F" w:rsidRPr="00107BD9" w:rsidRDefault="00D3501B" w:rsidP="00D3501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          С 24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по 31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во всех субъектах округа с порывами 15-20 м/с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24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Чукотском АО 25-30 м/с, на Курильских островах 20-25 м/с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25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Камчатском крае 20-25 м/с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27</w:t>
      </w:r>
      <w:r w:rsidR="004262F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Приморском, Хабаровском, Камчатском краях, Сахалинской области, на Курильских островах 20-25 м/с, местами до 30 м/с</w:t>
      </w:r>
      <w:r w:rsidR="00B4691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28</w:t>
      </w:r>
      <w:r w:rsidR="00B4691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Республике Саха (Якутия), Камчатском крае, Чукотском АО 20-25 м/с, местами до 30м/с</w:t>
      </w:r>
      <w:r w:rsidR="00B4691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29</w:t>
      </w:r>
      <w:r w:rsidR="00B46918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марта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 Камчатском крае, Чукотском АО 20-25м/с. </w:t>
      </w:r>
    </w:p>
    <w:p w14:paraId="616F4BF3" w14:textId="3EA24DAF" w:rsidR="00803646" w:rsidRPr="00107BD9" w:rsidRDefault="00803646" w:rsidP="003463F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011553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с атмосферными фронтами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40643453" w14:textId="7BDE7CAA" w:rsidR="001A5880" w:rsidRPr="00107BD9" w:rsidRDefault="001A5880" w:rsidP="001A5880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южных субъектах округа ночью и утром местами туман. Преимущественно в Иркутской области снег, мокрый снег, местами дождь, гололедные явления. В Туруханском, Эвенкийском МР Красноярского края, на Таймыре снег, метель, гололедица.  </w:t>
      </w:r>
    </w:p>
    <w:p w14:paraId="5F3829DE" w14:textId="773EF627" w:rsidR="001A5880" w:rsidRPr="00107BD9" w:rsidRDefault="001A5880" w:rsidP="001A5880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 24 по 31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марта ветер в Иркутской области, в Туруханском, Эвенкийском МР Красноярского края, на Таймыре с порывами 15-20 м/с. </w:t>
      </w:r>
    </w:p>
    <w:p w14:paraId="6E1235A1" w14:textId="17AABFA1" w:rsidR="00803646" w:rsidRPr="00107BD9" w:rsidRDefault="00803646" w:rsidP="003463F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9B782E" w:rsidRPr="00107BD9">
        <w:t xml:space="preserve"> </w:t>
      </w:r>
      <w:r w:rsidR="003A5C9A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</w:t>
      </w:r>
      <w:r w:rsidR="009B782E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ом</w:t>
      </w:r>
      <w:r w:rsidR="003A5C9A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атмосферными фронтами.</w:t>
      </w:r>
    </w:p>
    <w:p w14:paraId="5047A375" w14:textId="0E2C6EB8" w:rsidR="00DA5BF3" w:rsidRPr="00107BD9" w:rsidRDefault="00DA5BF3" w:rsidP="00DA5BF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В южных субъектах округа в конце срока ночью и утром местами туман.  25 марта в Ямало-Ненецком АО сильный снег, метель. 28 и 29 марта в Ханты-Мансийском АО сильный снег, мокрый снег, метель, налипание мокрого снега, гололедные явления. 21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марта в Ямало-Ненецком АО снег, метель. </w:t>
      </w:r>
    </w:p>
    <w:p w14:paraId="7F12AB1B" w14:textId="799E6013" w:rsidR="00233128" w:rsidRPr="00107BD9" w:rsidRDefault="004F498C" w:rsidP="00DA5BF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</w:t>
      </w:r>
      <w:r w:rsidR="00DA5BF3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5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 </w:t>
      </w:r>
      <w:r w:rsidR="00DA5BF3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26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марта </w:t>
      </w:r>
      <w:r w:rsidR="00DA5BF3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в Ямало-Ненецкого, Ханты-Мансийском АО с порывами 15-20 м/с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="00DA5BF3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28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марта </w:t>
      </w:r>
      <w:r w:rsidR="00DA5BF3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 Свердловской, Курганской, Тюменской областях, Ханты-Мансийском АО 12-17 м/с.</w:t>
      </w:r>
    </w:p>
    <w:p w14:paraId="69E0CB7B" w14:textId="759B2547" w:rsidR="00803646" w:rsidRPr="00107BD9" w:rsidRDefault="00803646" w:rsidP="003463F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A73E6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="00321C15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</w:t>
      </w:r>
      <w:r w:rsidR="00BC65D1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33B200D6" w14:textId="2F6B73AA" w:rsidR="009462D6" w:rsidRPr="00107BD9" w:rsidRDefault="009462D6" w:rsidP="009462D6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="00980D90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преимущественно без ОЯП</w:t>
      </w:r>
    </w:p>
    <w:p w14:paraId="2B7D3873" w14:textId="0113772B" w:rsidR="00803646" w:rsidRPr="00107BD9" w:rsidRDefault="00803646" w:rsidP="003463F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</w:t>
      </w:r>
      <w:r w:rsidR="00187F8C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20B43471" w14:textId="2BDD9BD9" w:rsidR="00980D90" w:rsidRPr="00107BD9" w:rsidRDefault="00D032BC" w:rsidP="00980D90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республиках Адыгея, Крым, г. Севастополь, Краснодарском крае ночью и утром местами туман.</w:t>
      </w:r>
      <w:r w:rsidR="00FC65AF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0D90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27 марта в Ростовской области сильный дождь. 28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980D90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Республике Крым, г. Севастополь сильный дождь, ливневой дождь. 30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980D90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31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980D90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Республике Адыгея, Краснодарском крае сильный дождь, ливневой дождь.  </w:t>
      </w:r>
    </w:p>
    <w:p w14:paraId="7D228D5D" w14:textId="6C667A2D" w:rsidR="00EF2C49" w:rsidRPr="00107BD9" w:rsidRDefault="00980D90" w:rsidP="00980D90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26</w:t>
      </w:r>
      <w:r w:rsidR="00D032B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ветер во всех субъектах округа с порывами 12-17 м/с</w:t>
      </w:r>
      <w:r w:rsidR="00EF2C49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4A46AA2D" w14:textId="31E6C50F" w:rsidR="00803646" w:rsidRPr="00107BD9" w:rsidRDefault="00803646" w:rsidP="003463FA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107BD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bookmarkStart w:id="1" w:name="_Hlk193385521"/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Донецкой Народной Республике, Луганской </w:t>
      </w:r>
      <w:bookmarkEnd w:id="1"/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>Народной Республике, Запорожской, Херсонской областях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</w:t>
      </w:r>
      <w:r w:rsidR="00FE4430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</w:t>
      </w:r>
    </w:p>
    <w:p w14:paraId="575D8674" w14:textId="2F84DD87" w:rsidR="00610058" w:rsidRPr="00107BD9" w:rsidRDefault="00CF3322" w:rsidP="003463FA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  <w:r w:rsidR="00E761C7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28 марта в Донецкой и Луганской </w:t>
      </w:r>
      <w:r w:rsidR="00A406A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н</w:t>
      </w:r>
      <w:r w:rsidR="00E761C7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ародных </w:t>
      </w:r>
      <w:r w:rsidR="00A406A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р</w:t>
      </w:r>
      <w:r w:rsidR="00E761C7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еспубликах, Херсонск</w:t>
      </w:r>
      <w:r w:rsidR="00A406A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ой</w:t>
      </w:r>
      <w:r w:rsidR="00E761C7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Запорожск</w:t>
      </w:r>
      <w:r w:rsidR="00A406AD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ой</w:t>
      </w:r>
      <w:r w:rsidR="00E761C7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областях сильный дождь, ливневой дождь. </w:t>
      </w:r>
    </w:p>
    <w:p w14:paraId="2CEDB30B" w14:textId="2987D1DB" w:rsidR="00803646" w:rsidRPr="00107BD9" w:rsidRDefault="00803646" w:rsidP="003463FA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определяться антициклоном</w:t>
      </w:r>
      <w:r w:rsidR="007510A4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0FB3310D" w14:textId="58185390" w:rsidR="00CF3322" w:rsidRPr="00107BD9" w:rsidRDefault="0086567F" w:rsidP="00CF3322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BD9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850A40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="00CF3322" w:rsidRPr="00107BD9">
        <w:rPr>
          <w:rFonts w:ascii="Times New Roman" w:hAnsi="Times New Roman" w:cs="Times New Roman"/>
          <w:bCs/>
          <w:sz w:val="28"/>
          <w:szCs w:val="28"/>
        </w:rPr>
        <w:t>30 и 31 марта во всех субъектах округа сильный дождь, ливневой дождь.</w:t>
      </w:r>
    </w:p>
    <w:p w14:paraId="59DFB5CA" w14:textId="0C93F917" w:rsidR="00803646" w:rsidRPr="00107BD9" w:rsidRDefault="00803646" w:rsidP="00CF332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</w:t>
      </w:r>
      <w:r w:rsidR="008B7A30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82A2A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циклоном.</w:t>
      </w:r>
    </w:p>
    <w:p w14:paraId="5D209477" w14:textId="1CFD5B6F" w:rsidR="00607711" w:rsidRPr="00107BD9" w:rsidRDefault="00555025" w:rsidP="0060771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607711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 южных субъектах округа ночью и утром местами туман. Преимущественно в Калининградской области сильный дождь. 25</w:t>
      </w:r>
      <w:r w:rsidR="00ED4A6C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D4A6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марта </w:t>
      </w:r>
      <w:r w:rsidR="00607711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 Ленинградской, Псковской. Новгородской областях сильный дождь. 26</w:t>
      </w:r>
      <w:r w:rsidR="00ED4A6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607711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27</w:t>
      </w:r>
      <w:r w:rsidR="00ED4A6C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D4A6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марта </w:t>
      </w:r>
      <w:r w:rsidR="00607711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 Ленинградской, Псковской, Новгородской, Вологодской областях сильный дождь. В Республике Коми сильный снег, мокрый снег, дождь, метель, налипание мокрого снега, гололедные явления. 28</w:t>
      </w:r>
      <w:r w:rsidR="00ED4A6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607711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29</w:t>
      </w:r>
      <w:r w:rsidR="00ED4A6C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D4A6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марта в</w:t>
      </w:r>
      <w:r w:rsidR="00607711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Республике Коми сильный снег, мокрый снег, дождь, метель, налипание мокрого снега, гололедные явления. </w:t>
      </w:r>
    </w:p>
    <w:p w14:paraId="24C28B35" w14:textId="2229A0F0" w:rsidR="00555025" w:rsidRPr="00107BD9" w:rsidRDefault="00607711" w:rsidP="0060771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24</w:t>
      </w:r>
      <w:r w:rsidR="00ED4A6C" w:rsidRPr="00107B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D4A6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марта 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ветер в Мурманской области с порывами 15-20 м/с, в Калининградской области 12-17 м/с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25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Республике Коми, Мурманской области, Ненецком АО 15-20 м/с, в Ленинградской, Псковской, Новгородской 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областях 12-17м/с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31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Мурманской области, Ненецком АО 15-20 м/с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26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Республике Коми, Мурманской области, Ненецком АО 15-20 м/с</w:t>
      </w:r>
      <w:r w:rsidR="00394FBE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5025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CFC8D57" w14:textId="21FD5139" w:rsidR="004B7986" w:rsidRPr="00107BD9" w:rsidRDefault="00803646" w:rsidP="003463FA">
      <w:pPr>
        <w:tabs>
          <w:tab w:val="left" w:pos="5096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107BD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="00644A16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определяться</w:t>
      </w:r>
      <w:r w:rsidR="00380306" w:rsidRPr="00107BD9">
        <w:t xml:space="preserve"> </w:t>
      </w:r>
      <w:r w:rsidR="00815A7C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антициклоном</w:t>
      </w:r>
      <w:r w:rsidR="004B7986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циклоном с атмосферными фронтами. </w:t>
      </w:r>
    </w:p>
    <w:p w14:paraId="18FEB5E4" w14:textId="618EBB11" w:rsidR="004B0433" w:rsidRPr="00107BD9" w:rsidRDefault="000666CF" w:rsidP="004B0433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вторую половину срока во всех субъектах округа ночью и утром местами туман. 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26 марта во всех субъектах округа сильный дождь. 27, 30 и 31 марта во всех субъектах округа местами дождь. 29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4B0433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Белгородской, Курской, Липецкой, Воронежской, Тамбовской областях сильный дождь. </w:t>
      </w:r>
    </w:p>
    <w:p w14:paraId="7E94B435" w14:textId="5807864A" w:rsidR="004B0433" w:rsidRPr="00107BD9" w:rsidRDefault="004B0433" w:rsidP="004B0433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26</w:t>
      </w:r>
      <w:r w:rsidR="000666CF"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Pr="00107BD9">
        <w:rPr>
          <w:rFonts w:ascii="Times New Roman" w:hAnsi="Times New Roman" w:cs="Times New Roman"/>
          <w:bCs/>
          <w:sz w:val="28"/>
          <w:szCs w:val="28"/>
          <w:lang w:eastAsia="ru-RU"/>
        </w:rPr>
        <w:t>ветер во всех субъектах округа с порывами 12-17 м/с.</w:t>
      </w:r>
    </w:p>
    <w:p w14:paraId="6C4ECF09" w14:textId="77777777" w:rsidR="00B9503E" w:rsidRPr="00107BD9" w:rsidRDefault="00B9503E" w:rsidP="00C7041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CEB47F" w14:textId="70CC6515" w:rsidR="00F823EA" w:rsidRPr="00107BD9" w:rsidRDefault="00F259F4" w:rsidP="00C7041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1D268BE1" w14:textId="0025979D" w:rsidR="00534852" w:rsidRPr="00107BD9" w:rsidRDefault="0037134D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Ожидается, что с </w:t>
      </w:r>
      <w:r w:rsidR="00CE1AF9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21</w:t>
      </w:r>
      <w:r w:rsidR="00955E44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865A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 </w:t>
      </w:r>
      <w:r w:rsidR="009C1BDA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</w:t>
      </w:r>
      <w:r w:rsidR="00CE1AF9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8</w:t>
      </w:r>
      <w:r w:rsidR="006865A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06D2A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марта</w:t>
      </w:r>
      <w:r w:rsidR="006865A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865AF" w:rsidRPr="00107BD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солнечная активность</w:t>
      </w:r>
      <w:r w:rsidR="006865A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меняться от </w:t>
      </w:r>
      <w:r w:rsidR="006865AF" w:rsidRPr="00107BD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умеренной до </w:t>
      </w:r>
      <w:r w:rsidR="00955E44" w:rsidRPr="00107BD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повышенной</w:t>
      </w:r>
      <w:r w:rsidR="006865A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6865AF" w:rsidRPr="00107BD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а геомагнитная обстановка</w:t>
      </w:r>
      <w:r w:rsidR="006865A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</w:t>
      </w:r>
      <w:r w:rsidR="00CE1AF9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преимущественно</w:t>
      </w:r>
      <w:r w:rsidR="006865AF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C1BDA" w:rsidRPr="00107BD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слабовозмущенной</w:t>
      </w:r>
      <w:r w:rsidR="008D3DEE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CD0A35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E1AF9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27 и 28 марта возможно </w:t>
      </w:r>
      <w:r w:rsidR="00CE1AF9" w:rsidRPr="00107BD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усиление геомагнитной активности</w:t>
      </w:r>
      <w:r w:rsidR="001E0E67" w:rsidRPr="00107B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0D71D4AC" w14:textId="597F9F60" w:rsidR="00F823EA" w:rsidRPr="00107BD9" w:rsidRDefault="003263CB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107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107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107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107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107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107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107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107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107BD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3E989BA8" w:rsidR="00F823EA" w:rsidRPr="00107BD9" w:rsidRDefault="00534852" w:rsidP="004C18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107BD9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107BD9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107BD9">
        <w:rPr>
          <w:rFonts w:ascii="Times New Roman" w:eastAsia="Times New Roman" w:hAnsi="Times New Roman" w:cs="Times New Roman"/>
          <w:sz w:val="28"/>
          <w:szCs w:val="28"/>
        </w:rPr>
        <w:t>, Карымский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107BD9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107B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6A10" w:rsidRPr="00107BD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66CAD4E" w14:textId="60CF28F7" w:rsidR="00A1086F" w:rsidRPr="00107BD9" w:rsidRDefault="00377493" w:rsidP="00884B83">
      <w:pPr>
        <w:pStyle w:val="aa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4A60"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107BD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94A60"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107BD9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="00594A60"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="00594A60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E70" w:rsidRPr="00107BD9">
        <w:rPr>
          <w:rFonts w:ascii="Times New Roman" w:eastAsia="Times New Roman" w:hAnsi="Times New Roman" w:cs="Times New Roman"/>
          <w:sz w:val="28"/>
          <w:szCs w:val="28"/>
        </w:rPr>
        <w:t xml:space="preserve">прогнозируются в </w:t>
      </w:r>
      <w:r w:rsidR="00884B83" w:rsidRPr="00107BD9">
        <w:rPr>
          <w:rFonts w:ascii="Times New Roman" w:eastAsia="Times New Roman" w:hAnsi="Times New Roman" w:cs="Times New Roman"/>
          <w:sz w:val="28"/>
          <w:szCs w:val="28"/>
        </w:rPr>
        <w:t>Камчатском, Приморском, Хабаровском краях, Сахалинской области, Чукотском Автономном округе</w:t>
      </w:r>
      <w:r w:rsidR="00C651F7" w:rsidRPr="00107BD9">
        <w:rPr>
          <w:rFonts w:ascii="Times New Roman" w:eastAsia="Times New Roman" w:hAnsi="Times New Roman" w:cs="Times New Roman"/>
          <w:sz w:val="28"/>
          <w:szCs w:val="28"/>
        </w:rPr>
        <w:t xml:space="preserve"> (Источник ЧС  - </w:t>
      </w:r>
      <w:r w:rsidR="00B37675" w:rsidRPr="00107BD9">
        <w:rPr>
          <w:rFonts w:ascii="Times New Roman" w:eastAsia="Times New Roman" w:hAnsi="Times New Roman" w:cs="Times New Roman"/>
          <w:sz w:val="28"/>
          <w:szCs w:val="28"/>
        </w:rPr>
        <w:t>осадки до 45 мм, сильный ветер до 30  м/сек)</w:t>
      </w:r>
      <w:r w:rsidR="00C651F7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B83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3C7D" w:rsidRPr="00107BD9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7C1DF8" w:rsidRPr="00107BD9">
        <w:rPr>
          <w:rFonts w:ascii="Times New Roman" w:eastAsia="Times New Roman" w:hAnsi="Times New Roman" w:cs="Times New Roman"/>
          <w:sz w:val="28"/>
          <w:szCs w:val="28"/>
        </w:rPr>
        <w:t>ис 4)</w:t>
      </w:r>
      <w:r w:rsidR="00103C7D" w:rsidRPr="00107BD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29535B" w14:textId="74DF4A39" w:rsidR="00594A60" w:rsidRPr="00107BD9" w:rsidRDefault="00880C5B" w:rsidP="00CA12EB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BD9">
        <w:rPr>
          <w:rFonts w:ascii="Times New Roman" w:hAnsi="Times New Roman" w:cs="Times New Roman"/>
          <w:sz w:val="28"/>
          <w:szCs w:val="28"/>
        </w:rPr>
        <w:t xml:space="preserve">  </w:t>
      </w:r>
      <w:r w:rsidR="00594A60" w:rsidRPr="00107BD9">
        <w:rPr>
          <w:rFonts w:ascii="Times New Roman" w:hAnsi="Times New Roman" w:cs="Times New Roman"/>
          <w:sz w:val="28"/>
          <w:szCs w:val="28"/>
        </w:rPr>
        <w:t xml:space="preserve">5. </w:t>
      </w:r>
      <w:r w:rsidR="00594A60" w:rsidRPr="00107BD9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 w:rsidR="00594A60" w:rsidRPr="00107BD9">
        <w:rPr>
          <w:rFonts w:ascii="Times New Roman" w:hAnsi="Times New Roman" w:cs="Times New Roman"/>
          <w:sz w:val="28"/>
          <w:szCs w:val="28"/>
        </w:rPr>
        <w:t>.</w:t>
      </w:r>
    </w:p>
    <w:p w14:paraId="56FE3A5D" w14:textId="074C8537" w:rsidR="00D22B9D" w:rsidRPr="00107BD9" w:rsidRDefault="00BC166C" w:rsidP="00281637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07BD9">
        <w:rPr>
          <w:rFonts w:ascii="Times New Roman" w:hAnsi="Times New Roman" w:cs="Times New Roman"/>
          <w:color w:val="000000" w:themeColor="text1"/>
          <w:sz w:val="28"/>
          <w:szCs w:val="28"/>
        </w:rPr>
        <w:t>На замерзших водотоках толщина льда варьируется от 13 до 224 см. На водоемах сохраняются риски п</w:t>
      </w:r>
      <w:r w:rsidRPr="00107B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ровалов людей, техники под лед и отрыва припая льда с рыбаками-любителями</w:t>
      </w:r>
      <w:r w:rsidR="008E6AB8" w:rsidRPr="00107B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00856666" w14:textId="08A0F8DB" w:rsidR="00B459FB" w:rsidRPr="00107BD9" w:rsidRDefault="00722246" w:rsidP="00B9503E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B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Наибольший риск возникновения чрезвычайных ситуаций до муниципального уровня, связанных с </w:t>
      </w:r>
      <w:r w:rsidRPr="00107B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подтоплением пониженных участков местности</w:t>
      </w:r>
      <w:r w:rsidRPr="00107B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в т. ч. бессточных, приусадебных участков, автомобильных и железных дорог, низководных мостов, подмывом дорог прогнозируется на территории отдельных субъектов</w:t>
      </w:r>
      <w:r w:rsidR="00110A26" w:rsidRPr="00107B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Приволжского (</w:t>
      </w:r>
      <w:r w:rsidR="00BA6DC4" w:rsidRPr="00107B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республики Башкортостан,  Мордовия, Татарстан, Чувашская Республика, Пермский край, Нижегородская, Самарская, Саратовская, Ульяновская области</w:t>
      </w:r>
      <w:r w:rsidR="00594132" w:rsidRPr="00107B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5C44D6" w:rsidRPr="00107B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C44D6" w:rsidRPr="00107BD9">
        <w:rPr>
          <w:rFonts w:ascii="Times New Roman" w:hAnsi="Times New Roman" w:cs="Times New Roman"/>
          <w:sz w:val="28"/>
          <w:szCs w:val="28"/>
        </w:rPr>
        <w:t>Уральского (Челябинская, Тюменская области)</w:t>
      </w:r>
      <w:r w:rsidR="00BA6DC4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594132" w:rsidRPr="00107BD9">
        <w:rPr>
          <w:rFonts w:ascii="Times New Roman" w:hAnsi="Times New Roman" w:cs="Times New Roman"/>
          <w:sz w:val="28"/>
          <w:szCs w:val="28"/>
        </w:rPr>
        <w:t>ф</w:t>
      </w:r>
      <w:r w:rsidR="00110A26" w:rsidRPr="00107BD9">
        <w:rPr>
          <w:rFonts w:ascii="Times New Roman" w:hAnsi="Times New Roman" w:cs="Times New Roman"/>
          <w:sz w:val="28"/>
          <w:szCs w:val="28"/>
        </w:rPr>
        <w:t>едеральн</w:t>
      </w:r>
      <w:r w:rsidR="005C44D6" w:rsidRPr="00107BD9">
        <w:rPr>
          <w:rFonts w:ascii="Times New Roman" w:hAnsi="Times New Roman" w:cs="Times New Roman"/>
          <w:sz w:val="28"/>
          <w:szCs w:val="28"/>
        </w:rPr>
        <w:t>ых</w:t>
      </w:r>
      <w:r w:rsidR="00110A26" w:rsidRPr="00107BD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5C44D6" w:rsidRPr="00107BD9">
        <w:rPr>
          <w:rFonts w:ascii="Times New Roman" w:hAnsi="Times New Roman" w:cs="Times New Roman"/>
          <w:sz w:val="28"/>
          <w:szCs w:val="28"/>
        </w:rPr>
        <w:t>ов</w:t>
      </w:r>
      <w:r w:rsidR="00110A26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4B5CDC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594A60" w:rsidRPr="00107BD9">
        <w:rPr>
          <w:rFonts w:ascii="Times New Roman" w:hAnsi="Times New Roman" w:cs="Times New Roman"/>
          <w:sz w:val="28"/>
          <w:szCs w:val="28"/>
        </w:rPr>
        <w:t>(рис. 5</w:t>
      </w:r>
      <w:r w:rsidR="00BD22B2" w:rsidRPr="00107BD9">
        <w:rPr>
          <w:rFonts w:ascii="Times New Roman" w:hAnsi="Times New Roman" w:cs="Times New Roman"/>
          <w:sz w:val="28"/>
          <w:szCs w:val="28"/>
        </w:rPr>
        <w:t>)</w:t>
      </w:r>
      <w:r w:rsidR="008A019A" w:rsidRPr="00107BD9">
        <w:rPr>
          <w:rFonts w:ascii="Times New Roman" w:hAnsi="Times New Roman" w:cs="Times New Roman"/>
          <w:sz w:val="28"/>
          <w:szCs w:val="28"/>
        </w:rPr>
        <w:t>.</w:t>
      </w:r>
    </w:p>
    <w:p w14:paraId="01D9B899" w14:textId="3657427B" w:rsidR="007235BC" w:rsidRPr="00107BD9" w:rsidRDefault="00663D76" w:rsidP="00EF2CFA">
      <w:pPr>
        <w:pStyle w:val="aa"/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07BD9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C1854" w:rsidRPr="00107BD9">
        <w:rPr>
          <w:rFonts w:ascii="Times New Roman" w:hAnsi="Times New Roman" w:cs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4C1854" w:rsidRPr="00107BD9">
        <w:rPr>
          <w:rFonts w:ascii="Times New Roman" w:hAnsi="Times New Roman" w:cs="Times New Roman"/>
          <w:b/>
          <w:sz w:val="28"/>
          <w:szCs w:val="28"/>
        </w:rPr>
        <w:t xml:space="preserve">рисками схода единичных и локальных снежных лавин </w:t>
      </w:r>
      <w:r w:rsidR="004C1854" w:rsidRPr="00107BD9">
        <w:rPr>
          <w:rFonts w:ascii="Times New Roman" w:hAnsi="Times New Roman" w:cs="Times New Roman"/>
          <w:bCs/>
          <w:sz w:val="28"/>
          <w:szCs w:val="28"/>
        </w:rPr>
        <w:t>и перекрытием автомобильных дорог</w:t>
      </w:r>
      <w:r w:rsidR="004C1854" w:rsidRPr="00107BD9">
        <w:rPr>
          <w:rFonts w:ascii="Times New Roman" w:hAnsi="Times New Roman" w:cs="Times New Roman"/>
          <w:sz w:val="28"/>
          <w:szCs w:val="28"/>
        </w:rPr>
        <w:t xml:space="preserve"> в горных и предгорных районах </w:t>
      </w:r>
      <w:r w:rsidR="009B1E2F" w:rsidRPr="00107BD9">
        <w:rPr>
          <w:rFonts w:ascii="Times New Roman" w:hAnsi="Times New Roman" w:cs="Times New Roman"/>
          <w:sz w:val="28"/>
          <w:szCs w:val="28"/>
        </w:rPr>
        <w:t>республик</w:t>
      </w:r>
      <w:r w:rsidR="002174BC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FC5832" w:rsidRPr="00107BD9">
        <w:rPr>
          <w:rFonts w:ascii="Times New Roman" w:hAnsi="Times New Roman" w:cs="Times New Roman"/>
          <w:sz w:val="28"/>
          <w:szCs w:val="28"/>
        </w:rPr>
        <w:t xml:space="preserve">Адыгея, </w:t>
      </w:r>
      <w:r w:rsidR="002174BC" w:rsidRPr="00107BD9">
        <w:rPr>
          <w:rFonts w:ascii="Times New Roman" w:hAnsi="Times New Roman" w:cs="Times New Roman"/>
          <w:sz w:val="28"/>
          <w:szCs w:val="28"/>
        </w:rPr>
        <w:t xml:space="preserve">Бурятия, </w:t>
      </w:r>
      <w:r w:rsidRPr="00107BD9">
        <w:rPr>
          <w:rFonts w:ascii="Times New Roman" w:hAnsi="Times New Roman" w:cs="Times New Roman"/>
          <w:sz w:val="28"/>
          <w:szCs w:val="28"/>
        </w:rPr>
        <w:t xml:space="preserve">Дагестан, </w:t>
      </w:r>
      <w:r w:rsidR="00962F11" w:rsidRPr="00107BD9">
        <w:rPr>
          <w:rFonts w:ascii="Times New Roman" w:hAnsi="Times New Roman" w:cs="Times New Roman"/>
          <w:sz w:val="28"/>
          <w:szCs w:val="28"/>
        </w:rPr>
        <w:t xml:space="preserve">Ингушетия, </w:t>
      </w:r>
      <w:r w:rsidR="008F0790" w:rsidRPr="00107BD9">
        <w:rPr>
          <w:rFonts w:ascii="Times New Roman" w:hAnsi="Times New Roman" w:cs="Times New Roman"/>
          <w:sz w:val="28"/>
          <w:szCs w:val="28"/>
        </w:rPr>
        <w:t>Карачаево-</w:t>
      </w:r>
      <w:proofErr w:type="spellStart"/>
      <w:r w:rsidR="008F0790" w:rsidRPr="00107BD9">
        <w:rPr>
          <w:rFonts w:ascii="Times New Roman" w:hAnsi="Times New Roman" w:cs="Times New Roman"/>
          <w:sz w:val="28"/>
          <w:szCs w:val="28"/>
        </w:rPr>
        <w:t>Черкессия</w:t>
      </w:r>
      <w:proofErr w:type="spellEnd"/>
      <w:r w:rsidR="008F0790" w:rsidRPr="00107BD9">
        <w:rPr>
          <w:rFonts w:ascii="Times New Roman" w:hAnsi="Times New Roman" w:cs="Times New Roman"/>
          <w:sz w:val="28"/>
          <w:szCs w:val="28"/>
        </w:rPr>
        <w:t>, Кабардино-Балкария</w:t>
      </w:r>
      <w:r w:rsidR="00962F11" w:rsidRPr="00107BD9">
        <w:rPr>
          <w:rFonts w:ascii="Times New Roman" w:hAnsi="Times New Roman" w:cs="Times New Roman"/>
          <w:sz w:val="28"/>
          <w:szCs w:val="28"/>
        </w:rPr>
        <w:t xml:space="preserve">, Северная Осетия (Алания), </w:t>
      </w:r>
      <w:r w:rsidR="002174BC" w:rsidRPr="00107BD9">
        <w:rPr>
          <w:rFonts w:ascii="Times New Roman" w:hAnsi="Times New Roman" w:cs="Times New Roman"/>
          <w:sz w:val="28"/>
          <w:szCs w:val="28"/>
        </w:rPr>
        <w:t>Тыва, Хакасия</w:t>
      </w:r>
      <w:r w:rsidR="004C264A" w:rsidRPr="00107BD9">
        <w:rPr>
          <w:rFonts w:ascii="Times New Roman" w:hAnsi="Times New Roman" w:cs="Times New Roman"/>
          <w:sz w:val="28"/>
          <w:szCs w:val="28"/>
        </w:rPr>
        <w:t>,</w:t>
      </w:r>
      <w:r w:rsidR="002174BC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962F11" w:rsidRPr="00107BD9">
        <w:rPr>
          <w:rFonts w:ascii="Times New Roman" w:hAnsi="Times New Roman" w:cs="Times New Roman"/>
          <w:sz w:val="28"/>
          <w:szCs w:val="28"/>
        </w:rPr>
        <w:t xml:space="preserve">Чеченская, </w:t>
      </w:r>
      <w:r w:rsidR="002174BC" w:rsidRPr="00107BD9">
        <w:rPr>
          <w:rFonts w:ascii="Times New Roman" w:hAnsi="Times New Roman" w:cs="Times New Roman"/>
          <w:sz w:val="28"/>
          <w:szCs w:val="28"/>
        </w:rPr>
        <w:t xml:space="preserve">Забайкальского, </w:t>
      </w:r>
      <w:r w:rsidR="004C1854" w:rsidRPr="00107BD9">
        <w:rPr>
          <w:rFonts w:ascii="Times New Roman" w:hAnsi="Times New Roman" w:cs="Times New Roman"/>
          <w:sz w:val="28"/>
          <w:szCs w:val="28"/>
        </w:rPr>
        <w:t>Камчатского</w:t>
      </w:r>
      <w:r w:rsidR="002174BC" w:rsidRPr="00107BD9">
        <w:rPr>
          <w:rFonts w:ascii="Times New Roman" w:hAnsi="Times New Roman" w:cs="Times New Roman"/>
          <w:sz w:val="28"/>
          <w:szCs w:val="28"/>
        </w:rPr>
        <w:t>,</w:t>
      </w:r>
      <w:r w:rsidR="004C1854" w:rsidRPr="00107BD9">
        <w:rPr>
          <w:rFonts w:ascii="Times New Roman" w:hAnsi="Times New Roman" w:cs="Times New Roman"/>
          <w:sz w:val="28"/>
          <w:szCs w:val="28"/>
        </w:rPr>
        <w:t xml:space="preserve"> Красноярского</w:t>
      </w:r>
      <w:r w:rsidRPr="00107BD9">
        <w:rPr>
          <w:rFonts w:ascii="Times New Roman" w:hAnsi="Times New Roman" w:cs="Times New Roman"/>
          <w:sz w:val="28"/>
          <w:szCs w:val="28"/>
        </w:rPr>
        <w:t>, Краснодарский</w:t>
      </w:r>
      <w:r w:rsidR="004C1854" w:rsidRPr="00107BD9">
        <w:rPr>
          <w:rFonts w:ascii="Times New Roman" w:hAnsi="Times New Roman" w:cs="Times New Roman"/>
          <w:sz w:val="28"/>
          <w:szCs w:val="28"/>
        </w:rPr>
        <w:t xml:space="preserve"> краев, </w:t>
      </w:r>
      <w:r w:rsidR="002174BC" w:rsidRPr="00107BD9">
        <w:rPr>
          <w:rFonts w:ascii="Times New Roman" w:hAnsi="Times New Roman" w:cs="Times New Roman"/>
          <w:sz w:val="28"/>
          <w:szCs w:val="28"/>
        </w:rPr>
        <w:t>Иркутск</w:t>
      </w:r>
      <w:r w:rsidR="009B1E2F" w:rsidRPr="00107BD9">
        <w:rPr>
          <w:rFonts w:ascii="Times New Roman" w:hAnsi="Times New Roman" w:cs="Times New Roman"/>
          <w:sz w:val="28"/>
          <w:szCs w:val="28"/>
        </w:rPr>
        <w:t>ой</w:t>
      </w:r>
      <w:r w:rsidR="004C109E" w:rsidRPr="00107BD9">
        <w:rPr>
          <w:rFonts w:ascii="Times New Roman" w:hAnsi="Times New Roman" w:cs="Times New Roman"/>
          <w:sz w:val="28"/>
          <w:szCs w:val="28"/>
        </w:rPr>
        <w:t xml:space="preserve">, Мурманской </w:t>
      </w:r>
      <w:r w:rsidR="002174BC" w:rsidRPr="00107BD9">
        <w:rPr>
          <w:rFonts w:ascii="Times New Roman" w:hAnsi="Times New Roman" w:cs="Times New Roman"/>
          <w:sz w:val="28"/>
          <w:szCs w:val="28"/>
        </w:rPr>
        <w:t>област</w:t>
      </w:r>
      <w:r w:rsidR="004C109E" w:rsidRPr="00107BD9">
        <w:rPr>
          <w:rFonts w:ascii="Times New Roman" w:hAnsi="Times New Roman" w:cs="Times New Roman"/>
          <w:sz w:val="28"/>
          <w:szCs w:val="28"/>
        </w:rPr>
        <w:t>ей</w:t>
      </w:r>
      <w:r w:rsidR="004C1854" w:rsidRPr="00107BD9">
        <w:rPr>
          <w:rFonts w:ascii="Times New Roman" w:hAnsi="Times New Roman" w:cs="Times New Roman"/>
          <w:sz w:val="28"/>
          <w:szCs w:val="28"/>
        </w:rPr>
        <w:t xml:space="preserve"> (рис. </w:t>
      </w:r>
      <w:r w:rsidR="004C109E" w:rsidRPr="00107BD9">
        <w:rPr>
          <w:rFonts w:ascii="Times New Roman" w:hAnsi="Times New Roman" w:cs="Times New Roman"/>
          <w:sz w:val="28"/>
          <w:szCs w:val="28"/>
        </w:rPr>
        <w:t>6</w:t>
      </w:r>
      <w:r w:rsidR="004C1854" w:rsidRPr="00107BD9">
        <w:rPr>
          <w:rFonts w:ascii="Times New Roman" w:hAnsi="Times New Roman" w:cs="Times New Roman"/>
          <w:sz w:val="28"/>
          <w:szCs w:val="28"/>
        </w:rPr>
        <w:t>).</w:t>
      </w:r>
    </w:p>
    <w:p w14:paraId="0A1C3302" w14:textId="26DE2AD7" w:rsidR="00F41EC4" w:rsidRPr="00107BD9" w:rsidRDefault="00F41EC4" w:rsidP="001A1854">
      <w:pPr>
        <w:pStyle w:val="aa"/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1136"/>
        <w:jc w:val="both"/>
        <w:rPr>
          <w:rFonts w:ascii="Times New Roman" w:hAnsi="Times New Roman" w:cs="Times New Roman"/>
          <w:sz w:val="28"/>
          <w:szCs w:val="28"/>
        </w:rPr>
      </w:pPr>
      <w:r w:rsidRPr="00107BD9">
        <w:rPr>
          <w:rFonts w:ascii="Times New Roman" w:hAnsi="Times New Roman" w:cs="Times New Roman"/>
          <w:sz w:val="28"/>
          <w:szCs w:val="28"/>
        </w:rPr>
        <w:t xml:space="preserve">Вероятность </w:t>
      </w:r>
      <w:r w:rsidRPr="00107BD9">
        <w:rPr>
          <w:rFonts w:ascii="Times New Roman" w:hAnsi="Times New Roman" w:cs="Times New Roman"/>
          <w:b/>
          <w:bCs/>
          <w:sz w:val="28"/>
          <w:szCs w:val="28"/>
        </w:rPr>
        <w:t>возникновения аварий</w:t>
      </w:r>
      <w:r w:rsidRPr="00107BD9">
        <w:rPr>
          <w:rFonts w:ascii="Times New Roman" w:hAnsi="Times New Roman" w:cs="Times New Roman"/>
          <w:sz w:val="28"/>
          <w:szCs w:val="28"/>
        </w:rPr>
        <w:t xml:space="preserve"> и инцидентов на </w:t>
      </w:r>
      <w:r w:rsidRPr="00107BD9">
        <w:rPr>
          <w:rFonts w:ascii="Times New Roman" w:hAnsi="Times New Roman" w:cs="Times New Roman"/>
          <w:b/>
          <w:bCs/>
          <w:sz w:val="28"/>
          <w:szCs w:val="28"/>
        </w:rPr>
        <w:t xml:space="preserve">объектах </w:t>
      </w:r>
      <w:r w:rsidR="00216B92" w:rsidRPr="00107BD9">
        <w:rPr>
          <w:rFonts w:ascii="Times New Roman" w:hAnsi="Times New Roman" w:cs="Times New Roman"/>
          <w:b/>
          <w:bCs/>
          <w:sz w:val="28"/>
          <w:szCs w:val="28"/>
        </w:rPr>
        <w:t>жизнеобеспечения населения</w:t>
      </w:r>
      <w:r w:rsidR="0096602C" w:rsidRPr="00107BD9">
        <w:rPr>
          <w:rFonts w:ascii="Times New Roman" w:hAnsi="Times New Roman" w:cs="Times New Roman"/>
          <w:sz w:val="28"/>
          <w:szCs w:val="28"/>
        </w:rPr>
        <w:t xml:space="preserve">, </w:t>
      </w:r>
      <w:r w:rsidRPr="00107BD9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F132E7" w:rsidRPr="00107BD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71528" w:rsidRPr="00107BD9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640FCF" w:rsidRPr="00107BD9">
        <w:rPr>
          <w:rFonts w:ascii="Times New Roman" w:hAnsi="Times New Roman" w:cs="Times New Roman"/>
          <w:sz w:val="28"/>
          <w:szCs w:val="28"/>
        </w:rPr>
        <w:t>районов</w:t>
      </w:r>
      <w:r w:rsidR="00FF0C44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C1457C" w:rsidRPr="00107BD9">
        <w:rPr>
          <w:rFonts w:ascii="Times New Roman" w:hAnsi="Times New Roman" w:cs="Times New Roman"/>
          <w:b/>
          <w:bCs/>
          <w:sz w:val="28"/>
          <w:szCs w:val="28"/>
        </w:rPr>
        <w:t>Дальневосточного</w:t>
      </w:r>
      <w:r w:rsidR="00C1457C" w:rsidRPr="00107BD9">
        <w:rPr>
          <w:rFonts w:ascii="Times New Roman" w:hAnsi="Times New Roman" w:cs="Times New Roman"/>
          <w:sz w:val="28"/>
          <w:szCs w:val="28"/>
        </w:rPr>
        <w:t xml:space="preserve"> (республики Бурятия, Саха (Якутия),  Приморский, Забайкальский, Камчатский края, Амурская, Еврейская АО,  Чукотский АО), </w:t>
      </w:r>
      <w:r w:rsidR="00FF0C44" w:rsidRPr="00107BD9">
        <w:rPr>
          <w:rFonts w:ascii="Times New Roman" w:hAnsi="Times New Roman" w:cs="Times New Roman"/>
          <w:b/>
          <w:bCs/>
          <w:sz w:val="28"/>
          <w:szCs w:val="28"/>
        </w:rPr>
        <w:t>Уральского</w:t>
      </w:r>
      <w:r w:rsidR="00FF0C44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F132E7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5579A3" w:rsidRPr="00107BD9">
        <w:rPr>
          <w:rFonts w:ascii="Times New Roman" w:hAnsi="Times New Roman" w:cs="Times New Roman"/>
          <w:sz w:val="28"/>
          <w:szCs w:val="28"/>
        </w:rPr>
        <w:t xml:space="preserve"> (Ханы-Мансийский автономный округ,</w:t>
      </w:r>
      <w:r w:rsidR="00771528" w:rsidRPr="00107BD9">
        <w:rPr>
          <w:rFonts w:ascii="Times New Roman" w:hAnsi="Times New Roman" w:cs="Times New Roman"/>
          <w:sz w:val="28"/>
          <w:szCs w:val="28"/>
        </w:rPr>
        <w:t xml:space="preserve"> Тюменская</w:t>
      </w:r>
      <w:r w:rsidR="00FF0C44" w:rsidRPr="00107BD9">
        <w:rPr>
          <w:rFonts w:ascii="Times New Roman" w:hAnsi="Times New Roman" w:cs="Times New Roman"/>
          <w:sz w:val="28"/>
          <w:szCs w:val="28"/>
        </w:rPr>
        <w:t xml:space="preserve">, Курганская, Челябинская, </w:t>
      </w:r>
      <w:r w:rsidR="00824D1D" w:rsidRPr="00107BD9">
        <w:rPr>
          <w:rFonts w:ascii="Times New Roman" w:hAnsi="Times New Roman" w:cs="Times New Roman"/>
          <w:sz w:val="28"/>
          <w:szCs w:val="28"/>
        </w:rPr>
        <w:t>Свердловская</w:t>
      </w:r>
      <w:r w:rsidR="00771528" w:rsidRPr="00107BD9">
        <w:rPr>
          <w:rFonts w:ascii="Times New Roman" w:hAnsi="Times New Roman" w:cs="Times New Roman"/>
          <w:sz w:val="28"/>
          <w:szCs w:val="28"/>
        </w:rPr>
        <w:t xml:space="preserve"> обла</w:t>
      </w:r>
      <w:r w:rsidR="00BD1AFC" w:rsidRPr="00107BD9">
        <w:rPr>
          <w:rFonts w:ascii="Times New Roman" w:hAnsi="Times New Roman" w:cs="Times New Roman"/>
          <w:sz w:val="28"/>
          <w:szCs w:val="28"/>
        </w:rPr>
        <w:t>сти</w:t>
      </w:r>
      <w:r w:rsidR="005579A3" w:rsidRPr="00107BD9">
        <w:rPr>
          <w:rFonts w:ascii="Times New Roman" w:hAnsi="Times New Roman" w:cs="Times New Roman"/>
          <w:sz w:val="28"/>
          <w:szCs w:val="28"/>
        </w:rPr>
        <w:t>)</w:t>
      </w:r>
      <w:r w:rsidR="00910F0A" w:rsidRPr="00107BD9">
        <w:rPr>
          <w:rFonts w:ascii="Times New Roman" w:hAnsi="Times New Roman" w:cs="Times New Roman"/>
          <w:sz w:val="28"/>
          <w:szCs w:val="28"/>
        </w:rPr>
        <w:t>,</w:t>
      </w:r>
      <w:r w:rsidR="003B6A25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8C4B75" w:rsidRPr="00107BD9">
        <w:rPr>
          <w:rFonts w:ascii="Times New Roman" w:hAnsi="Times New Roman" w:cs="Times New Roman"/>
          <w:b/>
          <w:bCs/>
          <w:sz w:val="28"/>
          <w:szCs w:val="28"/>
        </w:rPr>
        <w:t>Северо-Западного</w:t>
      </w:r>
      <w:r w:rsidR="008C4B75" w:rsidRPr="00107BD9">
        <w:rPr>
          <w:rFonts w:ascii="Times New Roman" w:hAnsi="Times New Roman" w:cs="Times New Roman"/>
          <w:sz w:val="28"/>
          <w:szCs w:val="28"/>
        </w:rPr>
        <w:t xml:space="preserve"> (Вологодская</w:t>
      </w:r>
      <w:r w:rsidR="003E1848" w:rsidRPr="00107BD9">
        <w:rPr>
          <w:rFonts w:ascii="Times New Roman" w:hAnsi="Times New Roman" w:cs="Times New Roman"/>
          <w:sz w:val="28"/>
          <w:szCs w:val="28"/>
        </w:rPr>
        <w:t xml:space="preserve">, Ленинградская, </w:t>
      </w:r>
      <w:r w:rsidR="00EE3D3F" w:rsidRPr="00107BD9">
        <w:rPr>
          <w:rFonts w:ascii="Times New Roman" w:hAnsi="Times New Roman" w:cs="Times New Roman"/>
          <w:sz w:val="28"/>
          <w:szCs w:val="28"/>
        </w:rPr>
        <w:t xml:space="preserve">Псковская, </w:t>
      </w:r>
      <w:r w:rsidR="008C4B75" w:rsidRPr="00107BD9">
        <w:rPr>
          <w:rFonts w:ascii="Times New Roman" w:hAnsi="Times New Roman" w:cs="Times New Roman"/>
          <w:sz w:val="28"/>
          <w:szCs w:val="28"/>
        </w:rPr>
        <w:t>област</w:t>
      </w:r>
      <w:r w:rsidR="00910F0A" w:rsidRPr="00107BD9">
        <w:rPr>
          <w:rFonts w:ascii="Times New Roman" w:hAnsi="Times New Roman" w:cs="Times New Roman"/>
          <w:sz w:val="28"/>
          <w:szCs w:val="28"/>
        </w:rPr>
        <w:t xml:space="preserve">и, г. Санкт-Петербург), </w:t>
      </w:r>
      <w:r w:rsidR="0050150E" w:rsidRPr="00107BD9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</w:t>
      </w:r>
      <w:r w:rsidR="0050150E" w:rsidRPr="00107BD9">
        <w:rPr>
          <w:rFonts w:ascii="Times New Roman" w:hAnsi="Times New Roman" w:cs="Times New Roman"/>
          <w:sz w:val="28"/>
          <w:szCs w:val="28"/>
        </w:rPr>
        <w:t>(</w:t>
      </w:r>
      <w:r w:rsidR="003F7688" w:rsidRPr="00107BD9">
        <w:rPr>
          <w:rFonts w:ascii="Times New Roman" w:hAnsi="Times New Roman" w:cs="Times New Roman"/>
          <w:sz w:val="28"/>
          <w:szCs w:val="28"/>
        </w:rPr>
        <w:t>р</w:t>
      </w:r>
      <w:r w:rsidR="00366484" w:rsidRPr="00107BD9">
        <w:rPr>
          <w:rFonts w:ascii="Times New Roman" w:hAnsi="Times New Roman" w:cs="Times New Roman"/>
          <w:sz w:val="28"/>
          <w:szCs w:val="28"/>
        </w:rPr>
        <w:t>еспублик</w:t>
      </w:r>
      <w:r w:rsidR="003F7688" w:rsidRPr="00107BD9">
        <w:rPr>
          <w:rFonts w:ascii="Times New Roman" w:hAnsi="Times New Roman" w:cs="Times New Roman"/>
          <w:sz w:val="28"/>
          <w:szCs w:val="28"/>
        </w:rPr>
        <w:t>и Башкортостан,</w:t>
      </w:r>
      <w:r w:rsidR="00443811" w:rsidRPr="00107BD9">
        <w:rPr>
          <w:rFonts w:ascii="Times New Roman" w:hAnsi="Times New Roman" w:cs="Times New Roman"/>
          <w:sz w:val="28"/>
          <w:szCs w:val="28"/>
        </w:rPr>
        <w:t xml:space="preserve"> Мордовия,</w:t>
      </w:r>
      <w:r w:rsidR="00366484" w:rsidRPr="00107BD9">
        <w:rPr>
          <w:rFonts w:ascii="Times New Roman" w:hAnsi="Times New Roman" w:cs="Times New Roman"/>
          <w:sz w:val="28"/>
          <w:szCs w:val="28"/>
        </w:rPr>
        <w:t xml:space="preserve">  Марий Эл,</w:t>
      </w:r>
      <w:r w:rsidR="00451F89" w:rsidRPr="00107BD9">
        <w:rPr>
          <w:rFonts w:ascii="Times New Roman" w:hAnsi="Times New Roman" w:cs="Times New Roman"/>
          <w:sz w:val="28"/>
          <w:szCs w:val="28"/>
        </w:rPr>
        <w:t xml:space="preserve"> Удмуртская</w:t>
      </w:r>
      <w:r w:rsidR="00350D2F" w:rsidRPr="00107BD9">
        <w:rPr>
          <w:rFonts w:ascii="Times New Roman" w:hAnsi="Times New Roman" w:cs="Times New Roman"/>
          <w:sz w:val="28"/>
          <w:szCs w:val="28"/>
        </w:rPr>
        <w:t>, Чувашская</w:t>
      </w:r>
      <w:r w:rsidR="00451F89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6D5B3A" w:rsidRPr="00107BD9">
        <w:rPr>
          <w:rFonts w:ascii="Times New Roman" w:hAnsi="Times New Roman" w:cs="Times New Roman"/>
          <w:sz w:val="28"/>
          <w:szCs w:val="28"/>
        </w:rPr>
        <w:t>р</w:t>
      </w:r>
      <w:r w:rsidR="00451F89" w:rsidRPr="00107BD9">
        <w:rPr>
          <w:rFonts w:ascii="Times New Roman" w:hAnsi="Times New Roman" w:cs="Times New Roman"/>
          <w:sz w:val="28"/>
          <w:szCs w:val="28"/>
        </w:rPr>
        <w:t>еспублик</w:t>
      </w:r>
      <w:r w:rsidR="006D5B3A" w:rsidRPr="00107BD9">
        <w:rPr>
          <w:rFonts w:ascii="Times New Roman" w:hAnsi="Times New Roman" w:cs="Times New Roman"/>
          <w:sz w:val="28"/>
          <w:szCs w:val="28"/>
        </w:rPr>
        <w:t>и</w:t>
      </w:r>
      <w:r w:rsidR="00451F89" w:rsidRPr="00107BD9">
        <w:rPr>
          <w:rFonts w:ascii="Times New Roman" w:hAnsi="Times New Roman" w:cs="Times New Roman"/>
          <w:sz w:val="28"/>
          <w:szCs w:val="28"/>
        </w:rPr>
        <w:t xml:space="preserve">, </w:t>
      </w:r>
      <w:r w:rsidR="00366484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497FB1" w:rsidRPr="00107BD9">
        <w:rPr>
          <w:rFonts w:ascii="Times New Roman" w:hAnsi="Times New Roman" w:cs="Times New Roman"/>
          <w:sz w:val="28"/>
          <w:szCs w:val="28"/>
        </w:rPr>
        <w:t xml:space="preserve">Пермский край, </w:t>
      </w:r>
      <w:r w:rsidR="0050150E" w:rsidRPr="00107BD9">
        <w:rPr>
          <w:rFonts w:ascii="Times New Roman" w:hAnsi="Times New Roman" w:cs="Times New Roman"/>
          <w:sz w:val="28"/>
          <w:szCs w:val="28"/>
        </w:rPr>
        <w:t>Кировская область,</w:t>
      </w:r>
      <w:r w:rsidR="00D37EDB" w:rsidRPr="00107BD9">
        <w:rPr>
          <w:rFonts w:ascii="Times New Roman" w:hAnsi="Times New Roman" w:cs="Times New Roman"/>
          <w:sz w:val="28"/>
          <w:szCs w:val="28"/>
        </w:rPr>
        <w:t xml:space="preserve"> Нижегородская, </w:t>
      </w:r>
      <w:r w:rsidR="0096602C" w:rsidRPr="00107BD9">
        <w:rPr>
          <w:rFonts w:ascii="Times New Roman" w:hAnsi="Times New Roman" w:cs="Times New Roman"/>
          <w:sz w:val="28"/>
          <w:szCs w:val="28"/>
        </w:rPr>
        <w:t>Оренбургская</w:t>
      </w:r>
      <w:r w:rsidR="00210FEA" w:rsidRPr="00107BD9">
        <w:rPr>
          <w:rFonts w:ascii="Times New Roman" w:hAnsi="Times New Roman" w:cs="Times New Roman"/>
          <w:sz w:val="28"/>
          <w:szCs w:val="28"/>
        </w:rPr>
        <w:t xml:space="preserve">, Пензенская, </w:t>
      </w:r>
      <w:r w:rsidR="00537317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350D2F" w:rsidRPr="00107BD9">
        <w:rPr>
          <w:rFonts w:ascii="Times New Roman" w:hAnsi="Times New Roman" w:cs="Times New Roman"/>
          <w:sz w:val="28"/>
          <w:szCs w:val="28"/>
        </w:rPr>
        <w:t>Ульяновская</w:t>
      </w:r>
      <w:r w:rsidR="006D5B3A" w:rsidRPr="00107BD9">
        <w:rPr>
          <w:rFonts w:ascii="Times New Roman" w:hAnsi="Times New Roman" w:cs="Times New Roman"/>
          <w:sz w:val="28"/>
          <w:szCs w:val="28"/>
        </w:rPr>
        <w:t>)</w:t>
      </w:r>
      <w:r w:rsidR="000A075C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2E6508" w:rsidRPr="00107BD9">
        <w:rPr>
          <w:rFonts w:ascii="Times New Roman" w:hAnsi="Times New Roman" w:cs="Times New Roman"/>
          <w:b/>
          <w:bCs/>
          <w:sz w:val="28"/>
          <w:szCs w:val="28"/>
        </w:rPr>
        <w:t>Сибирского</w:t>
      </w:r>
      <w:r w:rsidR="002E6508" w:rsidRPr="00107BD9">
        <w:rPr>
          <w:rFonts w:ascii="Times New Roman" w:hAnsi="Times New Roman" w:cs="Times New Roman"/>
          <w:sz w:val="28"/>
          <w:szCs w:val="28"/>
        </w:rPr>
        <w:t xml:space="preserve"> (республики Тыва, Хакасия, </w:t>
      </w:r>
      <w:r w:rsidR="00D11816" w:rsidRPr="00107BD9">
        <w:rPr>
          <w:rFonts w:ascii="Times New Roman" w:hAnsi="Times New Roman" w:cs="Times New Roman"/>
          <w:sz w:val="28"/>
          <w:szCs w:val="28"/>
        </w:rPr>
        <w:t>Алтайский</w:t>
      </w:r>
      <w:r w:rsidR="00DB493A" w:rsidRPr="00107BD9">
        <w:rPr>
          <w:rFonts w:ascii="Times New Roman" w:hAnsi="Times New Roman" w:cs="Times New Roman"/>
          <w:sz w:val="28"/>
          <w:szCs w:val="28"/>
        </w:rPr>
        <w:t>, Красноярский</w:t>
      </w:r>
      <w:r w:rsidR="00D11816" w:rsidRPr="00107BD9">
        <w:rPr>
          <w:rFonts w:ascii="Times New Roman" w:hAnsi="Times New Roman" w:cs="Times New Roman"/>
          <w:sz w:val="28"/>
          <w:szCs w:val="28"/>
        </w:rPr>
        <w:t xml:space="preserve"> кра</w:t>
      </w:r>
      <w:r w:rsidR="00DB493A" w:rsidRPr="00107BD9">
        <w:rPr>
          <w:rFonts w:ascii="Times New Roman" w:hAnsi="Times New Roman" w:cs="Times New Roman"/>
          <w:sz w:val="28"/>
          <w:szCs w:val="28"/>
        </w:rPr>
        <w:t xml:space="preserve">я, </w:t>
      </w:r>
      <w:r w:rsidR="00801098" w:rsidRPr="00107BD9">
        <w:rPr>
          <w:rFonts w:ascii="Times New Roman" w:hAnsi="Times New Roman" w:cs="Times New Roman"/>
          <w:sz w:val="28"/>
          <w:szCs w:val="28"/>
        </w:rPr>
        <w:t>Кемеровской, Новосибирской</w:t>
      </w:r>
      <w:r w:rsidR="007D3723" w:rsidRPr="00107BD9">
        <w:rPr>
          <w:rFonts w:ascii="Times New Roman" w:hAnsi="Times New Roman" w:cs="Times New Roman"/>
          <w:sz w:val="28"/>
          <w:szCs w:val="28"/>
        </w:rPr>
        <w:t xml:space="preserve">, Омская, Томская области), </w:t>
      </w:r>
      <w:r w:rsidR="002F586B" w:rsidRPr="00107BD9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 w:rsidR="002F586B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9B1C10" w:rsidRPr="00107BD9">
        <w:rPr>
          <w:rFonts w:ascii="Times New Roman" w:hAnsi="Times New Roman" w:cs="Times New Roman"/>
          <w:sz w:val="28"/>
          <w:szCs w:val="28"/>
        </w:rPr>
        <w:t>(республики Крым, Адыгея, Калмыкия, Краснодарский край, Астраханская, Волгоградская, Ростовская области</w:t>
      </w:r>
      <w:r w:rsidR="00E41641" w:rsidRPr="00107BD9">
        <w:rPr>
          <w:rFonts w:ascii="Times New Roman" w:hAnsi="Times New Roman" w:cs="Times New Roman"/>
          <w:sz w:val="28"/>
          <w:szCs w:val="28"/>
        </w:rPr>
        <w:t xml:space="preserve">), </w:t>
      </w:r>
      <w:r w:rsidR="00E41641" w:rsidRPr="00107BD9">
        <w:rPr>
          <w:rFonts w:ascii="Times New Roman" w:hAnsi="Times New Roman" w:cs="Times New Roman"/>
          <w:b/>
          <w:bCs/>
          <w:sz w:val="28"/>
          <w:szCs w:val="28"/>
        </w:rPr>
        <w:t>Северо-Кавказского</w:t>
      </w:r>
      <w:r w:rsidR="00E41641" w:rsidRPr="00107BD9">
        <w:rPr>
          <w:rFonts w:ascii="Times New Roman" w:hAnsi="Times New Roman" w:cs="Times New Roman"/>
          <w:sz w:val="28"/>
          <w:szCs w:val="28"/>
        </w:rPr>
        <w:t xml:space="preserve">  (</w:t>
      </w:r>
      <w:r w:rsidR="00270259" w:rsidRPr="00107BD9">
        <w:rPr>
          <w:rFonts w:ascii="Times New Roman" w:hAnsi="Times New Roman" w:cs="Times New Roman"/>
          <w:sz w:val="28"/>
          <w:szCs w:val="28"/>
        </w:rPr>
        <w:t xml:space="preserve">Республика Северная Осетия (Алания), </w:t>
      </w:r>
      <w:r w:rsidR="00B11838" w:rsidRPr="00107BD9">
        <w:rPr>
          <w:rFonts w:ascii="Times New Roman" w:hAnsi="Times New Roman" w:cs="Times New Roman"/>
          <w:sz w:val="28"/>
          <w:szCs w:val="28"/>
        </w:rPr>
        <w:t xml:space="preserve">Республика Дагестан, </w:t>
      </w:r>
      <w:r w:rsidR="002E0208" w:rsidRPr="00107BD9">
        <w:rPr>
          <w:rFonts w:ascii="Times New Roman" w:hAnsi="Times New Roman" w:cs="Times New Roman"/>
          <w:sz w:val="28"/>
          <w:szCs w:val="28"/>
        </w:rPr>
        <w:t>Карачаево-Черкесская Республика</w:t>
      </w:r>
      <w:r w:rsidR="00B11838" w:rsidRPr="00107BD9">
        <w:rPr>
          <w:rFonts w:ascii="Times New Roman" w:hAnsi="Times New Roman" w:cs="Times New Roman"/>
          <w:sz w:val="28"/>
          <w:szCs w:val="28"/>
        </w:rPr>
        <w:t xml:space="preserve">, </w:t>
      </w:r>
      <w:r w:rsidR="002E0208" w:rsidRPr="00107BD9">
        <w:rPr>
          <w:rFonts w:ascii="Times New Roman" w:hAnsi="Times New Roman" w:cs="Times New Roman"/>
          <w:sz w:val="28"/>
          <w:szCs w:val="28"/>
        </w:rPr>
        <w:t xml:space="preserve">Кабардино-Балкарская Республика) </w:t>
      </w:r>
      <w:r w:rsidR="001A1854" w:rsidRPr="00107BD9">
        <w:rPr>
          <w:rFonts w:ascii="Times New Roman" w:hAnsi="Times New Roman" w:cs="Times New Roman"/>
          <w:b/>
          <w:bCs/>
          <w:sz w:val="28"/>
          <w:szCs w:val="28"/>
        </w:rPr>
        <w:t>Центрального</w:t>
      </w:r>
      <w:r w:rsidR="001A1854" w:rsidRPr="00107BD9">
        <w:rPr>
          <w:rFonts w:ascii="Times New Roman" w:hAnsi="Times New Roman" w:cs="Times New Roman"/>
          <w:sz w:val="28"/>
          <w:szCs w:val="28"/>
        </w:rPr>
        <w:t xml:space="preserve"> (Брянская, Владимирская, Воронежская, Ивановская, Калужская, Курская, Орловская, Рязанская, Тульская, Ярославская, Московская области), </w:t>
      </w:r>
      <w:r w:rsidR="00C1457C" w:rsidRPr="00107BD9">
        <w:rPr>
          <w:rFonts w:ascii="Times New Roman" w:hAnsi="Times New Roman" w:cs="Times New Roman"/>
          <w:sz w:val="28"/>
          <w:szCs w:val="28"/>
        </w:rPr>
        <w:t>федеральных округов, а также на территории  Донецкой и Луганской народных республик, Херсонской и Запорожской областей</w:t>
      </w:r>
      <w:r w:rsidR="001A1854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7F24DE">
        <w:rPr>
          <w:rFonts w:ascii="Times New Roman" w:hAnsi="Times New Roman" w:cs="Times New Roman"/>
          <w:sz w:val="28"/>
          <w:szCs w:val="28"/>
        </w:rPr>
        <w:t xml:space="preserve">(Источник ЧС </w:t>
      </w:r>
      <w:r w:rsidR="004C1C49">
        <w:rPr>
          <w:rFonts w:ascii="Times New Roman" w:hAnsi="Times New Roman" w:cs="Times New Roman"/>
          <w:sz w:val="28"/>
          <w:szCs w:val="28"/>
        </w:rPr>
        <w:t xml:space="preserve">– </w:t>
      </w:r>
      <w:r w:rsidR="00B85F42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4C1C49">
        <w:rPr>
          <w:rFonts w:ascii="Times New Roman" w:hAnsi="Times New Roman" w:cs="Times New Roman"/>
          <w:sz w:val="28"/>
          <w:szCs w:val="28"/>
        </w:rPr>
        <w:t>износ оборудования</w:t>
      </w:r>
      <w:r w:rsidR="00B85F42">
        <w:rPr>
          <w:rFonts w:ascii="Times New Roman" w:hAnsi="Times New Roman" w:cs="Times New Roman"/>
          <w:sz w:val="28"/>
          <w:szCs w:val="28"/>
        </w:rPr>
        <w:t>, антропогенный фактор)</w:t>
      </w:r>
    </w:p>
    <w:p w14:paraId="61B5A01A" w14:textId="6AC741D8" w:rsidR="00DC640C" w:rsidRPr="00107BD9" w:rsidRDefault="00DC640C">
      <w:pPr>
        <w:pStyle w:val="aa"/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07BD9">
        <w:rPr>
          <w:rFonts w:ascii="Times New Roman" w:hAnsi="Times New Roman" w:cs="Times New Roman"/>
          <w:sz w:val="28"/>
          <w:szCs w:val="28"/>
        </w:rPr>
        <w:t xml:space="preserve">Вероятность </w:t>
      </w:r>
      <w:r w:rsidRPr="00107BD9">
        <w:rPr>
          <w:rFonts w:ascii="Times New Roman" w:hAnsi="Times New Roman" w:cs="Times New Roman"/>
          <w:b/>
          <w:sz w:val="28"/>
          <w:szCs w:val="28"/>
        </w:rPr>
        <w:t>возникновения единичных очагов природных пожаров</w:t>
      </w:r>
      <w:r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DF47A7" w:rsidRPr="00107BD9">
        <w:rPr>
          <w:rFonts w:ascii="Times New Roman" w:hAnsi="Times New Roman" w:cs="Times New Roman"/>
          <w:sz w:val="28"/>
          <w:szCs w:val="28"/>
        </w:rPr>
        <w:t xml:space="preserve">существуют в отдельных районах </w:t>
      </w:r>
      <w:r w:rsidR="00DF4692" w:rsidRPr="00107BD9">
        <w:rPr>
          <w:rFonts w:ascii="Times New Roman" w:hAnsi="Times New Roman" w:cs="Times New Roman"/>
          <w:sz w:val="28"/>
          <w:szCs w:val="28"/>
        </w:rPr>
        <w:t xml:space="preserve">республик </w:t>
      </w:r>
      <w:r w:rsidR="003A2BB8" w:rsidRPr="00107BD9">
        <w:rPr>
          <w:rFonts w:ascii="Times New Roman" w:hAnsi="Times New Roman" w:cs="Times New Roman"/>
          <w:sz w:val="28"/>
          <w:szCs w:val="28"/>
        </w:rPr>
        <w:t xml:space="preserve">Саха (Якутия), Бурятия, </w:t>
      </w:r>
      <w:r w:rsidR="00DF4692" w:rsidRPr="00107BD9">
        <w:rPr>
          <w:rFonts w:ascii="Times New Roman" w:hAnsi="Times New Roman" w:cs="Times New Roman"/>
          <w:sz w:val="28"/>
          <w:szCs w:val="28"/>
        </w:rPr>
        <w:t>Крым</w:t>
      </w:r>
      <w:r w:rsidR="003A2BB8" w:rsidRPr="00107BD9">
        <w:rPr>
          <w:rFonts w:ascii="Times New Roman" w:hAnsi="Times New Roman" w:cs="Times New Roman"/>
          <w:sz w:val="28"/>
          <w:szCs w:val="28"/>
        </w:rPr>
        <w:t>,</w:t>
      </w:r>
      <w:r w:rsidR="00DF4692" w:rsidRPr="00107BD9">
        <w:rPr>
          <w:rFonts w:ascii="Times New Roman" w:hAnsi="Times New Roman" w:cs="Times New Roman"/>
          <w:sz w:val="28"/>
          <w:szCs w:val="28"/>
        </w:rPr>
        <w:t xml:space="preserve"> </w:t>
      </w:r>
      <w:r w:rsidR="003A2BB8" w:rsidRPr="00107BD9">
        <w:rPr>
          <w:rFonts w:ascii="Times New Roman" w:hAnsi="Times New Roman" w:cs="Times New Roman"/>
          <w:sz w:val="28"/>
          <w:szCs w:val="28"/>
        </w:rPr>
        <w:t xml:space="preserve">Адыгея, Дагестан, </w:t>
      </w:r>
      <w:r w:rsidR="00DF47A7" w:rsidRPr="00107BD9">
        <w:rPr>
          <w:rFonts w:ascii="Times New Roman" w:hAnsi="Times New Roman" w:cs="Times New Roman"/>
          <w:sz w:val="28"/>
          <w:szCs w:val="28"/>
        </w:rPr>
        <w:t>Приморского, Краснодарского кра</w:t>
      </w:r>
      <w:r w:rsidR="00AA42DD" w:rsidRPr="00107BD9">
        <w:rPr>
          <w:rFonts w:ascii="Times New Roman" w:hAnsi="Times New Roman" w:cs="Times New Roman"/>
          <w:sz w:val="28"/>
          <w:szCs w:val="28"/>
        </w:rPr>
        <w:t>ев</w:t>
      </w:r>
      <w:r w:rsidR="00DF47A7" w:rsidRPr="00107BD9">
        <w:rPr>
          <w:rFonts w:ascii="Times New Roman" w:hAnsi="Times New Roman" w:cs="Times New Roman"/>
          <w:sz w:val="28"/>
          <w:szCs w:val="28"/>
        </w:rPr>
        <w:t xml:space="preserve">, </w:t>
      </w:r>
      <w:r w:rsidR="00AA42DD" w:rsidRPr="00107BD9">
        <w:rPr>
          <w:rFonts w:ascii="Times New Roman" w:hAnsi="Times New Roman" w:cs="Times New Roman"/>
          <w:sz w:val="28"/>
          <w:szCs w:val="28"/>
        </w:rPr>
        <w:t xml:space="preserve">Астраханской, Московской, Смоленской, Владимирской, Тверской, Калининградской областей </w:t>
      </w:r>
      <w:r w:rsidR="00DF47A7" w:rsidRPr="00107BD9">
        <w:rPr>
          <w:rFonts w:ascii="Times New Roman" w:hAnsi="Times New Roman" w:cs="Times New Roman"/>
          <w:sz w:val="28"/>
          <w:szCs w:val="28"/>
        </w:rPr>
        <w:t xml:space="preserve">(рис </w:t>
      </w:r>
      <w:r w:rsidR="004A2D1A">
        <w:rPr>
          <w:rFonts w:ascii="Times New Roman" w:hAnsi="Times New Roman" w:cs="Times New Roman"/>
          <w:sz w:val="28"/>
          <w:szCs w:val="28"/>
        </w:rPr>
        <w:t>7</w:t>
      </w:r>
      <w:r w:rsidR="00DF47A7" w:rsidRPr="00107BD9">
        <w:rPr>
          <w:rFonts w:ascii="Times New Roman" w:hAnsi="Times New Roman" w:cs="Times New Roman"/>
          <w:sz w:val="28"/>
          <w:szCs w:val="28"/>
        </w:rPr>
        <w:t>)</w:t>
      </w:r>
      <w:r w:rsidRPr="00107BD9">
        <w:rPr>
          <w:rFonts w:ascii="Times New Roman" w:hAnsi="Times New Roman" w:cs="Times New Roman"/>
          <w:sz w:val="28"/>
          <w:szCs w:val="28"/>
        </w:rPr>
        <w:t>.</w:t>
      </w:r>
    </w:p>
    <w:p w14:paraId="760887D2" w14:textId="240B0994" w:rsidR="00FA266E" w:rsidRPr="00E93094" w:rsidRDefault="00FA266E" w:rsidP="000A3077">
      <w:pPr>
        <w:pStyle w:val="aa"/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3094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Pr="00E93094">
        <w:rPr>
          <w:rFonts w:ascii="Times New Roman" w:hAnsi="Times New Roman" w:cs="Times New Roman"/>
          <w:b/>
          <w:sz w:val="28"/>
          <w:szCs w:val="28"/>
        </w:rPr>
        <w:t>риски</w:t>
      </w:r>
      <w:r w:rsidRPr="00E93094">
        <w:rPr>
          <w:rFonts w:ascii="Times New Roman" w:hAnsi="Times New Roman" w:cs="Times New Roman"/>
          <w:sz w:val="28"/>
          <w:szCs w:val="28"/>
        </w:rPr>
        <w:t xml:space="preserve"> </w:t>
      </w:r>
      <w:r w:rsidRPr="00E93094">
        <w:rPr>
          <w:rFonts w:ascii="Times New Roman" w:hAnsi="Times New Roman" w:cs="Times New Roman"/>
          <w:b/>
          <w:sz w:val="28"/>
          <w:szCs w:val="28"/>
        </w:rPr>
        <w:t>возникновения инцидентов с судами всех типов</w:t>
      </w:r>
      <w:r w:rsidRPr="00E93094">
        <w:rPr>
          <w:rFonts w:ascii="Times New Roman" w:hAnsi="Times New Roman" w:cs="Times New Roman"/>
          <w:sz w:val="28"/>
          <w:szCs w:val="28"/>
        </w:rPr>
        <w:t xml:space="preserve"> из-за штормовой погоды с высотой волны до 6 метров в акватории Берингова моря</w:t>
      </w:r>
      <w:r w:rsidR="006F48C1" w:rsidRPr="00E93094">
        <w:rPr>
          <w:rFonts w:ascii="Times New Roman" w:hAnsi="Times New Roman" w:cs="Times New Roman"/>
          <w:sz w:val="28"/>
          <w:szCs w:val="28"/>
        </w:rPr>
        <w:t xml:space="preserve">, </w:t>
      </w:r>
      <w:r w:rsidR="00E93094" w:rsidRPr="00E93094">
        <w:rPr>
          <w:rFonts w:ascii="Times New Roman" w:hAnsi="Times New Roman" w:cs="Times New Roman"/>
          <w:sz w:val="28"/>
          <w:szCs w:val="28"/>
        </w:rPr>
        <w:br/>
      </w:r>
      <w:r w:rsidR="006F48C1" w:rsidRPr="00E93094">
        <w:rPr>
          <w:rFonts w:ascii="Times New Roman" w:hAnsi="Times New Roman" w:cs="Times New Roman"/>
          <w:sz w:val="28"/>
          <w:szCs w:val="28"/>
        </w:rPr>
        <w:t>25</w:t>
      </w:r>
      <w:r w:rsidR="00E93094" w:rsidRPr="00E93094">
        <w:rPr>
          <w:rFonts w:ascii="Times New Roman" w:hAnsi="Times New Roman" w:cs="Times New Roman"/>
          <w:sz w:val="28"/>
          <w:szCs w:val="28"/>
        </w:rPr>
        <w:t xml:space="preserve"> </w:t>
      </w:r>
      <w:r w:rsidR="006F48C1" w:rsidRPr="00E93094">
        <w:rPr>
          <w:rFonts w:ascii="Times New Roman" w:hAnsi="Times New Roman" w:cs="Times New Roman"/>
          <w:sz w:val="28"/>
          <w:szCs w:val="28"/>
        </w:rPr>
        <w:t xml:space="preserve">и 27 марта в акватории </w:t>
      </w:r>
      <w:r w:rsidR="006F48C1" w:rsidRPr="00E93094">
        <w:rPr>
          <w:rFonts w:ascii="Times New Roman" w:hAnsi="Times New Roman" w:cs="Times New Roman"/>
          <w:b/>
          <w:color w:val="323232"/>
          <w:sz w:val="28"/>
          <w:szCs w:val="28"/>
          <w:lang w:eastAsia="ru-RU"/>
        </w:rPr>
        <w:t>Охотского моря, Татарского пролива</w:t>
      </w:r>
      <w:r w:rsidR="00E93094" w:rsidRPr="00E93094">
        <w:rPr>
          <w:rFonts w:ascii="Times New Roman" w:hAnsi="Times New Roman" w:cs="Times New Roman"/>
          <w:b/>
          <w:color w:val="323232"/>
          <w:sz w:val="28"/>
          <w:szCs w:val="28"/>
          <w:lang w:eastAsia="ru-RU"/>
        </w:rPr>
        <w:t xml:space="preserve">, </w:t>
      </w:r>
      <w:r w:rsidR="00E93094" w:rsidRPr="00E93094">
        <w:rPr>
          <w:rFonts w:ascii="Times New Roman" w:hAnsi="Times New Roman" w:cs="Times New Roman"/>
          <w:bCs/>
          <w:color w:val="323232"/>
          <w:sz w:val="28"/>
          <w:szCs w:val="28"/>
          <w:lang w:eastAsia="ru-RU"/>
        </w:rPr>
        <w:t>26 марта в акватории</w:t>
      </w:r>
      <w:r w:rsidR="00E93094" w:rsidRPr="00E93094">
        <w:rPr>
          <w:rFonts w:ascii="Times New Roman" w:hAnsi="Times New Roman" w:cs="Times New Roman"/>
          <w:b/>
          <w:color w:val="323232"/>
          <w:sz w:val="28"/>
          <w:szCs w:val="28"/>
          <w:lang w:eastAsia="ru-RU"/>
        </w:rPr>
        <w:t xml:space="preserve"> Баренцева моря </w:t>
      </w:r>
      <w:r w:rsidR="00E93094" w:rsidRPr="00E93094">
        <w:rPr>
          <w:rFonts w:ascii="Times New Roman" w:hAnsi="Times New Roman" w:cs="Times New Roman"/>
          <w:bCs/>
          <w:color w:val="323232"/>
          <w:sz w:val="28"/>
          <w:szCs w:val="28"/>
          <w:lang w:eastAsia="ru-RU"/>
        </w:rPr>
        <w:t xml:space="preserve">(рис </w:t>
      </w:r>
      <w:r w:rsidR="004A2D1A">
        <w:rPr>
          <w:rFonts w:ascii="Times New Roman" w:hAnsi="Times New Roman" w:cs="Times New Roman"/>
          <w:bCs/>
          <w:color w:val="323232"/>
          <w:sz w:val="28"/>
          <w:szCs w:val="28"/>
          <w:lang w:eastAsia="ru-RU"/>
        </w:rPr>
        <w:t>8</w:t>
      </w:r>
      <w:r w:rsidR="00E93094" w:rsidRPr="00E93094">
        <w:rPr>
          <w:rFonts w:ascii="Times New Roman" w:hAnsi="Times New Roman" w:cs="Times New Roman"/>
          <w:bCs/>
          <w:color w:val="323232"/>
          <w:sz w:val="28"/>
          <w:szCs w:val="28"/>
          <w:lang w:eastAsia="ru-RU"/>
        </w:rPr>
        <w:t>)</w:t>
      </w:r>
      <w:r w:rsidRPr="00E93094">
        <w:rPr>
          <w:rFonts w:ascii="Times New Roman" w:hAnsi="Times New Roman" w:cs="Times New Roman"/>
          <w:bCs/>
          <w:sz w:val="28"/>
          <w:szCs w:val="28"/>
        </w:rPr>
        <w:t>.</w:t>
      </w:r>
    </w:p>
    <w:p w14:paraId="661FB8B6" w14:textId="5DE2D04B" w:rsidR="00036D02" w:rsidRPr="00107BD9" w:rsidRDefault="00036D02" w:rsidP="004C1854">
      <w:pPr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107BD9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107BD9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107BD9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107BD9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107B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107BD9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«Морпорт – Аэропорт»</w:t>
      </w:r>
      <w:r w:rsidR="00944FC0" w:rsidRPr="00107BD9">
        <w:rPr>
          <w:rFonts w:ascii="Times New Roman" w:eastAsia="Times New Roman" w:hAnsi="Times New Roman" w:cs="Times New Roman"/>
          <w:sz w:val="28"/>
          <w:szCs w:val="28"/>
        </w:rPr>
        <w:t>);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 Сибирского (Р-255 «Сибирь»; Р-254 «Иртыш»; Р-256 «Чуйский тракт»; А-322 «Барнаул – Рубцовск»; Р-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lastRenderedPageBreak/>
        <w:t>257 «Енисей»; Р-258 «Байкал»</w:t>
      </w:r>
      <w:r w:rsidR="00097CA8" w:rsidRPr="00107BD9">
        <w:rPr>
          <w:rFonts w:ascii="Times New Roman" w:eastAsia="Times New Roman" w:hAnsi="Times New Roman" w:cs="Times New Roman"/>
          <w:sz w:val="28"/>
          <w:szCs w:val="28"/>
        </w:rPr>
        <w:t xml:space="preserve"> А-322, А-321 К-0</w:t>
      </w:r>
      <w:r w:rsidR="00522D5A" w:rsidRPr="00107BD9">
        <w:rPr>
          <w:rFonts w:ascii="Times New Roman" w:eastAsia="Times New Roman" w:hAnsi="Times New Roman" w:cs="Times New Roman"/>
          <w:sz w:val="28"/>
          <w:szCs w:val="28"/>
        </w:rPr>
        <w:t>1, К-04</w:t>
      </w:r>
      <w:r w:rsidR="006A4971" w:rsidRPr="00107BD9">
        <w:rPr>
          <w:rFonts w:ascii="Times New Roman" w:eastAsia="Times New Roman" w:hAnsi="Times New Roman" w:cs="Times New Roman"/>
          <w:sz w:val="28"/>
          <w:szCs w:val="28"/>
        </w:rPr>
        <w:t>, р-257, К-49р, К-17р, К-12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), Уральского (Р-254 «Иртыш», М-5 «Урал», Р-354, Р-402, Р-404, Р-351</w:t>
      </w:r>
      <w:r w:rsidR="00DE55D7" w:rsidRPr="00107BD9">
        <w:rPr>
          <w:rFonts w:ascii="Times New Roman" w:eastAsia="Times New Roman" w:hAnsi="Times New Roman" w:cs="Times New Roman"/>
          <w:sz w:val="28"/>
          <w:szCs w:val="28"/>
        </w:rPr>
        <w:t>,</w:t>
      </w:r>
      <w:r w:rsidR="00DE55D7" w:rsidRPr="00107BD9">
        <w:rPr>
          <w:sz w:val="20"/>
          <w:szCs w:val="20"/>
          <w:lang w:val="x-none"/>
        </w:rPr>
        <w:t xml:space="preserve"> </w:t>
      </w:r>
      <w:r w:rsidR="00DE55D7" w:rsidRPr="00107BD9">
        <w:rPr>
          <w:rFonts w:ascii="Times New Roman" w:eastAsia="Times New Roman" w:hAnsi="Times New Roman" w:cs="Times New Roman"/>
          <w:sz w:val="28"/>
          <w:szCs w:val="28"/>
          <w:lang w:val="x-none"/>
        </w:rPr>
        <w:t>Р-254 “Тюмень – Курган”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), Приволжского (М-5 «Урал»</w:t>
      </w:r>
      <w:r w:rsidR="00497FB1" w:rsidRPr="00107BD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3811" w:rsidRPr="00107BD9">
        <w:rPr>
          <w:rFonts w:ascii="Times New Roman" w:eastAsia="Times New Roman" w:hAnsi="Times New Roman" w:cs="Times New Roman"/>
          <w:sz w:val="28"/>
          <w:szCs w:val="28"/>
        </w:rPr>
        <w:t xml:space="preserve">М-12 «Восток», </w:t>
      </w:r>
      <w:r w:rsidR="00FF7AD8" w:rsidRPr="00107BD9">
        <w:rPr>
          <w:rFonts w:ascii="Times New Roman" w:eastAsia="Times New Roman" w:hAnsi="Times New Roman" w:cs="Times New Roman"/>
          <w:sz w:val="28"/>
          <w:szCs w:val="28"/>
        </w:rPr>
        <w:t>М-5 «Урал», Р-239</w:t>
      </w:r>
      <w:r w:rsidR="00FF7AD8" w:rsidRPr="00107BD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F7AD8" w:rsidRPr="00107BD9">
        <w:rPr>
          <w:rFonts w:ascii="Times New Roman" w:eastAsia="Times New Roman" w:hAnsi="Times New Roman" w:cs="Times New Roman"/>
          <w:bCs/>
          <w:sz w:val="28"/>
          <w:szCs w:val="28"/>
          <w:lang w:val="ru-MD"/>
        </w:rPr>
        <w:t>Р-241</w:t>
      </w:r>
      <w:r w:rsidR="00FF7AD8" w:rsidRPr="00107BD9">
        <w:rPr>
          <w:rFonts w:ascii="Times New Roman" w:eastAsia="Times New Roman" w:hAnsi="Times New Roman" w:cs="Times New Roman"/>
          <w:b/>
          <w:sz w:val="28"/>
          <w:szCs w:val="28"/>
          <w:lang w:val="ru-MD"/>
        </w:rPr>
        <w:t xml:space="preserve">, </w:t>
      </w:r>
      <w:r w:rsidR="00497FB1" w:rsidRPr="00107BD9">
        <w:rPr>
          <w:rFonts w:ascii="Times New Roman" w:eastAsia="Times New Roman" w:hAnsi="Times New Roman" w:cs="Times New Roman"/>
          <w:sz w:val="28"/>
          <w:szCs w:val="28"/>
        </w:rPr>
        <w:t>Р-243</w:t>
      </w:r>
      <w:r w:rsidR="003F7688" w:rsidRPr="00107BD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7688" w:rsidRPr="00107BD9">
        <w:rPr>
          <w:rFonts w:ascii="Times New Roman" w:eastAsia="Times New Roman" w:hAnsi="Times New Roman" w:cs="Times New Roman"/>
          <w:iCs/>
          <w:sz w:val="28"/>
          <w:szCs w:val="28"/>
        </w:rPr>
        <w:t>Р-240 «Уфа-Оренбург»</w:t>
      </w:r>
      <w:r w:rsidR="00026D58" w:rsidRPr="00107BD9">
        <w:rPr>
          <w:rFonts w:ascii="Times New Roman" w:eastAsia="Times New Roman" w:hAnsi="Times New Roman" w:cs="Times New Roman"/>
          <w:iCs/>
          <w:sz w:val="28"/>
          <w:szCs w:val="28"/>
        </w:rPr>
        <w:t>, А-300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), Центрального (М-1 «Беларусь», М-2 «Крым», М-3 «Украина», М-4 «Дон»,</w:t>
      </w:r>
      <w:r w:rsidR="00A87A8F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М-10 «Россия», Р-217 «Кавказ»</w:t>
      </w:r>
      <w:r w:rsidR="005C64EF" w:rsidRPr="00107BD9">
        <w:rPr>
          <w:rFonts w:ascii="Times New Roman" w:eastAsia="Times New Roman" w:hAnsi="Times New Roman" w:cs="Times New Roman"/>
          <w:sz w:val="28"/>
          <w:szCs w:val="28"/>
        </w:rPr>
        <w:t>, Р-208, Р-193, Р-22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), Северо-Западного (</w:t>
      </w:r>
      <w:r w:rsidR="00EE3D3F" w:rsidRPr="00107BD9">
        <w:rPr>
          <w:rFonts w:ascii="Times New Roman" w:eastAsia="Times New Roman" w:hAnsi="Times New Roman" w:cs="Times New Roman"/>
          <w:sz w:val="28"/>
          <w:szCs w:val="28"/>
        </w:rPr>
        <w:t xml:space="preserve">Р-23,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Р-21 «Кола»; А-121 «Сортавала»; М-11 «Нева»; М-10 «Россия»;</w:t>
      </w:r>
      <w:r w:rsidR="00EE3D3F" w:rsidRPr="00107BD9">
        <w:rPr>
          <w:rFonts w:ascii="Times New Roman" w:eastAsia="Times New Roman" w:hAnsi="Times New Roman" w:cs="Times New Roman"/>
          <w:sz w:val="28"/>
          <w:szCs w:val="28"/>
        </w:rPr>
        <w:t xml:space="preserve"> М-9,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 Р-56 «Великий Новгород – Псков»; </w:t>
      </w:r>
      <w:r w:rsidR="00A87A8F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«Кавказ»; А-260 «Волгоград – Каменск-Шахтинский»; Р-22 «Каспий») и Северо-Кавказского (Р-217 «Кавказ»; Р-216 «Астрахань – Элиста – Ставрополь»; А-156 «Лермонтов – Черкесск») федеральных округов (рис. </w:t>
      </w:r>
      <w:r w:rsidR="004A2D1A">
        <w:rPr>
          <w:rFonts w:ascii="Times New Roman" w:eastAsia="Times New Roman" w:hAnsi="Times New Roman" w:cs="Times New Roman"/>
          <w:sz w:val="28"/>
          <w:szCs w:val="28"/>
        </w:rPr>
        <w:t>9</w:t>
      </w:r>
      <w:r w:rsidR="007E2C81" w:rsidRPr="00107BD9">
        <w:rPr>
          <w:rFonts w:ascii="Times New Roman" w:eastAsia="Times New Roman" w:hAnsi="Times New Roman" w:cs="Times New Roman"/>
          <w:sz w:val="28"/>
          <w:szCs w:val="28"/>
        </w:rPr>
        <w:t>-</w:t>
      </w:r>
      <w:r w:rsidR="004A2D1A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107BD9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107B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076B" w:rsidRPr="00107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8A3EC58" w14:textId="33922A9C" w:rsidR="00631F6D" w:rsidRPr="00107BD9" w:rsidRDefault="009D616E" w:rsidP="00F73FD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07BD9">
        <w:rPr>
          <w:rFonts w:ascii="Times New Roman" w:eastAsia="Arial Unicode MS" w:hAnsi="Times New Roman" w:cs="Arial Unicode MS"/>
          <w:noProof/>
          <w:sz w:val="28"/>
          <w:szCs w:val="28"/>
          <w:u w:color="000000"/>
          <w:bdr w:val="nil"/>
          <w:lang w:eastAsia="ru-RU"/>
        </w:rPr>
        <w:drawing>
          <wp:anchor distT="0" distB="0" distL="114300" distR="114300" simplePos="0" relativeHeight="251659264" behindDoc="1" locked="0" layoutInCell="1" allowOverlap="1" wp14:anchorId="199F9C31" wp14:editId="0F17F1E4">
            <wp:simplePos x="0" y="0"/>
            <wp:positionH relativeFrom="column">
              <wp:posOffset>3314700</wp:posOffset>
            </wp:positionH>
            <wp:positionV relativeFrom="paragraph">
              <wp:posOffset>139700</wp:posOffset>
            </wp:positionV>
            <wp:extent cx="1200150" cy="643255"/>
            <wp:effectExtent l="0" t="0" r="0" b="4445"/>
            <wp:wrapThrough wrapText="bothSides">
              <wp:wrapPolygon edited="0">
                <wp:start x="0" y="0"/>
                <wp:lineTo x="0" y="21110"/>
                <wp:lineTo x="21257" y="21110"/>
                <wp:lineTo x="2125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авельев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45" t="29231" r="20970" b="47912"/>
                    <a:stretch/>
                  </pic:blipFill>
                  <pic:spPr bwMode="auto">
                    <a:xfrm>
                      <a:off x="0" y="0"/>
                      <a:ext cx="1200150" cy="643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E6A87" w14:textId="46EC54B4" w:rsidR="007C5082" w:rsidRPr="00107BD9" w:rsidRDefault="00EF2CFA" w:rsidP="00431773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Старший научный сотрудник </w:t>
      </w:r>
      <w:r w:rsidR="00431773"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5 НИЦ     </w:t>
      </w:r>
      <w:r w:rsidR="00431773"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7235BC"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М.И. Савельев</w:t>
      </w:r>
    </w:p>
    <w:p w14:paraId="3A0E73FB" w14:textId="2DFBB1CB" w:rsidR="0071232B" w:rsidRPr="00866311" w:rsidRDefault="00FD4B95" w:rsidP="0086631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21</w:t>
      </w:r>
      <w:r w:rsidR="00874E2C"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марта </w:t>
      </w:r>
      <w:r w:rsidR="007B0084"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</w:t>
      </w:r>
      <w:r w:rsidR="00834433"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</w:t>
      </w:r>
      <w:r w:rsidR="00424D1F" w:rsidRPr="00107BD9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sectPr w:rsidR="0071232B" w:rsidRPr="00866311" w:rsidSect="001C76D7">
      <w:footerReference w:type="default" r:id="rId11"/>
      <w:pgSz w:w="11906" w:h="16838"/>
      <w:pgMar w:top="568" w:right="567" w:bottom="851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25D72" w14:textId="77777777" w:rsidR="00B3511E" w:rsidRDefault="00B3511E">
      <w:pPr>
        <w:spacing w:after="0" w:line="240" w:lineRule="auto"/>
      </w:pPr>
      <w:r>
        <w:separator/>
      </w:r>
    </w:p>
  </w:endnote>
  <w:endnote w:type="continuationSeparator" w:id="0">
    <w:p w14:paraId="794B6A80" w14:textId="77777777" w:rsidR="00B3511E" w:rsidRDefault="00B3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BE3AB" w14:textId="77777777" w:rsidR="00244B06" w:rsidRDefault="00244B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FB1EB8">
      <w:rPr>
        <w:rFonts w:ascii="Times New Roman" w:eastAsia="Times New Roman" w:hAnsi="Times New Roman" w:cs="Times New Roman"/>
        <w:noProof/>
        <w:color w:val="000000"/>
        <w:sz w:val="28"/>
        <w:szCs w:val="28"/>
      </w:rPr>
      <w:t>5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3FFED" w14:textId="77777777" w:rsidR="00B3511E" w:rsidRDefault="00B3511E">
      <w:pPr>
        <w:spacing w:after="0" w:line="240" w:lineRule="auto"/>
      </w:pPr>
      <w:r>
        <w:separator/>
      </w:r>
    </w:p>
  </w:footnote>
  <w:footnote w:type="continuationSeparator" w:id="0">
    <w:p w14:paraId="40DE8AAC" w14:textId="77777777" w:rsidR="00B3511E" w:rsidRDefault="00B35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2628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 w15:restartNumberingAfterBreak="0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 w15:restartNumberingAfterBreak="0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5955B0F"/>
    <w:multiLevelType w:val="hybridMultilevel"/>
    <w:tmpl w:val="258A660C"/>
    <w:lvl w:ilvl="0" w:tplc="5ACEF4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E49C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C74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231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22EC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C455B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F051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D4FCE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78A6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 w16cid:durableId="611593859">
    <w:abstractNumId w:val="9"/>
  </w:num>
  <w:num w:numId="2" w16cid:durableId="1537158708">
    <w:abstractNumId w:val="6"/>
  </w:num>
  <w:num w:numId="3" w16cid:durableId="292760274">
    <w:abstractNumId w:val="5"/>
  </w:num>
  <w:num w:numId="4" w16cid:durableId="1578440702">
    <w:abstractNumId w:val="0"/>
  </w:num>
  <w:num w:numId="5" w16cid:durableId="419640502">
    <w:abstractNumId w:val="8"/>
  </w:num>
  <w:num w:numId="6" w16cid:durableId="726804745">
    <w:abstractNumId w:val="10"/>
  </w:num>
  <w:num w:numId="7" w16cid:durableId="203099438">
    <w:abstractNumId w:val="2"/>
  </w:num>
  <w:num w:numId="8" w16cid:durableId="1992442456">
    <w:abstractNumId w:val="1"/>
  </w:num>
  <w:num w:numId="9" w16cid:durableId="516316130">
    <w:abstractNumId w:val="3"/>
  </w:num>
  <w:num w:numId="10" w16cid:durableId="417872222">
    <w:abstractNumId w:val="4"/>
  </w:num>
  <w:num w:numId="11" w16cid:durableId="19166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71677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EA"/>
    <w:rsid w:val="00002483"/>
    <w:rsid w:val="000039E9"/>
    <w:rsid w:val="00004F2B"/>
    <w:rsid w:val="000053B7"/>
    <w:rsid w:val="00006706"/>
    <w:rsid w:val="00006711"/>
    <w:rsid w:val="000104D3"/>
    <w:rsid w:val="00011553"/>
    <w:rsid w:val="00011567"/>
    <w:rsid w:val="00011B81"/>
    <w:rsid w:val="00013416"/>
    <w:rsid w:val="000175D5"/>
    <w:rsid w:val="00021EBC"/>
    <w:rsid w:val="00022B9C"/>
    <w:rsid w:val="000230D3"/>
    <w:rsid w:val="000249C8"/>
    <w:rsid w:val="000269DF"/>
    <w:rsid w:val="00026B3D"/>
    <w:rsid w:val="00026D58"/>
    <w:rsid w:val="00035621"/>
    <w:rsid w:val="00036D02"/>
    <w:rsid w:val="00037274"/>
    <w:rsid w:val="000415AB"/>
    <w:rsid w:val="0004433E"/>
    <w:rsid w:val="00045713"/>
    <w:rsid w:val="00046492"/>
    <w:rsid w:val="00051E55"/>
    <w:rsid w:val="00052284"/>
    <w:rsid w:val="00052829"/>
    <w:rsid w:val="000539B1"/>
    <w:rsid w:val="00054002"/>
    <w:rsid w:val="000544BA"/>
    <w:rsid w:val="00055518"/>
    <w:rsid w:val="0005583A"/>
    <w:rsid w:val="00056CA2"/>
    <w:rsid w:val="000579B0"/>
    <w:rsid w:val="00062741"/>
    <w:rsid w:val="0006323F"/>
    <w:rsid w:val="00063DB8"/>
    <w:rsid w:val="0006428C"/>
    <w:rsid w:val="00066623"/>
    <w:rsid w:val="000666CF"/>
    <w:rsid w:val="00066DE9"/>
    <w:rsid w:val="00066E08"/>
    <w:rsid w:val="0006749B"/>
    <w:rsid w:val="00067D13"/>
    <w:rsid w:val="00070293"/>
    <w:rsid w:val="00070A38"/>
    <w:rsid w:val="00070BBF"/>
    <w:rsid w:val="00073E4E"/>
    <w:rsid w:val="0007662D"/>
    <w:rsid w:val="000803CA"/>
    <w:rsid w:val="0008068B"/>
    <w:rsid w:val="000814D5"/>
    <w:rsid w:val="000819E4"/>
    <w:rsid w:val="00082A2A"/>
    <w:rsid w:val="00083CCB"/>
    <w:rsid w:val="000848A3"/>
    <w:rsid w:val="00085854"/>
    <w:rsid w:val="00085ECC"/>
    <w:rsid w:val="00086961"/>
    <w:rsid w:val="00090595"/>
    <w:rsid w:val="000914D5"/>
    <w:rsid w:val="00091AA0"/>
    <w:rsid w:val="0009526C"/>
    <w:rsid w:val="00095B58"/>
    <w:rsid w:val="00095E28"/>
    <w:rsid w:val="0009619F"/>
    <w:rsid w:val="00097CA8"/>
    <w:rsid w:val="000A075C"/>
    <w:rsid w:val="000A55D8"/>
    <w:rsid w:val="000B3850"/>
    <w:rsid w:val="000B5C36"/>
    <w:rsid w:val="000B6170"/>
    <w:rsid w:val="000B6204"/>
    <w:rsid w:val="000B666D"/>
    <w:rsid w:val="000C07DF"/>
    <w:rsid w:val="000C0846"/>
    <w:rsid w:val="000C0F85"/>
    <w:rsid w:val="000C1770"/>
    <w:rsid w:val="000C1EDD"/>
    <w:rsid w:val="000C3A8F"/>
    <w:rsid w:val="000C5364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4833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4FDC"/>
    <w:rsid w:val="001056D3"/>
    <w:rsid w:val="00107BD9"/>
    <w:rsid w:val="0011050F"/>
    <w:rsid w:val="00110A26"/>
    <w:rsid w:val="00110AFB"/>
    <w:rsid w:val="00111519"/>
    <w:rsid w:val="001136F0"/>
    <w:rsid w:val="0011460B"/>
    <w:rsid w:val="001165A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4B5F"/>
    <w:rsid w:val="0014506A"/>
    <w:rsid w:val="001451E5"/>
    <w:rsid w:val="00147036"/>
    <w:rsid w:val="00150718"/>
    <w:rsid w:val="0015275B"/>
    <w:rsid w:val="001534EC"/>
    <w:rsid w:val="001536C5"/>
    <w:rsid w:val="00154EED"/>
    <w:rsid w:val="00155808"/>
    <w:rsid w:val="00157145"/>
    <w:rsid w:val="001619A1"/>
    <w:rsid w:val="0016308D"/>
    <w:rsid w:val="001635A2"/>
    <w:rsid w:val="00166A9D"/>
    <w:rsid w:val="0017081C"/>
    <w:rsid w:val="0017117F"/>
    <w:rsid w:val="00173319"/>
    <w:rsid w:val="00174E9C"/>
    <w:rsid w:val="001758AC"/>
    <w:rsid w:val="001761A0"/>
    <w:rsid w:val="001766EF"/>
    <w:rsid w:val="00176F47"/>
    <w:rsid w:val="0018056E"/>
    <w:rsid w:val="0018084E"/>
    <w:rsid w:val="00181E98"/>
    <w:rsid w:val="00182454"/>
    <w:rsid w:val="00182C06"/>
    <w:rsid w:val="00183E26"/>
    <w:rsid w:val="001853D5"/>
    <w:rsid w:val="00186F6B"/>
    <w:rsid w:val="0018710A"/>
    <w:rsid w:val="00187F8C"/>
    <w:rsid w:val="00190777"/>
    <w:rsid w:val="001909F7"/>
    <w:rsid w:val="00190B64"/>
    <w:rsid w:val="00192F58"/>
    <w:rsid w:val="001932D1"/>
    <w:rsid w:val="001A1854"/>
    <w:rsid w:val="001A2974"/>
    <w:rsid w:val="001A2ADD"/>
    <w:rsid w:val="001A2B32"/>
    <w:rsid w:val="001A4D30"/>
    <w:rsid w:val="001A5880"/>
    <w:rsid w:val="001A64D2"/>
    <w:rsid w:val="001A6643"/>
    <w:rsid w:val="001A6EEC"/>
    <w:rsid w:val="001B081E"/>
    <w:rsid w:val="001B13DC"/>
    <w:rsid w:val="001B2F7C"/>
    <w:rsid w:val="001B341B"/>
    <w:rsid w:val="001B3925"/>
    <w:rsid w:val="001B4AA7"/>
    <w:rsid w:val="001B6B15"/>
    <w:rsid w:val="001C179D"/>
    <w:rsid w:val="001C3790"/>
    <w:rsid w:val="001C50CF"/>
    <w:rsid w:val="001C50D4"/>
    <w:rsid w:val="001C5804"/>
    <w:rsid w:val="001C76C5"/>
    <w:rsid w:val="001C76D7"/>
    <w:rsid w:val="001C7A79"/>
    <w:rsid w:val="001C7DED"/>
    <w:rsid w:val="001D123C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0E67"/>
    <w:rsid w:val="001E1144"/>
    <w:rsid w:val="001E18A3"/>
    <w:rsid w:val="001E29AE"/>
    <w:rsid w:val="001E2BE2"/>
    <w:rsid w:val="001E32BC"/>
    <w:rsid w:val="001E37F2"/>
    <w:rsid w:val="001E390F"/>
    <w:rsid w:val="001E6211"/>
    <w:rsid w:val="001E7FD5"/>
    <w:rsid w:val="001F1168"/>
    <w:rsid w:val="001F1205"/>
    <w:rsid w:val="001F1D98"/>
    <w:rsid w:val="001F1EF2"/>
    <w:rsid w:val="001F22FF"/>
    <w:rsid w:val="001F2FC9"/>
    <w:rsid w:val="001F3F04"/>
    <w:rsid w:val="001F4886"/>
    <w:rsid w:val="001F52AD"/>
    <w:rsid w:val="001F76F5"/>
    <w:rsid w:val="0020064D"/>
    <w:rsid w:val="0020175C"/>
    <w:rsid w:val="00201EFA"/>
    <w:rsid w:val="00201FD3"/>
    <w:rsid w:val="00202928"/>
    <w:rsid w:val="00204AC7"/>
    <w:rsid w:val="00204B67"/>
    <w:rsid w:val="00206B8A"/>
    <w:rsid w:val="00210FEA"/>
    <w:rsid w:val="0021162D"/>
    <w:rsid w:val="002127EE"/>
    <w:rsid w:val="00213D5B"/>
    <w:rsid w:val="00214276"/>
    <w:rsid w:val="00214D2D"/>
    <w:rsid w:val="002159CB"/>
    <w:rsid w:val="0021696D"/>
    <w:rsid w:val="00216B92"/>
    <w:rsid w:val="002174BC"/>
    <w:rsid w:val="002217C2"/>
    <w:rsid w:val="002235B1"/>
    <w:rsid w:val="002240EB"/>
    <w:rsid w:val="002247E5"/>
    <w:rsid w:val="00224B4D"/>
    <w:rsid w:val="00225FC8"/>
    <w:rsid w:val="00226A6A"/>
    <w:rsid w:val="00226FC7"/>
    <w:rsid w:val="00227FF6"/>
    <w:rsid w:val="00233128"/>
    <w:rsid w:val="00234596"/>
    <w:rsid w:val="00237D0E"/>
    <w:rsid w:val="00240485"/>
    <w:rsid w:val="00240906"/>
    <w:rsid w:val="00240B52"/>
    <w:rsid w:val="002420DC"/>
    <w:rsid w:val="0024314E"/>
    <w:rsid w:val="00244B06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57F47"/>
    <w:rsid w:val="00260EC5"/>
    <w:rsid w:val="00260F21"/>
    <w:rsid w:val="002622F8"/>
    <w:rsid w:val="00263C93"/>
    <w:rsid w:val="00270259"/>
    <w:rsid w:val="002759EB"/>
    <w:rsid w:val="00281637"/>
    <w:rsid w:val="0028228A"/>
    <w:rsid w:val="00282DBC"/>
    <w:rsid w:val="00284D4A"/>
    <w:rsid w:val="00286A10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9DE"/>
    <w:rsid w:val="002A6F84"/>
    <w:rsid w:val="002B1352"/>
    <w:rsid w:val="002B4784"/>
    <w:rsid w:val="002B51BE"/>
    <w:rsid w:val="002B7450"/>
    <w:rsid w:val="002C219A"/>
    <w:rsid w:val="002C288B"/>
    <w:rsid w:val="002C43F9"/>
    <w:rsid w:val="002C4AE5"/>
    <w:rsid w:val="002C6D0F"/>
    <w:rsid w:val="002C6DE7"/>
    <w:rsid w:val="002C7885"/>
    <w:rsid w:val="002D2738"/>
    <w:rsid w:val="002D29C7"/>
    <w:rsid w:val="002D5364"/>
    <w:rsid w:val="002D5BFA"/>
    <w:rsid w:val="002E0208"/>
    <w:rsid w:val="002E2057"/>
    <w:rsid w:val="002E2F24"/>
    <w:rsid w:val="002E37B3"/>
    <w:rsid w:val="002E3F0E"/>
    <w:rsid w:val="002E54A8"/>
    <w:rsid w:val="002E6508"/>
    <w:rsid w:val="002E74CC"/>
    <w:rsid w:val="002F100E"/>
    <w:rsid w:val="002F2F7F"/>
    <w:rsid w:val="002F3596"/>
    <w:rsid w:val="002F586B"/>
    <w:rsid w:val="002F6999"/>
    <w:rsid w:val="002F6AE7"/>
    <w:rsid w:val="002F7AFC"/>
    <w:rsid w:val="003019C1"/>
    <w:rsid w:val="00304647"/>
    <w:rsid w:val="00314698"/>
    <w:rsid w:val="00315E84"/>
    <w:rsid w:val="003165E6"/>
    <w:rsid w:val="003210A0"/>
    <w:rsid w:val="00321C15"/>
    <w:rsid w:val="00322986"/>
    <w:rsid w:val="003263CB"/>
    <w:rsid w:val="00327CE5"/>
    <w:rsid w:val="0033142C"/>
    <w:rsid w:val="00331466"/>
    <w:rsid w:val="00331C2A"/>
    <w:rsid w:val="00331FD1"/>
    <w:rsid w:val="00333E7A"/>
    <w:rsid w:val="00336391"/>
    <w:rsid w:val="00342749"/>
    <w:rsid w:val="00344D00"/>
    <w:rsid w:val="003463FA"/>
    <w:rsid w:val="00346E95"/>
    <w:rsid w:val="00350D2F"/>
    <w:rsid w:val="003512D7"/>
    <w:rsid w:val="00351B00"/>
    <w:rsid w:val="00351C10"/>
    <w:rsid w:val="003531DF"/>
    <w:rsid w:val="00360661"/>
    <w:rsid w:val="0036273E"/>
    <w:rsid w:val="003640A3"/>
    <w:rsid w:val="003653B6"/>
    <w:rsid w:val="00366484"/>
    <w:rsid w:val="00370384"/>
    <w:rsid w:val="0037134D"/>
    <w:rsid w:val="003729FD"/>
    <w:rsid w:val="00372D95"/>
    <w:rsid w:val="00374A37"/>
    <w:rsid w:val="00376F7F"/>
    <w:rsid w:val="00377493"/>
    <w:rsid w:val="00380306"/>
    <w:rsid w:val="00380BBB"/>
    <w:rsid w:val="00383B72"/>
    <w:rsid w:val="00385398"/>
    <w:rsid w:val="00386B54"/>
    <w:rsid w:val="00391AEF"/>
    <w:rsid w:val="00391D03"/>
    <w:rsid w:val="00393FE9"/>
    <w:rsid w:val="00394077"/>
    <w:rsid w:val="00394B96"/>
    <w:rsid w:val="00394FBE"/>
    <w:rsid w:val="00395866"/>
    <w:rsid w:val="003A136D"/>
    <w:rsid w:val="003A1F6A"/>
    <w:rsid w:val="003A2BB8"/>
    <w:rsid w:val="003A3EA7"/>
    <w:rsid w:val="003A5C9A"/>
    <w:rsid w:val="003A6647"/>
    <w:rsid w:val="003A759A"/>
    <w:rsid w:val="003B066E"/>
    <w:rsid w:val="003B2719"/>
    <w:rsid w:val="003B5E7E"/>
    <w:rsid w:val="003B6A25"/>
    <w:rsid w:val="003B704A"/>
    <w:rsid w:val="003B797B"/>
    <w:rsid w:val="003C0B1A"/>
    <w:rsid w:val="003C2846"/>
    <w:rsid w:val="003C4336"/>
    <w:rsid w:val="003C5954"/>
    <w:rsid w:val="003C59E5"/>
    <w:rsid w:val="003D068E"/>
    <w:rsid w:val="003D10AD"/>
    <w:rsid w:val="003D18D4"/>
    <w:rsid w:val="003D2BEE"/>
    <w:rsid w:val="003D2FB5"/>
    <w:rsid w:val="003D6E3E"/>
    <w:rsid w:val="003D754C"/>
    <w:rsid w:val="003D767C"/>
    <w:rsid w:val="003E061F"/>
    <w:rsid w:val="003E1848"/>
    <w:rsid w:val="003E2155"/>
    <w:rsid w:val="003E578A"/>
    <w:rsid w:val="003E75CB"/>
    <w:rsid w:val="003F0348"/>
    <w:rsid w:val="003F047C"/>
    <w:rsid w:val="003F17DE"/>
    <w:rsid w:val="003F2BDD"/>
    <w:rsid w:val="003F389D"/>
    <w:rsid w:val="003F4B84"/>
    <w:rsid w:val="003F5173"/>
    <w:rsid w:val="003F57EA"/>
    <w:rsid w:val="003F75F5"/>
    <w:rsid w:val="003F7688"/>
    <w:rsid w:val="00401344"/>
    <w:rsid w:val="00402CB7"/>
    <w:rsid w:val="00402FD7"/>
    <w:rsid w:val="0040317E"/>
    <w:rsid w:val="00405E2B"/>
    <w:rsid w:val="0040671A"/>
    <w:rsid w:val="0041194D"/>
    <w:rsid w:val="00411ED6"/>
    <w:rsid w:val="004134BB"/>
    <w:rsid w:val="00413B61"/>
    <w:rsid w:val="00413CE4"/>
    <w:rsid w:val="00414E3A"/>
    <w:rsid w:val="00414E7B"/>
    <w:rsid w:val="00417FAE"/>
    <w:rsid w:val="00422C2F"/>
    <w:rsid w:val="00422D69"/>
    <w:rsid w:val="00422E13"/>
    <w:rsid w:val="00423816"/>
    <w:rsid w:val="00424444"/>
    <w:rsid w:val="004245A5"/>
    <w:rsid w:val="00424D1F"/>
    <w:rsid w:val="0042529A"/>
    <w:rsid w:val="0042553A"/>
    <w:rsid w:val="004262F8"/>
    <w:rsid w:val="004266C0"/>
    <w:rsid w:val="00426CA4"/>
    <w:rsid w:val="004273E8"/>
    <w:rsid w:val="00427928"/>
    <w:rsid w:val="00431773"/>
    <w:rsid w:val="004318A6"/>
    <w:rsid w:val="00432DC5"/>
    <w:rsid w:val="004339F1"/>
    <w:rsid w:val="00435643"/>
    <w:rsid w:val="004376BE"/>
    <w:rsid w:val="00442587"/>
    <w:rsid w:val="00442E21"/>
    <w:rsid w:val="00442E40"/>
    <w:rsid w:val="00443811"/>
    <w:rsid w:val="004445C1"/>
    <w:rsid w:val="00444AB8"/>
    <w:rsid w:val="0044630E"/>
    <w:rsid w:val="00446A7A"/>
    <w:rsid w:val="00447B24"/>
    <w:rsid w:val="00450519"/>
    <w:rsid w:val="00450D08"/>
    <w:rsid w:val="00451BB0"/>
    <w:rsid w:val="00451F89"/>
    <w:rsid w:val="0045217E"/>
    <w:rsid w:val="0045326E"/>
    <w:rsid w:val="0045344C"/>
    <w:rsid w:val="00453E70"/>
    <w:rsid w:val="00454361"/>
    <w:rsid w:val="00455CFD"/>
    <w:rsid w:val="00456C02"/>
    <w:rsid w:val="00457818"/>
    <w:rsid w:val="004617C4"/>
    <w:rsid w:val="004624E3"/>
    <w:rsid w:val="0046436B"/>
    <w:rsid w:val="004651E3"/>
    <w:rsid w:val="00472178"/>
    <w:rsid w:val="004721DC"/>
    <w:rsid w:val="00472DF3"/>
    <w:rsid w:val="00473814"/>
    <w:rsid w:val="00474E99"/>
    <w:rsid w:val="004757A7"/>
    <w:rsid w:val="00476B95"/>
    <w:rsid w:val="00476E83"/>
    <w:rsid w:val="0047744D"/>
    <w:rsid w:val="00477CDE"/>
    <w:rsid w:val="00480423"/>
    <w:rsid w:val="0048207D"/>
    <w:rsid w:val="004876D9"/>
    <w:rsid w:val="00491E54"/>
    <w:rsid w:val="004932ED"/>
    <w:rsid w:val="00497523"/>
    <w:rsid w:val="00497FB1"/>
    <w:rsid w:val="004A2D1A"/>
    <w:rsid w:val="004A2EC3"/>
    <w:rsid w:val="004A3185"/>
    <w:rsid w:val="004A31F6"/>
    <w:rsid w:val="004A340F"/>
    <w:rsid w:val="004A5771"/>
    <w:rsid w:val="004B0433"/>
    <w:rsid w:val="004B0CC9"/>
    <w:rsid w:val="004B3CFB"/>
    <w:rsid w:val="004B4642"/>
    <w:rsid w:val="004B5CDC"/>
    <w:rsid w:val="004B5D64"/>
    <w:rsid w:val="004B7986"/>
    <w:rsid w:val="004B7DF9"/>
    <w:rsid w:val="004C109E"/>
    <w:rsid w:val="004C1854"/>
    <w:rsid w:val="004C1C49"/>
    <w:rsid w:val="004C264A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0DD6"/>
    <w:rsid w:val="004E3157"/>
    <w:rsid w:val="004E5732"/>
    <w:rsid w:val="004E6491"/>
    <w:rsid w:val="004F3C3C"/>
    <w:rsid w:val="004F498C"/>
    <w:rsid w:val="004F6057"/>
    <w:rsid w:val="004F7B3B"/>
    <w:rsid w:val="005008EE"/>
    <w:rsid w:val="0050150E"/>
    <w:rsid w:val="00501874"/>
    <w:rsid w:val="00501E36"/>
    <w:rsid w:val="00506841"/>
    <w:rsid w:val="00507CA5"/>
    <w:rsid w:val="00513544"/>
    <w:rsid w:val="005135EA"/>
    <w:rsid w:val="005141E1"/>
    <w:rsid w:val="005152DC"/>
    <w:rsid w:val="00516177"/>
    <w:rsid w:val="0052088A"/>
    <w:rsid w:val="00522D5A"/>
    <w:rsid w:val="00523E1C"/>
    <w:rsid w:val="00524AF7"/>
    <w:rsid w:val="005264C2"/>
    <w:rsid w:val="00526CB6"/>
    <w:rsid w:val="00532074"/>
    <w:rsid w:val="005341E7"/>
    <w:rsid w:val="00534852"/>
    <w:rsid w:val="0053560F"/>
    <w:rsid w:val="00536682"/>
    <w:rsid w:val="00537317"/>
    <w:rsid w:val="00543970"/>
    <w:rsid w:val="005457C0"/>
    <w:rsid w:val="00545EA2"/>
    <w:rsid w:val="0055177F"/>
    <w:rsid w:val="005528B1"/>
    <w:rsid w:val="00555025"/>
    <w:rsid w:val="005579A3"/>
    <w:rsid w:val="005620D1"/>
    <w:rsid w:val="00562BC7"/>
    <w:rsid w:val="005642E4"/>
    <w:rsid w:val="00566B81"/>
    <w:rsid w:val="00571148"/>
    <w:rsid w:val="00574E7C"/>
    <w:rsid w:val="00575C57"/>
    <w:rsid w:val="00576C08"/>
    <w:rsid w:val="0057722D"/>
    <w:rsid w:val="00585276"/>
    <w:rsid w:val="0059165E"/>
    <w:rsid w:val="00593610"/>
    <w:rsid w:val="00594132"/>
    <w:rsid w:val="00594A60"/>
    <w:rsid w:val="00596924"/>
    <w:rsid w:val="00597422"/>
    <w:rsid w:val="005A0966"/>
    <w:rsid w:val="005A2B46"/>
    <w:rsid w:val="005A6815"/>
    <w:rsid w:val="005B0A1D"/>
    <w:rsid w:val="005B0DB6"/>
    <w:rsid w:val="005B1395"/>
    <w:rsid w:val="005B2C76"/>
    <w:rsid w:val="005B6E0F"/>
    <w:rsid w:val="005B7FBD"/>
    <w:rsid w:val="005C32FD"/>
    <w:rsid w:val="005C35BE"/>
    <w:rsid w:val="005C44D6"/>
    <w:rsid w:val="005C47A3"/>
    <w:rsid w:val="005C4B05"/>
    <w:rsid w:val="005C64EF"/>
    <w:rsid w:val="005D10F2"/>
    <w:rsid w:val="005D30A0"/>
    <w:rsid w:val="005D4AF5"/>
    <w:rsid w:val="005D6B72"/>
    <w:rsid w:val="005E1015"/>
    <w:rsid w:val="005E2011"/>
    <w:rsid w:val="005E2652"/>
    <w:rsid w:val="005E2839"/>
    <w:rsid w:val="005E7723"/>
    <w:rsid w:val="005F0D68"/>
    <w:rsid w:val="005F109A"/>
    <w:rsid w:val="005F1509"/>
    <w:rsid w:val="005F379B"/>
    <w:rsid w:val="005F5AF6"/>
    <w:rsid w:val="00601F09"/>
    <w:rsid w:val="00602C0B"/>
    <w:rsid w:val="00603898"/>
    <w:rsid w:val="00603B48"/>
    <w:rsid w:val="00604E2E"/>
    <w:rsid w:val="00604F31"/>
    <w:rsid w:val="00605DCD"/>
    <w:rsid w:val="0060618C"/>
    <w:rsid w:val="006063E8"/>
    <w:rsid w:val="0060653E"/>
    <w:rsid w:val="00606CE8"/>
    <w:rsid w:val="00607546"/>
    <w:rsid w:val="00607711"/>
    <w:rsid w:val="00610058"/>
    <w:rsid w:val="0061012F"/>
    <w:rsid w:val="0061147E"/>
    <w:rsid w:val="0061423D"/>
    <w:rsid w:val="00615A30"/>
    <w:rsid w:val="00616E73"/>
    <w:rsid w:val="00617E34"/>
    <w:rsid w:val="006215AC"/>
    <w:rsid w:val="00622ECB"/>
    <w:rsid w:val="00630BB4"/>
    <w:rsid w:val="00630F9B"/>
    <w:rsid w:val="00631F6D"/>
    <w:rsid w:val="00632A50"/>
    <w:rsid w:val="00635BE4"/>
    <w:rsid w:val="00640932"/>
    <w:rsid w:val="00640A4F"/>
    <w:rsid w:val="00640FCF"/>
    <w:rsid w:val="00644A16"/>
    <w:rsid w:val="006470EC"/>
    <w:rsid w:val="00651929"/>
    <w:rsid w:val="006563D1"/>
    <w:rsid w:val="00656978"/>
    <w:rsid w:val="00662E16"/>
    <w:rsid w:val="00663D76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76907"/>
    <w:rsid w:val="00676D09"/>
    <w:rsid w:val="006822F6"/>
    <w:rsid w:val="006829B9"/>
    <w:rsid w:val="006865AF"/>
    <w:rsid w:val="00687C4B"/>
    <w:rsid w:val="00690371"/>
    <w:rsid w:val="00693E1C"/>
    <w:rsid w:val="00694CD1"/>
    <w:rsid w:val="006978D0"/>
    <w:rsid w:val="006A1B6A"/>
    <w:rsid w:val="006A23A6"/>
    <w:rsid w:val="006A4971"/>
    <w:rsid w:val="006A5D53"/>
    <w:rsid w:val="006B0138"/>
    <w:rsid w:val="006B0DB9"/>
    <w:rsid w:val="006B39EC"/>
    <w:rsid w:val="006B4601"/>
    <w:rsid w:val="006C076B"/>
    <w:rsid w:val="006C185E"/>
    <w:rsid w:val="006C225C"/>
    <w:rsid w:val="006C3E1F"/>
    <w:rsid w:val="006C4294"/>
    <w:rsid w:val="006C4FAB"/>
    <w:rsid w:val="006D2CB6"/>
    <w:rsid w:val="006D3DC9"/>
    <w:rsid w:val="006D4920"/>
    <w:rsid w:val="006D5350"/>
    <w:rsid w:val="006D59FD"/>
    <w:rsid w:val="006D5B3A"/>
    <w:rsid w:val="006D7F52"/>
    <w:rsid w:val="006F0EC6"/>
    <w:rsid w:val="006F1672"/>
    <w:rsid w:val="006F2073"/>
    <w:rsid w:val="006F3948"/>
    <w:rsid w:val="006F4350"/>
    <w:rsid w:val="006F47F9"/>
    <w:rsid w:val="006F48C1"/>
    <w:rsid w:val="006F5D3B"/>
    <w:rsid w:val="007011BD"/>
    <w:rsid w:val="00701360"/>
    <w:rsid w:val="00703FB3"/>
    <w:rsid w:val="0070683F"/>
    <w:rsid w:val="00707179"/>
    <w:rsid w:val="00707FA9"/>
    <w:rsid w:val="00711A40"/>
    <w:rsid w:val="0071232B"/>
    <w:rsid w:val="0071305D"/>
    <w:rsid w:val="00713703"/>
    <w:rsid w:val="007154EE"/>
    <w:rsid w:val="00716A56"/>
    <w:rsid w:val="00722246"/>
    <w:rsid w:val="007235BC"/>
    <w:rsid w:val="007236F5"/>
    <w:rsid w:val="0072393A"/>
    <w:rsid w:val="007262A3"/>
    <w:rsid w:val="00731535"/>
    <w:rsid w:val="007320E0"/>
    <w:rsid w:val="00732723"/>
    <w:rsid w:val="00733FC1"/>
    <w:rsid w:val="00734BCC"/>
    <w:rsid w:val="00735030"/>
    <w:rsid w:val="00735C51"/>
    <w:rsid w:val="007375EB"/>
    <w:rsid w:val="00747575"/>
    <w:rsid w:val="00750AA7"/>
    <w:rsid w:val="007510A4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0977"/>
    <w:rsid w:val="0076121D"/>
    <w:rsid w:val="00764198"/>
    <w:rsid w:val="00765169"/>
    <w:rsid w:val="00770231"/>
    <w:rsid w:val="0077062B"/>
    <w:rsid w:val="00771528"/>
    <w:rsid w:val="00772318"/>
    <w:rsid w:val="0078280B"/>
    <w:rsid w:val="007850AF"/>
    <w:rsid w:val="00785AF7"/>
    <w:rsid w:val="00786652"/>
    <w:rsid w:val="007907C8"/>
    <w:rsid w:val="0079249E"/>
    <w:rsid w:val="0079446F"/>
    <w:rsid w:val="007944A7"/>
    <w:rsid w:val="00794A78"/>
    <w:rsid w:val="007A041A"/>
    <w:rsid w:val="007A2FA4"/>
    <w:rsid w:val="007A3969"/>
    <w:rsid w:val="007A5BE0"/>
    <w:rsid w:val="007A62CB"/>
    <w:rsid w:val="007B0084"/>
    <w:rsid w:val="007B5DD0"/>
    <w:rsid w:val="007B6159"/>
    <w:rsid w:val="007B72D1"/>
    <w:rsid w:val="007C166C"/>
    <w:rsid w:val="007C1756"/>
    <w:rsid w:val="007C1DF8"/>
    <w:rsid w:val="007C4319"/>
    <w:rsid w:val="007C5082"/>
    <w:rsid w:val="007C50DA"/>
    <w:rsid w:val="007C5CB0"/>
    <w:rsid w:val="007C5D30"/>
    <w:rsid w:val="007C620F"/>
    <w:rsid w:val="007D2BB0"/>
    <w:rsid w:val="007D3723"/>
    <w:rsid w:val="007D4086"/>
    <w:rsid w:val="007D42A7"/>
    <w:rsid w:val="007D4799"/>
    <w:rsid w:val="007D5160"/>
    <w:rsid w:val="007D6215"/>
    <w:rsid w:val="007E1752"/>
    <w:rsid w:val="007E2164"/>
    <w:rsid w:val="007E2C81"/>
    <w:rsid w:val="007E7BF8"/>
    <w:rsid w:val="007F10B1"/>
    <w:rsid w:val="007F149F"/>
    <w:rsid w:val="007F2206"/>
    <w:rsid w:val="007F22F6"/>
    <w:rsid w:val="007F24DE"/>
    <w:rsid w:val="007F268D"/>
    <w:rsid w:val="007F4B12"/>
    <w:rsid w:val="007F4FA7"/>
    <w:rsid w:val="007F527D"/>
    <w:rsid w:val="007F57FD"/>
    <w:rsid w:val="007F7196"/>
    <w:rsid w:val="00800113"/>
    <w:rsid w:val="00800384"/>
    <w:rsid w:val="008007A1"/>
    <w:rsid w:val="00801098"/>
    <w:rsid w:val="008014F9"/>
    <w:rsid w:val="0080166C"/>
    <w:rsid w:val="00802AA6"/>
    <w:rsid w:val="00803646"/>
    <w:rsid w:val="00803F35"/>
    <w:rsid w:val="008078DD"/>
    <w:rsid w:val="00810550"/>
    <w:rsid w:val="00810A58"/>
    <w:rsid w:val="00810AAC"/>
    <w:rsid w:val="00812DD1"/>
    <w:rsid w:val="00812ECA"/>
    <w:rsid w:val="00815104"/>
    <w:rsid w:val="00815A7C"/>
    <w:rsid w:val="00820B7F"/>
    <w:rsid w:val="00821619"/>
    <w:rsid w:val="00823055"/>
    <w:rsid w:val="00824D1D"/>
    <w:rsid w:val="008324E8"/>
    <w:rsid w:val="00832B1F"/>
    <w:rsid w:val="00833610"/>
    <w:rsid w:val="00834433"/>
    <w:rsid w:val="00840945"/>
    <w:rsid w:val="008432D6"/>
    <w:rsid w:val="00843D8C"/>
    <w:rsid w:val="0084608C"/>
    <w:rsid w:val="008463A1"/>
    <w:rsid w:val="00846CFD"/>
    <w:rsid w:val="00850A40"/>
    <w:rsid w:val="0085313B"/>
    <w:rsid w:val="00853F44"/>
    <w:rsid w:val="00854199"/>
    <w:rsid w:val="00856561"/>
    <w:rsid w:val="0085736D"/>
    <w:rsid w:val="00857414"/>
    <w:rsid w:val="008601DF"/>
    <w:rsid w:val="00861637"/>
    <w:rsid w:val="00862267"/>
    <w:rsid w:val="00862682"/>
    <w:rsid w:val="0086567F"/>
    <w:rsid w:val="00866311"/>
    <w:rsid w:val="0086657A"/>
    <w:rsid w:val="008708A0"/>
    <w:rsid w:val="00871ABF"/>
    <w:rsid w:val="00874A0E"/>
    <w:rsid w:val="00874E2C"/>
    <w:rsid w:val="00880277"/>
    <w:rsid w:val="00880738"/>
    <w:rsid w:val="00880C5B"/>
    <w:rsid w:val="00880D28"/>
    <w:rsid w:val="00884B83"/>
    <w:rsid w:val="008855A4"/>
    <w:rsid w:val="008865AB"/>
    <w:rsid w:val="008875C3"/>
    <w:rsid w:val="00890347"/>
    <w:rsid w:val="00891FA0"/>
    <w:rsid w:val="00894666"/>
    <w:rsid w:val="00897AE3"/>
    <w:rsid w:val="008A019A"/>
    <w:rsid w:val="008A1695"/>
    <w:rsid w:val="008A17AB"/>
    <w:rsid w:val="008A1F4F"/>
    <w:rsid w:val="008A54F2"/>
    <w:rsid w:val="008A67ED"/>
    <w:rsid w:val="008A6D67"/>
    <w:rsid w:val="008B0517"/>
    <w:rsid w:val="008B06A8"/>
    <w:rsid w:val="008B3DC8"/>
    <w:rsid w:val="008B48B0"/>
    <w:rsid w:val="008B5745"/>
    <w:rsid w:val="008B58F8"/>
    <w:rsid w:val="008B5CB2"/>
    <w:rsid w:val="008B6A5D"/>
    <w:rsid w:val="008B7A30"/>
    <w:rsid w:val="008C4B75"/>
    <w:rsid w:val="008C5F18"/>
    <w:rsid w:val="008C696A"/>
    <w:rsid w:val="008C7CE6"/>
    <w:rsid w:val="008D13BF"/>
    <w:rsid w:val="008D202B"/>
    <w:rsid w:val="008D3DEE"/>
    <w:rsid w:val="008D4AF4"/>
    <w:rsid w:val="008D58BD"/>
    <w:rsid w:val="008E03A4"/>
    <w:rsid w:val="008E25F0"/>
    <w:rsid w:val="008E4071"/>
    <w:rsid w:val="008E660E"/>
    <w:rsid w:val="008E6AB8"/>
    <w:rsid w:val="008E74EA"/>
    <w:rsid w:val="008F0790"/>
    <w:rsid w:val="008F10F3"/>
    <w:rsid w:val="008F411C"/>
    <w:rsid w:val="008F64E9"/>
    <w:rsid w:val="00900FF7"/>
    <w:rsid w:val="00902220"/>
    <w:rsid w:val="00902460"/>
    <w:rsid w:val="0090631E"/>
    <w:rsid w:val="00906CF1"/>
    <w:rsid w:val="00907253"/>
    <w:rsid w:val="00910F0A"/>
    <w:rsid w:val="009126B7"/>
    <w:rsid w:val="00913D6C"/>
    <w:rsid w:val="009143CA"/>
    <w:rsid w:val="009145C4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2EDA"/>
    <w:rsid w:val="00942FE0"/>
    <w:rsid w:val="00943D0F"/>
    <w:rsid w:val="009445AC"/>
    <w:rsid w:val="00944FC0"/>
    <w:rsid w:val="00945D62"/>
    <w:rsid w:val="009462D6"/>
    <w:rsid w:val="00946809"/>
    <w:rsid w:val="00951272"/>
    <w:rsid w:val="00952683"/>
    <w:rsid w:val="00953428"/>
    <w:rsid w:val="00954150"/>
    <w:rsid w:val="0095420B"/>
    <w:rsid w:val="00955E44"/>
    <w:rsid w:val="0096094B"/>
    <w:rsid w:val="00960CCF"/>
    <w:rsid w:val="0096113B"/>
    <w:rsid w:val="009611B1"/>
    <w:rsid w:val="00962E4C"/>
    <w:rsid w:val="00962F11"/>
    <w:rsid w:val="00963FD7"/>
    <w:rsid w:val="009641A6"/>
    <w:rsid w:val="00965FB7"/>
    <w:rsid w:val="0096602C"/>
    <w:rsid w:val="0096657F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D90"/>
    <w:rsid w:val="00980EE2"/>
    <w:rsid w:val="00982B1B"/>
    <w:rsid w:val="00982C64"/>
    <w:rsid w:val="00982E09"/>
    <w:rsid w:val="00983318"/>
    <w:rsid w:val="00983482"/>
    <w:rsid w:val="00983713"/>
    <w:rsid w:val="00987ADA"/>
    <w:rsid w:val="00990726"/>
    <w:rsid w:val="00993DEA"/>
    <w:rsid w:val="009945B9"/>
    <w:rsid w:val="00995B11"/>
    <w:rsid w:val="009A049D"/>
    <w:rsid w:val="009A1E1A"/>
    <w:rsid w:val="009A3CC4"/>
    <w:rsid w:val="009A7B14"/>
    <w:rsid w:val="009B14CD"/>
    <w:rsid w:val="009B1C10"/>
    <w:rsid w:val="009B1E2F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B782E"/>
    <w:rsid w:val="009C11B0"/>
    <w:rsid w:val="009C1BDA"/>
    <w:rsid w:val="009C2CA5"/>
    <w:rsid w:val="009C4124"/>
    <w:rsid w:val="009C6E50"/>
    <w:rsid w:val="009D0E0E"/>
    <w:rsid w:val="009D22A7"/>
    <w:rsid w:val="009D3861"/>
    <w:rsid w:val="009D4BE4"/>
    <w:rsid w:val="009D5909"/>
    <w:rsid w:val="009D5D31"/>
    <w:rsid w:val="009D616E"/>
    <w:rsid w:val="009E084A"/>
    <w:rsid w:val="009E105D"/>
    <w:rsid w:val="009E1884"/>
    <w:rsid w:val="009E6024"/>
    <w:rsid w:val="00A00953"/>
    <w:rsid w:val="00A022CD"/>
    <w:rsid w:val="00A0237C"/>
    <w:rsid w:val="00A031A8"/>
    <w:rsid w:val="00A05181"/>
    <w:rsid w:val="00A10684"/>
    <w:rsid w:val="00A1086F"/>
    <w:rsid w:val="00A12057"/>
    <w:rsid w:val="00A12103"/>
    <w:rsid w:val="00A13EFB"/>
    <w:rsid w:val="00A141E6"/>
    <w:rsid w:val="00A207B1"/>
    <w:rsid w:val="00A2279C"/>
    <w:rsid w:val="00A23E2A"/>
    <w:rsid w:val="00A26A1D"/>
    <w:rsid w:val="00A30829"/>
    <w:rsid w:val="00A30CBD"/>
    <w:rsid w:val="00A312EE"/>
    <w:rsid w:val="00A32713"/>
    <w:rsid w:val="00A328AF"/>
    <w:rsid w:val="00A37BE2"/>
    <w:rsid w:val="00A406AD"/>
    <w:rsid w:val="00A4155A"/>
    <w:rsid w:val="00A42520"/>
    <w:rsid w:val="00A427A8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73E6F"/>
    <w:rsid w:val="00A750D2"/>
    <w:rsid w:val="00A772A0"/>
    <w:rsid w:val="00A77CCC"/>
    <w:rsid w:val="00A814F5"/>
    <w:rsid w:val="00A818D9"/>
    <w:rsid w:val="00A83070"/>
    <w:rsid w:val="00A833A0"/>
    <w:rsid w:val="00A8461D"/>
    <w:rsid w:val="00A84704"/>
    <w:rsid w:val="00A87A8F"/>
    <w:rsid w:val="00A93898"/>
    <w:rsid w:val="00A957DB"/>
    <w:rsid w:val="00A9743D"/>
    <w:rsid w:val="00A9751B"/>
    <w:rsid w:val="00AA1481"/>
    <w:rsid w:val="00AA2A50"/>
    <w:rsid w:val="00AA42DD"/>
    <w:rsid w:val="00AA4306"/>
    <w:rsid w:val="00AB3275"/>
    <w:rsid w:val="00AB350C"/>
    <w:rsid w:val="00AC06BC"/>
    <w:rsid w:val="00AC4367"/>
    <w:rsid w:val="00AC565A"/>
    <w:rsid w:val="00AC64B3"/>
    <w:rsid w:val="00AC6AFD"/>
    <w:rsid w:val="00AD1390"/>
    <w:rsid w:val="00AD1397"/>
    <w:rsid w:val="00AD16D5"/>
    <w:rsid w:val="00AD32F1"/>
    <w:rsid w:val="00AD3FE7"/>
    <w:rsid w:val="00AD4970"/>
    <w:rsid w:val="00AD5AF5"/>
    <w:rsid w:val="00AD7478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D2A"/>
    <w:rsid w:val="00B06F5D"/>
    <w:rsid w:val="00B11189"/>
    <w:rsid w:val="00B11838"/>
    <w:rsid w:val="00B11DDD"/>
    <w:rsid w:val="00B1739C"/>
    <w:rsid w:val="00B217AA"/>
    <w:rsid w:val="00B218C7"/>
    <w:rsid w:val="00B22F1E"/>
    <w:rsid w:val="00B273FA"/>
    <w:rsid w:val="00B306DC"/>
    <w:rsid w:val="00B32A6E"/>
    <w:rsid w:val="00B34690"/>
    <w:rsid w:val="00B3511E"/>
    <w:rsid w:val="00B37675"/>
    <w:rsid w:val="00B37F25"/>
    <w:rsid w:val="00B4146C"/>
    <w:rsid w:val="00B416C8"/>
    <w:rsid w:val="00B4174F"/>
    <w:rsid w:val="00B4378E"/>
    <w:rsid w:val="00B43FB1"/>
    <w:rsid w:val="00B4419C"/>
    <w:rsid w:val="00B44BB7"/>
    <w:rsid w:val="00B459FB"/>
    <w:rsid w:val="00B46918"/>
    <w:rsid w:val="00B477D9"/>
    <w:rsid w:val="00B47E49"/>
    <w:rsid w:val="00B50A92"/>
    <w:rsid w:val="00B50F31"/>
    <w:rsid w:val="00B51475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58"/>
    <w:rsid w:val="00B656D0"/>
    <w:rsid w:val="00B66A40"/>
    <w:rsid w:val="00B67D47"/>
    <w:rsid w:val="00B743D7"/>
    <w:rsid w:val="00B74591"/>
    <w:rsid w:val="00B74CED"/>
    <w:rsid w:val="00B76329"/>
    <w:rsid w:val="00B83147"/>
    <w:rsid w:val="00B833C6"/>
    <w:rsid w:val="00B842CF"/>
    <w:rsid w:val="00B8490E"/>
    <w:rsid w:val="00B85522"/>
    <w:rsid w:val="00B85F42"/>
    <w:rsid w:val="00B9503E"/>
    <w:rsid w:val="00B96560"/>
    <w:rsid w:val="00B96733"/>
    <w:rsid w:val="00BA1562"/>
    <w:rsid w:val="00BA42C4"/>
    <w:rsid w:val="00BA6DC4"/>
    <w:rsid w:val="00BA7566"/>
    <w:rsid w:val="00BB0D1E"/>
    <w:rsid w:val="00BB3395"/>
    <w:rsid w:val="00BB34D1"/>
    <w:rsid w:val="00BB58C1"/>
    <w:rsid w:val="00BB5B7E"/>
    <w:rsid w:val="00BB788C"/>
    <w:rsid w:val="00BC0615"/>
    <w:rsid w:val="00BC06EE"/>
    <w:rsid w:val="00BC166C"/>
    <w:rsid w:val="00BC1F66"/>
    <w:rsid w:val="00BC2105"/>
    <w:rsid w:val="00BC448F"/>
    <w:rsid w:val="00BC52FF"/>
    <w:rsid w:val="00BC65D1"/>
    <w:rsid w:val="00BD0406"/>
    <w:rsid w:val="00BD1AFC"/>
    <w:rsid w:val="00BD1EA0"/>
    <w:rsid w:val="00BD208C"/>
    <w:rsid w:val="00BD22B2"/>
    <w:rsid w:val="00BD301A"/>
    <w:rsid w:val="00BD347D"/>
    <w:rsid w:val="00BD372D"/>
    <w:rsid w:val="00BD39F4"/>
    <w:rsid w:val="00BD3F4D"/>
    <w:rsid w:val="00BD7A6C"/>
    <w:rsid w:val="00BE0571"/>
    <w:rsid w:val="00BE082C"/>
    <w:rsid w:val="00BE1BB9"/>
    <w:rsid w:val="00BE2D56"/>
    <w:rsid w:val="00BE3F1C"/>
    <w:rsid w:val="00BE4515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94C"/>
    <w:rsid w:val="00C05EEC"/>
    <w:rsid w:val="00C10EFB"/>
    <w:rsid w:val="00C1457C"/>
    <w:rsid w:val="00C158A3"/>
    <w:rsid w:val="00C159DB"/>
    <w:rsid w:val="00C2149B"/>
    <w:rsid w:val="00C21DCC"/>
    <w:rsid w:val="00C225A0"/>
    <w:rsid w:val="00C22B70"/>
    <w:rsid w:val="00C251A1"/>
    <w:rsid w:val="00C26DC7"/>
    <w:rsid w:val="00C27A6A"/>
    <w:rsid w:val="00C27DD4"/>
    <w:rsid w:val="00C307C6"/>
    <w:rsid w:val="00C30D4F"/>
    <w:rsid w:val="00C34AE0"/>
    <w:rsid w:val="00C3562B"/>
    <w:rsid w:val="00C35688"/>
    <w:rsid w:val="00C371BB"/>
    <w:rsid w:val="00C4270C"/>
    <w:rsid w:val="00C4308B"/>
    <w:rsid w:val="00C44A60"/>
    <w:rsid w:val="00C51C28"/>
    <w:rsid w:val="00C51D28"/>
    <w:rsid w:val="00C55133"/>
    <w:rsid w:val="00C5628E"/>
    <w:rsid w:val="00C566D0"/>
    <w:rsid w:val="00C56AF9"/>
    <w:rsid w:val="00C5752D"/>
    <w:rsid w:val="00C62C0A"/>
    <w:rsid w:val="00C62C75"/>
    <w:rsid w:val="00C63AE9"/>
    <w:rsid w:val="00C651F7"/>
    <w:rsid w:val="00C657EC"/>
    <w:rsid w:val="00C70417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44F8"/>
    <w:rsid w:val="00C94985"/>
    <w:rsid w:val="00C96C8B"/>
    <w:rsid w:val="00C97A7B"/>
    <w:rsid w:val="00CA12E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6A7A"/>
    <w:rsid w:val="00CC7075"/>
    <w:rsid w:val="00CD020F"/>
    <w:rsid w:val="00CD0A35"/>
    <w:rsid w:val="00CD147B"/>
    <w:rsid w:val="00CD1FCB"/>
    <w:rsid w:val="00CD28E4"/>
    <w:rsid w:val="00CD52B6"/>
    <w:rsid w:val="00CE1AF9"/>
    <w:rsid w:val="00CE212C"/>
    <w:rsid w:val="00CE2239"/>
    <w:rsid w:val="00CE3E58"/>
    <w:rsid w:val="00CE61DC"/>
    <w:rsid w:val="00CE692D"/>
    <w:rsid w:val="00CE6C91"/>
    <w:rsid w:val="00CE6D7C"/>
    <w:rsid w:val="00CF1394"/>
    <w:rsid w:val="00CF16BE"/>
    <w:rsid w:val="00CF1E11"/>
    <w:rsid w:val="00CF2C41"/>
    <w:rsid w:val="00CF3322"/>
    <w:rsid w:val="00CF4A32"/>
    <w:rsid w:val="00CF5875"/>
    <w:rsid w:val="00CF60CE"/>
    <w:rsid w:val="00CF668F"/>
    <w:rsid w:val="00D02728"/>
    <w:rsid w:val="00D032BC"/>
    <w:rsid w:val="00D04B76"/>
    <w:rsid w:val="00D11816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2B9D"/>
    <w:rsid w:val="00D232A3"/>
    <w:rsid w:val="00D246A5"/>
    <w:rsid w:val="00D24ABE"/>
    <w:rsid w:val="00D30AC4"/>
    <w:rsid w:val="00D31161"/>
    <w:rsid w:val="00D31613"/>
    <w:rsid w:val="00D34288"/>
    <w:rsid w:val="00D34B79"/>
    <w:rsid w:val="00D34FDC"/>
    <w:rsid w:val="00D3501B"/>
    <w:rsid w:val="00D350B7"/>
    <w:rsid w:val="00D36D37"/>
    <w:rsid w:val="00D37EDB"/>
    <w:rsid w:val="00D420EB"/>
    <w:rsid w:val="00D44589"/>
    <w:rsid w:val="00D45CDD"/>
    <w:rsid w:val="00D50FFC"/>
    <w:rsid w:val="00D51F7A"/>
    <w:rsid w:val="00D53320"/>
    <w:rsid w:val="00D5499D"/>
    <w:rsid w:val="00D60A86"/>
    <w:rsid w:val="00D61844"/>
    <w:rsid w:val="00D62BB5"/>
    <w:rsid w:val="00D63015"/>
    <w:rsid w:val="00D6335E"/>
    <w:rsid w:val="00D645D0"/>
    <w:rsid w:val="00D64694"/>
    <w:rsid w:val="00D67C88"/>
    <w:rsid w:val="00D7316A"/>
    <w:rsid w:val="00D73397"/>
    <w:rsid w:val="00D73D62"/>
    <w:rsid w:val="00D741BD"/>
    <w:rsid w:val="00D77C68"/>
    <w:rsid w:val="00D77F55"/>
    <w:rsid w:val="00D83137"/>
    <w:rsid w:val="00D832A8"/>
    <w:rsid w:val="00D85159"/>
    <w:rsid w:val="00D85D35"/>
    <w:rsid w:val="00D909E8"/>
    <w:rsid w:val="00D91A99"/>
    <w:rsid w:val="00D92633"/>
    <w:rsid w:val="00D9302D"/>
    <w:rsid w:val="00D94D4E"/>
    <w:rsid w:val="00D95D66"/>
    <w:rsid w:val="00D96427"/>
    <w:rsid w:val="00D97085"/>
    <w:rsid w:val="00DA0E66"/>
    <w:rsid w:val="00DA4814"/>
    <w:rsid w:val="00DA517A"/>
    <w:rsid w:val="00DA5BF3"/>
    <w:rsid w:val="00DA6A23"/>
    <w:rsid w:val="00DA7B3F"/>
    <w:rsid w:val="00DB1156"/>
    <w:rsid w:val="00DB1F0F"/>
    <w:rsid w:val="00DB493A"/>
    <w:rsid w:val="00DB4D65"/>
    <w:rsid w:val="00DB72E8"/>
    <w:rsid w:val="00DC00A9"/>
    <w:rsid w:val="00DC06B4"/>
    <w:rsid w:val="00DC16E1"/>
    <w:rsid w:val="00DC36AB"/>
    <w:rsid w:val="00DC640C"/>
    <w:rsid w:val="00DC6E87"/>
    <w:rsid w:val="00DC7B78"/>
    <w:rsid w:val="00DD210A"/>
    <w:rsid w:val="00DD3BDF"/>
    <w:rsid w:val="00DD74BB"/>
    <w:rsid w:val="00DE0301"/>
    <w:rsid w:val="00DE0550"/>
    <w:rsid w:val="00DE16EE"/>
    <w:rsid w:val="00DE2A51"/>
    <w:rsid w:val="00DE4DB8"/>
    <w:rsid w:val="00DE55D7"/>
    <w:rsid w:val="00DE5905"/>
    <w:rsid w:val="00DE5F85"/>
    <w:rsid w:val="00DF11D5"/>
    <w:rsid w:val="00DF16AA"/>
    <w:rsid w:val="00DF2EB0"/>
    <w:rsid w:val="00DF4692"/>
    <w:rsid w:val="00DF47A7"/>
    <w:rsid w:val="00DF4BF5"/>
    <w:rsid w:val="00DF4CEE"/>
    <w:rsid w:val="00DF7B92"/>
    <w:rsid w:val="00E009E8"/>
    <w:rsid w:val="00E0691B"/>
    <w:rsid w:val="00E108F4"/>
    <w:rsid w:val="00E123D4"/>
    <w:rsid w:val="00E162F8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366A6"/>
    <w:rsid w:val="00E40DA8"/>
    <w:rsid w:val="00E41641"/>
    <w:rsid w:val="00E42E1C"/>
    <w:rsid w:val="00E44D27"/>
    <w:rsid w:val="00E45545"/>
    <w:rsid w:val="00E45DCE"/>
    <w:rsid w:val="00E45E10"/>
    <w:rsid w:val="00E46850"/>
    <w:rsid w:val="00E47951"/>
    <w:rsid w:val="00E47A76"/>
    <w:rsid w:val="00E500E9"/>
    <w:rsid w:val="00E56762"/>
    <w:rsid w:val="00E62E55"/>
    <w:rsid w:val="00E632A8"/>
    <w:rsid w:val="00E63DC1"/>
    <w:rsid w:val="00E648B1"/>
    <w:rsid w:val="00E6667C"/>
    <w:rsid w:val="00E66B6D"/>
    <w:rsid w:val="00E67010"/>
    <w:rsid w:val="00E708BC"/>
    <w:rsid w:val="00E70EFF"/>
    <w:rsid w:val="00E71B86"/>
    <w:rsid w:val="00E72A93"/>
    <w:rsid w:val="00E73A9B"/>
    <w:rsid w:val="00E761C7"/>
    <w:rsid w:val="00E8052A"/>
    <w:rsid w:val="00E80C37"/>
    <w:rsid w:val="00E81972"/>
    <w:rsid w:val="00E81B1B"/>
    <w:rsid w:val="00E86E0D"/>
    <w:rsid w:val="00E87D86"/>
    <w:rsid w:val="00E9048A"/>
    <w:rsid w:val="00E93094"/>
    <w:rsid w:val="00E93E0B"/>
    <w:rsid w:val="00E95EBB"/>
    <w:rsid w:val="00EA032F"/>
    <w:rsid w:val="00EA0D2D"/>
    <w:rsid w:val="00EA2B38"/>
    <w:rsid w:val="00EA4588"/>
    <w:rsid w:val="00EA6CBA"/>
    <w:rsid w:val="00EB0259"/>
    <w:rsid w:val="00EB26D2"/>
    <w:rsid w:val="00EB316D"/>
    <w:rsid w:val="00EB49FF"/>
    <w:rsid w:val="00EB60B6"/>
    <w:rsid w:val="00EB6450"/>
    <w:rsid w:val="00EB7A53"/>
    <w:rsid w:val="00EC439A"/>
    <w:rsid w:val="00EC7C36"/>
    <w:rsid w:val="00ED3125"/>
    <w:rsid w:val="00ED3E80"/>
    <w:rsid w:val="00ED4A6C"/>
    <w:rsid w:val="00ED614C"/>
    <w:rsid w:val="00ED65EE"/>
    <w:rsid w:val="00EE24E6"/>
    <w:rsid w:val="00EE3D3F"/>
    <w:rsid w:val="00EE5286"/>
    <w:rsid w:val="00EE56FF"/>
    <w:rsid w:val="00EE59BA"/>
    <w:rsid w:val="00EE66A8"/>
    <w:rsid w:val="00EE7179"/>
    <w:rsid w:val="00EE7E91"/>
    <w:rsid w:val="00EF1445"/>
    <w:rsid w:val="00EF2C49"/>
    <w:rsid w:val="00EF2CFA"/>
    <w:rsid w:val="00EF74DD"/>
    <w:rsid w:val="00F0095A"/>
    <w:rsid w:val="00F01CE3"/>
    <w:rsid w:val="00F0400A"/>
    <w:rsid w:val="00F044A4"/>
    <w:rsid w:val="00F0671D"/>
    <w:rsid w:val="00F102A1"/>
    <w:rsid w:val="00F106B6"/>
    <w:rsid w:val="00F132E7"/>
    <w:rsid w:val="00F147D2"/>
    <w:rsid w:val="00F169D7"/>
    <w:rsid w:val="00F207BF"/>
    <w:rsid w:val="00F20943"/>
    <w:rsid w:val="00F22066"/>
    <w:rsid w:val="00F2286D"/>
    <w:rsid w:val="00F229D4"/>
    <w:rsid w:val="00F259F4"/>
    <w:rsid w:val="00F26A34"/>
    <w:rsid w:val="00F26E45"/>
    <w:rsid w:val="00F270FD"/>
    <w:rsid w:val="00F27143"/>
    <w:rsid w:val="00F271F5"/>
    <w:rsid w:val="00F27ED2"/>
    <w:rsid w:val="00F30AC6"/>
    <w:rsid w:val="00F30C8E"/>
    <w:rsid w:val="00F34E72"/>
    <w:rsid w:val="00F353B0"/>
    <w:rsid w:val="00F355B3"/>
    <w:rsid w:val="00F41EC4"/>
    <w:rsid w:val="00F43A17"/>
    <w:rsid w:val="00F46FC4"/>
    <w:rsid w:val="00F47D90"/>
    <w:rsid w:val="00F503D1"/>
    <w:rsid w:val="00F52691"/>
    <w:rsid w:val="00F54EBA"/>
    <w:rsid w:val="00F56BF8"/>
    <w:rsid w:val="00F614D7"/>
    <w:rsid w:val="00F62617"/>
    <w:rsid w:val="00F63D44"/>
    <w:rsid w:val="00F6463D"/>
    <w:rsid w:val="00F6554A"/>
    <w:rsid w:val="00F65DC5"/>
    <w:rsid w:val="00F66F56"/>
    <w:rsid w:val="00F67488"/>
    <w:rsid w:val="00F70882"/>
    <w:rsid w:val="00F70921"/>
    <w:rsid w:val="00F72917"/>
    <w:rsid w:val="00F73FD9"/>
    <w:rsid w:val="00F74147"/>
    <w:rsid w:val="00F823EA"/>
    <w:rsid w:val="00F82744"/>
    <w:rsid w:val="00F82DEA"/>
    <w:rsid w:val="00F834B3"/>
    <w:rsid w:val="00F83530"/>
    <w:rsid w:val="00F868F2"/>
    <w:rsid w:val="00F876E4"/>
    <w:rsid w:val="00F96406"/>
    <w:rsid w:val="00FA0B55"/>
    <w:rsid w:val="00FA22AC"/>
    <w:rsid w:val="00FA266E"/>
    <w:rsid w:val="00FA36F5"/>
    <w:rsid w:val="00FA48EA"/>
    <w:rsid w:val="00FB1EB8"/>
    <w:rsid w:val="00FB2150"/>
    <w:rsid w:val="00FB228E"/>
    <w:rsid w:val="00FB490E"/>
    <w:rsid w:val="00FB5B42"/>
    <w:rsid w:val="00FB6FA2"/>
    <w:rsid w:val="00FC00DC"/>
    <w:rsid w:val="00FC3422"/>
    <w:rsid w:val="00FC34AB"/>
    <w:rsid w:val="00FC5832"/>
    <w:rsid w:val="00FC62C4"/>
    <w:rsid w:val="00FC65AF"/>
    <w:rsid w:val="00FC65FD"/>
    <w:rsid w:val="00FD040B"/>
    <w:rsid w:val="00FD0C58"/>
    <w:rsid w:val="00FD176C"/>
    <w:rsid w:val="00FD1E00"/>
    <w:rsid w:val="00FD4B95"/>
    <w:rsid w:val="00FE4430"/>
    <w:rsid w:val="00FE4DB3"/>
    <w:rsid w:val="00FF0651"/>
    <w:rsid w:val="00FF0C44"/>
    <w:rsid w:val="00FF14D2"/>
    <w:rsid w:val="00FF2F80"/>
    <w:rsid w:val="00FF46AB"/>
    <w:rsid w:val="00FF4EEF"/>
    <w:rsid w:val="00FF653F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  <w15:docId w15:val="{2376DE7A-BFEA-4DB7-8381-FA1FD6C1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34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Заголовок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  <w:style w:type="character" w:styleId="af8">
    <w:name w:val="Hyperlink"/>
    <w:basedOn w:val="a0"/>
    <w:uiPriority w:val="99"/>
    <w:unhideWhenUsed/>
    <w:rsid w:val="002E0208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2E0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4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4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10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3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601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5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9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02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09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0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5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6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41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4EBF6B4-14CE-47F9-80CF-8D70838F7C3E}">
  <we:reference id="wa200007708" version="1.0.0.0" store="ru-RU" storeType="OMEX"/>
  <we:alternateReferences>
    <we:reference id="wa200007708" version="1.0.0.0" store="wa200007708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1311B7D-9DBF-4A41-9618-703FBDA282DD}">
  <we:reference id="wa200005502" version="1.0.0.11" store="ru-RU" storeType="OMEX"/>
  <we:alternateReferences>
    <we:reference id="wa200005502" version="1.0.0.11" store="wa200005502" storeType="OMEX"/>
  </we:alternateReferences>
  <we:properties>
    <we:property name="docId" value="&quot;1UwLyOKuy88bzU_QP1Ih1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3E4B2C8-F553-4384-BD89-490EA0D7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Бац Елизавета Александровна</dc:creator>
  <cp:keywords/>
  <dc:description/>
  <cp:lastModifiedBy>Воробьева Юлия Николаевна</cp:lastModifiedBy>
  <cp:revision>2</cp:revision>
  <cp:lastPrinted>2025-03-21T13:50:00Z</cp:lastPrinted>
  <dcterms:created xsi:type="dcterms:W3CDTF">2025-03-21T14:01:00Z</dcterms:created>
  <dcterms:modified xsi:type="dcterms:W3CDTF">2025-03-21T14:01:00Z</dcterms:modified>
</cp:coreProperties>
</file>