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47" w:rsidRPr="000A0F3C" w:rsidRDefault="00CE2947" w:rsidP="00074C94">
      <w:pPr>
        <w:pBdr>
          <w:bottom w:val="single" w:sz="6" w:space="1" w:color="000000"/>
        </w:pBdr>
        <w:spacing w:line="276" w:lineRule="auto"/>
        <w:jc w:val="center"/>
        <w:rPr>
          <w:sz w:val="24"/>
          <w:szCs w:val="24"/>
          <w:lang w:eastAsia="en-US"/>
        </w:rPr>
      </w:pPr>
      <w:bookmarkStart w:id="0" w:name="_Hlk83903419"/>
      <w:r w:rsidRPr="000A0F3C">
        <w:rPr>
          <w:b/>
          <w:sz w:val="24"/>
          <w:szCs w:val="24"/>
          <w:lang w:eastAsia="en-US"/>
        </w:rPr>
        <w:t>МЧС РОССИИ</w:t>
      </w:r>
    </w:p>
    <w:p w:rsidR="00CE2947" w:rsidRPr="000A0F3C" w:rsidRDefault="00CE2947" w:rsidP="00074C94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0A0F3C">
        <w:rPr>
          <w:b/>
          <w:sz w:val="24"/>
          <w:szCs w:val="24"/>
          <w:lang w:eastAsia="en-US"/>
        </w:rPr>
        <w:t xml:space="preserve">ФЕДЕРАЛЬНОЕ ГОСУДАРСТВЕННОЕ БЮДЖЕТНОЕ УЧРЕЖДЕНИЕ </w:t>
      </w:r>
      <w:r w:rsidRPr="000A0F3C">
        <w:rPr>
          <w:b/>
          <w:sz w:val="24"/>
          <w:szCs w:val="24"/>
          <w:lang w:eastAsia="en-US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0A0F3C">
        <w:rPr>
          <w:b/>
          <w:sz w:val="24"/>
          <w:szCs w:val="24"/>
          <w:lang w:eastAsia="en-US"/>
        </w:rPr>
        <w:br/>
        <w:t>(ФЕДЕРАЛЬНЫЙ ЦЕНТР НАУКИ И ВЫСОКИХ ТЕХНОЛОГИЙ)</w:t>
      </w:r>
    </w:p>
    <w:p w:rsidR="00CE2947" w:rsidRPr="000A0F3C" w:rsidRDefault="00CE2947" w:rsidP="00074C94">
      <w:pPr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CE2947" w:rsidRPr="000A0F3C" w:rsidRDefault="00CE2947" w:rsidP="00074C94">
      <w:pPr>
        <w:spacing w:line="276" w:lineRule="auto"/>
        <w:jc w:val="center"/>
        <w:rPr>
          <w:b/>
          <w:sz w:val="24"/>
          <w:szCs w:val="24"/>
          <w:lang w:eastAsia="en-US"/>
        </w:rPr>
      </w:pPr>
    </w:p>
    <w:tbl>
      <w:tblPr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CE2947" w:rsidRPr="000A0F3C" w:rsidTr="00024112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E2947" w:rsidRPr="000A0F3C" w:rsidRDefault="00CE2947" w:rsidP="00074C94">
            <w:pPr>
              <w:keepNext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A0F3C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DC83EA0" wp14:editId="561744D5">
                  <wp:extent cx="1459099" cy="1459099"/>
                  <wp:effectExtent l="0" t="0" r="0" b="0"/>
                  <wp:docPr id="3" name="image2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C:\Users\Владимир\Desktop\Герб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suppressAutoHyphens/>
        <w:spacing w:line="276" w:lineRule="auto"/>
        <w:jc w:val="center"/>
        <w:rPr>
          <w:sz w:val="28"/>
          <w:szCs w:val="28"/>
          <w:lang w:eastAsia="en-US"/>
        </w:rPr>
      </w:pPr>
      <w:r w:rsidRPr="000A0F3C">
        <w:rPr>
          <w:b/>
          <w:sz w:val="28"/>
          <w:szCs w:val="28"/>
        </w:rPr>
        <w:t xml:space="preserve">ДОЛГОСРОЧНЫЙ ПРОГНОЗ </w:t>
      </w:r>
      <w:r w:rsidRPr="000A0F3C">
        <w:rPr>
          <w:b/>
          <w:sz w:val="28"/>
          <w:szCs w:val="28"/>
        </w:rPr>
        <w:br/>
      </w:r>
      <w:r w:rsidRPr="000A0F3C">
        <w:rPr>
          <w:sz w:val="28"/>
          <w:szCs w:val="28"/>
        </w:rPr>
        <w:t xml:space="preserve">циклических чрезвычайных ситуаций на территории </w:t>
      </w:r>
      <w:r w:rsidRPr="000A0F3C">
        <w:rPr>
          <w:sz w:val="28"/>
          <w:szCs w:val="28"/>
        </w:rPr>
        <w:br/>
        <w:t xml:space="preserve">Российской Федерации на осенне-зимний период </w:t>
      </w:r>
      <w:r w:rsidR="00E144FA" w:rsidRPr="000A0F3C">
        <w:rPr>
          <w:sz w:val="28"/>
          <w:szCs w:val="28"/>
        </w:rPr>
        <w:t>2024</w:t>
      </w:r>
      <w:r w:rsidRPr="000A0F3C">
        <w:rPr>
          <w:sz w:val="28"/>
          <w:szCs w:val="28"/>
        </w:rPr>
        <w:t>-202</w:t>
      </w:r>
      <w:r w:rsidR="00E144FA" w:rsidRPr="000A0F3C">
        <w:rPr>
          <w:sz w:val="28"/>
          <w:szCs w:val="28"/>
        </w:rPr>
        <w:t>5</w:t>
      </w:r>
      <w:r w:rsidRPr="000A0F3C">
        <w:rPr>
          <w:sz w:val="28"/>
          <w:szCs w:val="28"/>
        </w:rPr>
        <w:t xml:space="preserve"> гг</w:t>
      </w:r>
      <w:r w:rsidRPr="000A0F3C">
        <w:rPr>
          <w:i/>
          <w:sz w:val="28"/>
          <w:szCs w:val="28"/>
        </w:rPr>
        <w:t>.</w:t>
      </w: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916208" w:rsidRPr="000A0F3C" w:rsidRDefault="00CE2947" w:rsidP="00074C94">
      <w:pPr>
        <w:widowControl w:val="0"/>
        <w:tabs>
          <w:tab w:val="left" w:pos="2268"/>
        </w:tabs>
        <w:spacing w:line="276" w:lineRule="auto"/>
        <w:ind w:right="57"/>
        <w:jc w:val="center"/>
        <w:rPr>
          <w:i/>
          <w:sz w:val="24"/>
          <w:szCs w:val="24"/>
          <w:lang w:eastAsia="en-US"/>
        </w:rPr>
      </w:pPr>
      <w:r w:rsidRPr="000A0F3C">
        <w:rPr>
          <w:i/>
          <w:sz w:val="24"/>
          <w:szCs w:val="24"/>
          <w:lang w:eastAsia="en-US"/>
        </w:rPr>
        <w:t xml:space="preserve">(Подготовлен на основе информации ФГБУ ВНИИ ГОЧС (ФЦ), </w:t>
      </w:r>
      <w:r w:rsidR="00792E0C" w:rsidRPr="000A0F3C">
        <w:rPr>
          <w:i/>
          <w:sz w:val="24"/>
          <w:szCs w:val="24"/>
          <w:lang w:eastAsia="en-US"/>
        </w:rPr>
        <w:t xml:space="preserve">ФГБУ ВНИИПО МЧС России, </w:t>
      </w:r>
      <w:r w:rsidRPr="000A0F3C">
        <w:rPr>
          <w:i/>
          <w:sz w:val="24"/>
          <w:szCs w:val="24"/>
          <w:lang w:eastAsia="en-US"/>
        </w:rPr>
        <w:t>Росгидромета, территориальных органов МЧС России, ИЗМИРАН, Российского экспертного</w:t>
      </w:r>
      <w:r w:rsidR="00D42A61" w:rsidRPr="000A0F3C">
        <w:rPr>
          <w:i/>
          <w:sz w:val="24"/>
          <w:szCs w:val="24"/>
          <w:lang w:eastAsia="en-US"/>
        </w:rPr>
        <w:t xml:space="preserve"> </w:t>
      </w:r>
    </w:p>
    <w:p w:rsidR="00CE2947" w:rsidRPr="000A0F3C" w:rsidRDefault="00CE2947" w:rsidP="00074C94">
      <w:pPr>
        <w:widowControl w:val="0"/>
        <w:tabs>
          <w:tab w:val="left" w:pos="2268"/>
        </w:tabs>
        <w:spacing w:line="276" w:lineRule="auto"/>
        <w:ind w:right="57"/>
        <w:jc w:val="center"/>
        <w:rPr>
          <w:i/>
          <w:sz w:val="24"/>
          <w:szCs w:val="24"/>
          <w:lang w:eastAsia="en-US"/>
        </w:rPr>
      </w:pPr>
      <w:r w:rsidRPr="000A0F3C">
        <w:rPr>
          <w:i/>
          <w:sz w:val="24"/>
          <w:szCs w:val="24"/>
          <w:lang w:eastAsia="en-US"/>
        </w:rPr>
        <w:t>совета по прогнозу землетрясений и оценки сейсмической опасности,</w:t>
      </w:r>
      <w:r w:rsidRPr="000A0F3C">
        <w:rPr>
          <w:i/>
          <w:lang w:eastAsia="en-US"/>
        </w:rPr>
        <w:t xml:space="preserve"> </w:t>
      </w:r>
      <w:r w:rsidRPr="000A0F3C">
        <w:rPr>
          <w:i/>
          <w:sz w:val="24"/>
          <w:szCs w:val="24"/>
          <w:lang w:eastAsia="en-US"/>
        </w:rPr>
        <w:t>ФБУ «Авиалесоохрана»)</w:t>
      </w: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  <w:bookmarkStart w:id="1" w:name="_heading=h.gjdgxs" w:colFirst="0" w:colLast="0"/>
      <w:bookmarkEnd w:id="1"/>
    </w:p>
    <w:p w:rsidR="00D65126" w:rsidRDefault="00D65126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D65126" w:rsidRDefault="00D65126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FA68BF" w:rsidRDefault="00FA68BF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:rsidR="00CE2947" w:rsidRPr="000A0F3C" w:rsidRDefault="00CE2947" w:rsidP="00074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  <w:lang w:eastAsia="en-US"/>
        </w:rPr>
      </w:pPr>
      <w:r w:rsidRPr="000A0F3C">
        <w:rPr>
          <w:b/>
          <w:sz w:val="28"/>
          <w:szCs w:val="28"/>
          <w:lang w:eastAsia="en-US"/>
        </w:rPr>
        <w:t xml:space="preserve">Москва, </w:t>
      </w:r>
      <w:r w:rsidR="00E144FA" w:rsidRPr="000A0F3C">
        <w:rPr>
          <w:b/>
          <w:sz w:val="28"/>
          <w:szCs w:val="28"/>
          <w:lang w:eastAsia="en-US"/>
        </w:rPr>
        <w:t>2024</w:t>
      </w:r>
      <w:r w:rsidRPr="000A0F3C">
        <w:rPr>
          <w:b/>
          <w:sz w:val="28"/>
          <w:szCs w:val="28"/>
          <w:lang w:eastAsia="en-US"/>
        </w:rPr>
        <w:t xml:space="preserve"> г.</w:t>
      </w:r>
    </w:p>
    <w:bookmarkEnd w:id="0"/>
    <w:p w:rsidR="00355F7E" w:rsidRPr="000A0F3C" w:rsidRDefault="00355F7E" w:rsidP="00074C94">
      <w:pPr>
        <w:widowControl w:val="0"/>
        <w:suppressAutoHyphens/>
        <w:spacing w:before="240" w:after="120" w:line="276" w:lineRule="auto"/>
        <w:jc w:val="center"/>
        <w:rPr>
          <w:b/>
          <w:sz w:val="28"/>
          <w:szCs w:val="28"/>
        </w:rPr>
      </w:pPr>
      <w:r w:rsidRPr="000A0F3C">
        <w:rPr>
          <w:b/>
          <w:sz w:val="28"/>
          <w:szCs w:val="32"/>
        </w:rPr>
        <w:lastRenderedPageBreak/>
        <w:t>1.</w:t>
      </w:r>
      <w:r w:rsidRPr="000A0F3C">
        <w:rPr>
          <w:b/>
          <w:sz w:val="28"/>
          <w:szCs w:val="28"/>
        </w:rPr>
        <w:t xml:space="preserve"> Основные природные источники ЧС в прогнозируемый период </w:t>
      </w:r>
    </w:p>
    <w:p w:rsidR="00355F7E" w:rsidRPr="000A0F3C" w:rsidRDefault="00355F7E" w:rsidP="00074C94">
      <w:pPr>
        <w:widowControl w:val="0"/>
        <w:suppressAutoHyphens/>
        <w:spacing w:before="120" w:line="276" w:lineRule="auto"/>
        <w:jc w:val="center"/>
        <w:rPr>
          <w:b/>
          <w:i/>
          <w:sz w:val="28"/>
          <w:szCs w:val="28"/>
        </w:rPr>
      </w:pPr>
      <w:r w:rsidRPr="000A0F3C">
        <w:rPr>
          <w:b/>
          <w:sz w:val="28"/>
          <w:szCs w:val="28"/>
        </w:rPr>
        <w:t>1.1.</w:t>
      </w:r>
      <w:r w:rsidRPr="000A0F3C">
        <w:rPr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 xml:space="preserve">Опасные метеорологические явления </w:t>
      </w:r>
      <w:r w:rsidR="00B54967" w:rsidRPr="000A0F3C">
        <w:rPr>
          <w:b/>
          <w:i/>
          <w:sz w:val="28"/>
          <w:szCs w:val="28"/>
        </w:rPr>
        <w:t xml:space="preserve">– </w:t>
      </w:r>
      <w:r w:rsidRPr="000A0F3C">
        <w:rPr>
          <w:b/>
          <w:i/>
          <w:sz w:val="28"/>
          <w:szCs w:val="28"/>
        </w:rPr>
        <w:t>(75% природных ЧС)</w:t>
      </w:r>
    </w:p>
    <w:p w:rsidR="00355F7E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– </w:t>
      </w:r>
      <w:r w:rsidR="00355F7E" w:rsidRPr="000A0F3C">
        <w:rPr>
          <w:b/>
          <w:i/>
          <w:sz w:val="28"/>
          <w:szCs w:val="28"/>
        </w:rPr>
        <w:t>комплекс неблагоприятных метеорологических явлений</w:t>
      </w:r>
      <w:r w:rsidR="00D232E1" w:rsidRPr="000A0F3C">
        <w:rPr>
          <w:sz w:val="28"/>
          <w:szCs w:val="28"/>
        </w:rPr>
        <w:t xml:space="preserve">: </w:t>
      </w:r>
      <w:r w:rsidR="00355F7E" w:rsidRPr="000A0F3C">
        <w:rPr>
          <w:sz w:val="28"/>
          <w:szCs w:val="28"/>
        </w:rPr>
        <w:t xml:space="preserve">сильный снег, </w:t>
      </w:r>
      <w:r w:rsidR="00D91287" w:rsidRPr="000A0F3C">
        <w:rPr>
          <w:sz w:val="28"/>
          <w:szCs w:val="28"/>
        </w:rPr>
        <w:t xml:space="preserve">сильная </w:t>
      </w:r>
      <w:r w:rsidR="00355F7E" w:rsidRPr="000A0F3C">
        <w:rPr>
          <w:sz w:val="28"/>
          <w:szCs w:val="28"/>
        </w:rPr>
        <w:t xml:space="preserve">метель, сильный ветер, налипание мокрого снега и </w:t>
      </w:r>
      <w:r w:rsidR="00D91287" w:rsidRPr="000A0F3C">
        <w:rPr>
          <w:sz w:val="28"/>
          <w:szCs w:val="28"/>
        </w:rPr>
        <w:t>сильное</w:t>
      </w:r>
      <w:r w:rsidR="00355F7E" w:rsidRPr="000A0F3C">
        <w:rPr>
          <w:sz w:val="28"/>
          <w:szCs w:val="28"/>
        </w:rPr>
        <w:t xml:space="preserve"> гололед</w:t>
      </w:r>
      <w:r w:rsidR="00D232E1" w:rsidRPr="000A0F3C">
        <w:rPr>
          <w:sz w:val="28"/>
          <w:szCs w:val="28"/>
        </w:rPr>
        <w:t>но</w:t>
      </w:r>
      <w:r w:rsidR="008B6814" w:rsidRPr="000A0F3C">
        <w:rPr>
          <w:sz w:val="28"/>
          <w:szCs w:val="28"/>
        </w:rPr>
        <w:t>-</w:t>
      </w:r>
      <w:r w:rsidR="00D91287" w:rsidRPr="000A0F3C">
        <w:rPr>
          <w:sz w:val="28"/>
          <w:szCs w:val="28"/>
        </w:rPr>
        <w:t>изморозевое</w:t>
      </w:r>
      <w:r w:rsidR="00D232E1" w:rsidRPr="000A0F3C">
        <w:rPr>
          <w:sz w:val="28"/>
          <w:szCs w:val="28"/>
        </w:rPr>
        <w:t xml:space="preserve"> </w:t>
      </w:r>
      <w:r w:rsidR="00D91287" w:rsidRPr="000A0F3C">
        <w:rPr>
          <w:sz w:val="28"/>
          <w:szCs w:val="28"/>
        </w:rPr>
        <w:t>отложение</w:t>
      </w:r>
      <w:r w:rsidR="00D232E1" w:rsidRPr="000A0F3C">
        <w:rPr>
          <w:sz w:val="28"/>
          <w:szCs w:val="28"/>
        </w:rPr>
        <w:t>. Н</w:t>
      </w:r>
      <w:r w:rsidR="00355F7E" w:rsidRPr="000A0F3C">
        <w:rPr>
          <w:sz w:val="28"/>
          <w:szCs w:val="28"/>
        </w:rPr>
        <w:t>аибольш</w:t>
      </w:r>
      <w:r w:rsidR="00393DC2" w:rsidRPr="000A0F3C">
        <w:rPr>
          <w:sz w:val="28"/>
          <w:szCs w:val="28"/>
        </w:rPr>
        <w:t>ее</w:t>
      </w:r>
      <w:r w:rsidR="00355F7E" w:rsidRPr="000A0F3C">
        <w:rPr>
          <w:sz w:val="28"/>
          <w:szCs w:val="28"/>
        </w:rPr>
        <w:t xml:space="preserve"> </w:t>
      </w:r>
      <w:r w:rsidR="00393DC2" w:rsidRPr="000A0F3C">
        <w:rPr>
          <w:sz w:val="28"/>
          <w:szCs w:val="28"/>
        </w:rPr>
        <w:t>количество регистрируется</w:t>
      </w:r>
      <w:r w:rsidR="00355F7E" w:rsidRPr="000A0F3C">
        <w:rPr>
          <w:sz w:val="28"/>
          <w:szCs w:val="28"/>
        </w:rPr>
        <w:t xml:space="preserve"> на Тихоокеанском побережье, на юго</w:t>
      </w:r>
      <w:r w:rsidR="008B6814" w:rsidRPr="000A0F3C">
        <w:rPr>
          <w:sz w:val="28"/>
          <w:szCs w:val="28"/>
        </w:rPr>
        <w:t>-</w:t>
      </w:r>
      <w:r w:rsidR="00355F7E" w:rsidRPr="000A0F3C">
        <w:rPr>
          <w:sz w:val="28"/>
          <w:szCs w:val="28"/>
        </w:rPr>
        <w:t>западе Сибири, в центральной части Север</w:t>
      </w:r>
      <w:r w:rsidR="001E59AF" w:rsidRPr="000A0F3C">
        <w:rPr>
          <w:sz w:val="28"/>
          <w:szCs w:val="28"/>
        </w:rPr>
        <w:t>ного Кавказа,</w:t>
      </w:r>
      <w:r w:rsidR="00355F7E" w:rsidRPr="000A0F3C">
        <w:rPr>
          <w:sz w:val="28"/>
          <w:szCs w:val="28"/>
        </w:rPr>
        <w:t xml:space="preserve"> на Кольском </w:t>
      </w:r>
      <w:r w:rsidR="001E59AF" w:rsidRPr="000A0F3C">
        <w:rPr>
          <w:sz w:val="28"/>
          <w:szCs w:val="28"/>
        </w:rPr>
        <w:t xml:space="preserve">и Камчатском </w:t>
      </w:r>
      <w:r w:rsidR="00355F7E" w:rsidRPr="000A0F3C">
        <w:rPr>
          <w:sz w:val="28"/>
          <w:szCs w:val="28"/>
        </w:rPr>
        <w:t>полуостров</w:t>
      </w:r>
      <w:r w:rsidR="001E59AF" w:rsidRPr="000A0F3C">
        <w:rPr>
          <w:sz w:val="28"/>
          <w:szCs w:val="28"/>
        </w:rPr>
        <w:t>ах</w:t>
      </w:r>
      <w:r w:rsidR="00EC6114" w:rsidRPr="000A0F3C">
        <w:rPr>
          <w:sz w:val="28"/>
          <w:szCs w:val="28"/>
        </w:rPr>
        <w:t xml:space="preserve"> </w:t>
      </w:r>
      <w:r w:rsidR="00EC6114" w:rsidRPr="000A0F3C">
        <w:rPr>
          <w:i/>
          <w:sz w:val="28"/>
          <w:szCs w:val="28"/>
        </w:rPr>
        <w:t>(рис. 1)</w:t>
      </w:r>
      <w:r w:rsidR="00355F7E" w:rsidRPr="000A0F3C">
        <w:rPr>
          <w:sz w:val="28"/>
          <w:szCs w:val="28"/>
        </w:rPr>
        <w:t>;</w:t>
      </w:r>
    </w:p>
    <w:p w:rsidR="00355F7E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i/>
          <w:sz w:val="28"/>
          <w:szCs w:val="28"/>
        </w:rPr>
        <w:t xml:space="preserve">– </w:t>
      </w:r>
      <w:r w:rsidR="00587ECA" w:rsidRPr="000A0F3C">
        <w:rPr>
          <w:b/>
          <w:i/>
          <w:sz w:val="28"/>
          <w:szCs w:val="28"/>
        </w:rPr>
        <w:t>положительные</w:t>
      </w:r>
      <w:r w:rsidR="00355F7E" w:rsidRPr="000A0F3C">
        <w:rPr>
          <w:b/>
          <w:i/>
          <w:sz w:val="28"/>
          <w:szCs w:val="28"/>
        </w:rPr>
        <w:t xml:space="preserve"> аномалии температуры воздуха</w:t>
      </w:r>
      <w:r w:rsidR="008D7E13" w:rsidRPr="000A0F3C">
        <w:rPr>
          <w:b/>
          <w:i/>
          <w:sz w:val="28"/>
          <w:szCs w:val="28"/>
        </w:rPr>
        <w:t xml:space="preserve"> </w:t>
      </w:r>
      <w:r w:rsidR="008D7E13" w:rsidRPr="000A0F3C">
        <w:rPr>
          <w:sz w:val="28"/>
          <w:szCs w:val="28"/>
        </w:rPr>
        <w:t>(от климатической нормы)</w:t>
      </w:r>
      <w:r w:rsidR="00355F7E" w:rsidRPr="000A0F3C">
        <w:rPr>
          <w:b/>
          <w:i/>
          <w:sz w:val="28"/>
          <w:szCs w:val="28"/>
        </w:rPr>
        <w:t xml:space="preserve"> </w:t>
      </w:r>
      <w:r w:rsidR="00EA3F3A" w:rsidRPr="000A0F3C">
        <w:rPr>
          <w:sz w:val="28"/>
          <w:szCs w:val="28"/>
        </w:rPr>
        <w:t>прогнозируются</w:t>
      </w:r>
      <w:r w:rsidR="00355F7E" w:rsidRPr="000A0F3C">
        <w:rPr>
          <w:sz w:val="28"/>
          <w:szCs w:val="28"/>
        </w:rPr>
        <w:t xml:space="preserve"> </w:t>
      </w:r>
      <w:r w:rsidR="00355F7E" w:rsidRPr="008E2968">
        <w:rPr>
          <w:i/>
          <w:sz w:val="28"/>
          <w:szCs w:val="28"/>
        </w:rPr>
        <w:t xml:space="preserve">(рис. </w:t>
      </w:r>
      <w:r w:rsidR="00EA3F3A" w:rsidRPr="008E2968">
        <w:rPr>
          <w:i/>
          <w:sz w:val="28"/>
          <w:szCs w:val="28"/>
        </w:rPr>
        <w:t>2</w:t>
      </w:r>
      <w:r w:rsidR="00E255BA" w:rsidRPr="008E2968">
        <w:rPr>
          <w:i/>
          <w:sz w:val="28"/>
          <w:szCs w:val="28"/>
        </w:rPr>
        <w:t xml:space="preserve"> </w:t>
      </w:r>
      <w:r w:rsidR="00355F7E" w:rsidRPr="008E2968">
        <w:rPr>
          <w:i/>
          <w:sz w:val="28"/>
          <w:szCs w:val="28"/>
        </w:rPr>
        <w:t>а,</w:t>
      </w:r>
      <w:r w:rsidR="001E59AF" w:rsidRPr="008E2968">
        <w:rPr>
          <w:i/>
          <w:sz w:val="28"/>
          <w:szCs w:val="28"/>
        </w:rPr>
        <w:t xml:space="preserve"> </w:t>
      </w:r>
      <w:r w:rsidR="00355F7E" w:rsidRPr="008E2968">
        <w:rPr>
          <w:i/>
          <w:sz w:val="28"/>
          <w:szCs w:val="28"/>
        </w:rPr>
        <w:t>б):</w:t>
      </w:r>
    </w:p>
    <w:p w:rsidR="00DE220C" w:rsidRPr="000A0F3C" w:rsidRDefault="00DE220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в октябре </w:t>
      </w:r>
      <w:r w:rsidR="008A57C3" w:rsidRPr="000A0F3C">
        <w:rPr>
          <w:b/>
          <w:sz w:val="28"/>
          <w:szCs w:val="28"/>
        </w:rPr>
        <w:t>202</w:t>
      </w:r>
      <w:r w:rsidR="00314285" w:rsidRPr="000A0F3C">
        <w:rPr>
          <w:b/>
          <w:sz w:val="28"/>
          <w:szCs w:val="28"/>
        </w:rPr>
        <w:t>4</w:t>
      </w:r>
      <w:r w:rsidRPr="000A0F3C">
        <w:rPr>
          <w:b/>
          <w:sz w:val="28"/>
          <w:szCs w:val="28"/>
        </w:rPr>
        <w:t xml:space="preserve"> г. </w:t>
      </w:r>
      <w:r w:rsidR="00451516" w:rsidRPr="000A0F3C">
        <w:rPr>
          <w:sz w:val="28"/>
          <w:szCs w:val="28"/>
        </w:rPr>
        <w:t>на юге Центрального федерального округа, в Южном, Северо-Кавказском, Приволжском, Уральском и Сибирском федеральны</w:t>
      </w:r>
      <w:r w:rsidR="001671C3" w:rsidRPr="000A0F3C">
        <w:rPr>
          <w:sz w:val="28"/>
          <w:szCs w:val="28"/>
        </w:rPr>
        <w:t xml:space="preserve">х </w:t>
      </w:r>
      <w:r w:rsidR="00451516" w:rsidRPr="000A0F3C">
        <w:rPr>
          <w:sz w:val="28"/>
          <w:szCs w:val="28"/>
        </w:rPr>
        <w:t>округах</w:t>
      </w:r>
      <w:r w:rsidRPr="000A0F3C">
        <w:rPr>
          <w:sz w:val="28"/>
          <w:szCs w:val="28"/>
        </w:rPr>
        <w:t>;</w:t>
      </w:r>
    </w:p>
    <w:p w:rsidR="002B2A01" w:rsidRPr="000A0F3C" w:rsidRDefault="002B2A01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в ноябре </w:t>
      </w:r>
      <w:r w:rsidR="00314285" w:rsidRPr="000A0F3C">
        <w:rPr>
          <w:b/>
          <w:sz w:val="28"/>
          <w:szCs w:val="28"/>
        </w:rPr>
        <w:t>2024</w:t>
      </w:r>
      <w:r w:rsidR="001671C3" w:rsidRPr="000A0F3C">
        <w:rPr>
          <w:b/>
          <w:sz w:val="28"/>
          <w:szCs w:val="28"/>
        </w:rPr>
        <w:t xml:space="preserve"> </w:t>
      </w:r>
      <w:r w:rsidRPr="000A0F3C">
        <w:rPr>
          <w:b/>
          <w:sz w:val="28"/>
          <w:szCs w:val="28"/>
        </w:rPr>
        <w:t xml:space="preserve">г. </w:t>
      </w:r>
      <w:r w:rsidR="00451516" w:rsidRPr="000A0F3C">
        <w:rPr>
          <w:sz w:val="28"/>
          <w:szCs w:val="28"/>
        </w:rPr>
        <w:t>на большей части Сибирского федерального округа</w:t>
      </w:r>
      <w:r w:rsidR="000A0F3C">
        <w:rPr>
          <w:sz w:val="28"/>
          <w:szCs w:val="28"/>
        </w:rPr>
        <w:br/>
      </w:r>
      <w:r w:rsidR="00451516" w:rsidRPr="000A0F3C">
        <w:rPr>
          <w:sz w:val="28"/>
          <w:szCs w:val="28"/>
        </w:rPr>
        <w:t>(за исключением юго-западных регионов), в Республике Бурятия и Забайкальском крае, в южных и западных районах Республики Саха (Якутия)</w:t>
      </w:r>
      <w:r w:rsidRPr="000A0F3C">
        <w:rPr>
          <w:sz w:val="28"/>
          <w:szCs w:val="28"/>
        </w:rPr>
        <w:t>;</w:t>
      </w:r>
    </w:p>
    <w:p w:rsidR="00B31FB0" w:rsidRPr="000A0F3C" w:rsidRDefault="00B31FB0" w:rsidP="00074C94">
      <w:pPr>
        <w:widowControl w:val="0"/>
        <w:suppressAutoHyphens/>
        <w:spacing w:line="276" w:lineRule="auto"/>
        <w:ind w:firstLine="567"/>
        <w:jc w:val="both"/>
        <w:rPr>
          <w:b/>
          <w:sz w:val="28"/>
          <w:szCs w:val="28"/>
        </w:rPr>
      </w:pPr>
      <w:r w:rsidRPr="000A0F3C">
        <w:rPr>
          <w:b/>
          <w:sz w:val="28"/>
          <w:szCs w:val="28"/>
        </w:rPr>
        <w:t xml:space="preserve">в декабре </w:t>
      </w:r>
      <w:r w:rsidR="00314285" w:rsidRPr="000A0F3C">
        <w:rPr>
          <w:b/>
          <w:sz w:val="28"/>
          <w:szCs w:val="28"/>
        </w:rPr>
        <w:t>2024</w:t>
      </w:r>
      <w:r w:rsidR="001671C3" w:rsidRPr="000A0F3C">
        <w:rPr>
          <w:b/>
          <w:sz w:val="28"/>
          <w:szCs w:val="28"/>
        </w:rPr>
        <w:t xml:space="preserve"> </w:t>
      </w:r>
      <w:r w:rsidRPr="000A0F3C">
        <w:rPr>
          <w:b/>
          <w:sz w:val="28"/>
          <w:szCs w:val="28"/>
        </w:rPr>
        <w:t xml:space="preserve">г. </w:t>
      </w:r>
      <w:r w:rsidR="00451516" w:rsidRPr="000A0F3C">
        <w:rPr>
          <w:sz w:val="28"/>
          <w:szCs w:val="28"/>
        </w:rPr>
        <w:t>в большинстве регионов Уральского и Сибирского федеральных округов, а также в Республике Бурятия</w:t>
      </w:r>
      <w:r w:rsidRPr="000A0F3C">
        <w:rPr>
          <w:sz w:val="28"/>
          <w:szCs w:val="28"/>
        </w:rPr>
        <w:t>;</w:t>
      </w:r>
    </w:p>
    <w:p w:rsidR="003F53FB" w:rsidRPr="000A0F3C" w:rsidRDefault="00110A2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в январе </w:t>
      </w:r>
      <w:r w:rsidR="00314285" w:rsidRPr="000A0F3C">
        <w:rPr>
          <w:b/>
          <w:sz w:val="28"/>
          <w:szCs w:val="28"/>
        </w:rPr>
        <w:t>2025</w:t>
      </w:r>
      <w:r w:rsidRPr="000A0F3C">
        <w:rPr>
          <w:b/>
          <w:sz w:val="28"/>
          <w:szCs w:val="28"/>
        </w:rPr>
        <w:t xml:space="preserve"> г. </w:t>
      </w:r>
      <w:r w:rsidR="00451516" w:rsidRPr="000A0F3C">
        <w:rPr>
          <w:sz w:val="28"/>
          <w:szCs w:val="28"/>
        </w:rPr>
        <w:t>на Таймыре и на севере Республики Саха (Якутия)</w:t>
      </w:r>
      <w:r w:rsidR="003F53FB" w:rsidRPr="000A0F3C">
        <w:rPr>
          <w:sz w:val="28"/>
          <w:szCs w:val="28"/>
        </w:rPr>
        <w:t>;</w:t>
      </w:r>
    </w:p>
    <w:p w:rsidR="008A57C3" w:rsidRPr="000A0F3C" w:rsidRDefault="00314285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>в феврале 2025</w:t>
      </w:r>
      <w:r w:rsidR="008A57C3" w:rsidRPr="000A0F3C">
        <w:rPr>
          <w:b/>
          <w:sz w:val="28"/>
          <w:szCs w:val="28"/>
        </w:rPr>
        <w:t xml:space="preserve"> г. </w:t>
      </w:r>
      <w:r w:rsidR="00451516" w:rsidRPr="000A0F3C">
        <w:rPr>
          <w:sz w:val="28"/>
          <w:szCs w:val="28"/>
        </w:rPr>
        <w:t>на северо-востоке Уральского федерального округа,</w:t>
      </w:r>
      <w:r w:rsidR="000A0F3C">
        <w:rPr>
          <w:sz w:val="28"/>
          <w:szCs w:val="28"/>
        </w:rPr>
        <w:br/>
      </w:r>
      <w:r w:rsidR="00451516" w:rsidRPr="000A0F3C">
        <w:rPr>
          <w:sz w:val="28"/>
          <w:szCs w:val="28"/>
        </w:rPr>
        <w:t>на большей части Красн</w:t>
      </w:r>
      <w:r w:rsidR="001671C3" w:rsidRPr="000A0F3C">
        <w:rPr>
          <w:sz w:val="28"/>
          <w:szCs w:val="28"/>
        </w:rPr>
        <w:t xml:space="preserve">оярского края и </w:t>
      </w:r>
      <w:r w:rsidR="00451516" w:rsidRPr="000A0F3C">
        <w:rPr>
          <w:sz w:val="28"/>
          <w:szCs w:val="28"/>
        </w:rPr>
        <w:t>на западе Республики Саха (Якутия)</w:t>
      </w:r>
      <w:r w:rsidR="0092549F" w:rsidRPr="000A0F3C">
        <w:rPr>
          <w:sz w:val="28"/>
          <w:szCs w:val="28"/>
        </w:rPr>
        <w:t>;</w:t>
      </w:r>
    </w:p>
    <w:p w:rsidR="00451516" w:rsidRPr="000A0F3C" w:rsidRDefault="003F53FB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в марте </w:t>
      </w:r>
      <w:r w:rsidR="00314285" w:rsidRPr="000A0F3C">
        <w:rPr>
          <w:b/>
          <w:sz w:val="28"/>
          <w:szCs w:val="28"/>
        </w:rPr>
        <w:t>2025</w:t>
      </w:r>
      <w:r w:rsidR="0092549F" w:rsidRPr="000A0F3C">
        <w:rPr>
          <w:b/>
          <w:sz w:val="28"/>
          <w:szCs w:val="28"/>
        </w:rPr>
        <w:t xml:space="preserve"> </w:t>
      </w:r>
      <w:r w:rsidRPr="000A0F3C">
        <w:rPr>
          <w:b/>
          <w:sz w:val="28"/>
          <w:szCs w:val="28"/>
        </w:rPr>
        <w:t>г.</w:t>
      </w:r>
      <w:r w:rsidR="00451516" w:rsidRPr="000A0F3C">
        <w:rPr>
          <w:b/>
          <w:sz w:val="28"/>
          <w:szCs w:val="28"/>
        </w:rPr>
        <w:t xml:space="preserve"> </w:t>
      </w:r>
      <w:r w:rsidR="00451516" w:rsidRPr="000A0F3C">
        <w:rPr>
          <w:sz w:val="28"/>
          <w:szCs w:val="28"/>
        </w:rPr>
        <w:t>на большей части Северо-Зап</w:t>
      </w:r>
      <w:r w:rsidR="00916208" w:rsidRPr="000A0F3C">
        <w:rPr>
          <w:sz w:val="28"/>
          <w:szCs w:val="28"/>
        </w:rPr>
        <w:t>адного и Сибирского федеральных</w:t>
      </w:r>
      <w:r w:rsidR="00451516" w:rsidRPr="000A0F3C">
        <w:rPr>
          <w:sz w:val="28"/>
          <w:szCs w:val="28"/>
        </w:rPr>
        <w:t xml:space="preserve"> округов, в Республике Саха (Якутия) и на юге Дальневосточного федерального округа.</w:t>
      </w:r>
    </w:p>
    <w:p w:rsidR="002B2A01" w:rsidRPr="000A0F3C" w:rsidRDefault="00C54CD1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i/>
          <w:sz w:val="28"/>
          <w:szCs w:val="28"/>
        </w:rPr>
        <w:t>–</w:t>
      </w:r>
      <w:r w:rsidR="002B2A01" w:rsidRPr="000A0F3C">
        <w:rPr>
          <w:sz w:val="28"/>
          <w:szCs w:val="28"/>
        </w:rPr>
        <w:t xml:space="preserve"> </w:t>
      </w:r>
      <w:r w:rsidR="002B2A01" w:rsidRPr="000A0F3C">
        <w:rPr>
          <w:b/>
          <w:i/>
          <w:sz w:val="28"/>
          <w:szCs w:val="28"/>
        </w:rPr>
        <w:t>отрицательные аномалии температуры воздуха</w:t>
      </w:r>
      <w:r w:rsidR="002B2A01" w:rsidRPr="000A0F3C">
        <w:rPr>
          <w:sz w:val="28"/>
          <w:szCs w:val="28"/>
        </w:rPr>
        <w:t xml:space="preserve"> (от климатической нормы), прогнозируются </w:t>
      </w:r>
      <w:r w:rsidR="002B2A01" w:rsidRPr="000A0F3C">
        <w:rPr>
          <w:i/>
          <w:sz w:val="28"/>
          <w:szCs w:val="28"/>
        </w:rPr>
        <w:t>(</w:t>
      </w:r>
      <w:r w:rsidR="001E25A7" w:rsidRPr="000A0F3C">
        <w:rPr>
          <w:i/>
          <w:sz w:val="28"/>
          <w:szCs w:val="28"/>
        </w:rPr>
        <w:t>рис. 2</w:t>
      </w:r>
      <w:r w:rsidR="00E255BA" w:rsidRPr="000A0F3C">
        <w:rPr>
          <w:i/>
          <w:sz w:val="28"/>
          <w:szCs w:val="28"/>
        </w:rPr>
        <w:t xml:space="preserve"> </w:t>
      </w:r>
      <w:r w:rsidR="001E25A7" w:rsidRPr="000A0F3C">
        <w:rPr>
          <w:i/>
          <w:sz w:val="28"/>
          <w:szCs w:val="28"/>
        </w:rPr>
        <w:t>а, б</w:t>
      </w:r>
      <w:r w:rsidR="001E25A7" w:rsidRPr="008E2968">
        <w:rPr>
          <w:sz w:val="28"/>
          <w:szCs w:val="28"/>
        </w:rPr>
        <w:t>):</w:t>
      </w:r>
    </w:p>
    <w:p w:rsidR="00C45289" w:rsidRPr="000A0F3C" w:rsidRDefault="00C54CD1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в январе </w:t>
      </w:r>
      <w:r w:rsidR="00B31FB0" w:rsidRPr="000A0F3C">
        <w:rPr>
          <w:b/>
          <w:sz w:val="28"/>
          <w:szCs w:val="28"/>
        </w:rPr>
        <w:t>202</w:t>
      </w:r>
      <w:r w:rsidR="00314285" w:rsidRPr="000A0F3C">
        <w:rPr>
          <w:b/>
          <w:sz w:val="28"/>
          <w:szCs w:val="28"/>
        </w:rPr>
        <w:t>5</w:t>
      </w:r>
      <w:r w:rsidRPr="000A0F3C">
        <w:rPr>
          <w:b/>
          <w:sz w:val="28"/>
          <w:szCs w:val="28"/>
        </w:rPr>
        <w:t xml:space="preserve"> г. </w:t>
      </w:r>
      <w:r w:rsidR="00D42A61" w:rsidRPr="000A0F3C">
        <w:rPr>
          <w:sz w:val="28"/>
          <w:szCs w:val="28"/>
        </w:rPr>
        <w:t>в</w:t>
      </w:r>
      <w:r w:rsidR="00C8677B">
        <w:rPr>
          <w:sz w:val="28"/>
          <w:szCs w:val="28"/>
        </w:rPr>
        <w:t xml:space="preserve"> Чукотском автономном</w:t>
      </w:r>
      <w:r w:rsidR="00451516" w:rsidRPr="000A0F3C">
        <w:rPr>
          <w:sz w:val="28"/>
          <w:szCs w:val="28"/>
        </w:rPr>
        <w:t xml:space="preserve"> округе</w:t>
      </w:r>
      <w:r w:rsidR="001B0B4A" w:rsidRPr="000A0F3C">
        <w:rPr>
          <w:sz w:val="28"/>
          <w:szCs w:val="28"/>
        </w:rPr>
        <w:t>.</w:t>
      </w:r>
    </w:p>
    <w:p w:rsidR="00355F7E" w:rsidRPr="000A0F3C" w:rsidRDefault="00355F7E" w:rsidP="00074C94">
      <w:pPr>
        <w:widowControl w:val="0"/>
        <w:tabs>
          <w:tab w:val="left" w:pos="0"/>
          <w:tab w:val="num" w:pos="851"/>
          <w:tab w:val="left" w:pos="1134"/>
          <w:tab w:val="left" w:pos="1276"/>
        </w:tabs>
        <w:suppressAutoHyphens/>
        <w:spacing w:before="240" w:line="276" w:lineRule="auto"/>
        <w:jc w:val="center"/>
        <w:rPr>
          <w:sz w:val="28"/>
          <w:szCs w:val="28"/>
        </w:rPr>
      </w:pPr>
      <w:r w:rsidRPr="000A0F3C">
        <w:rPr>
          <w:b/>
          <w:sz w:val="28"/>
          <w:szCs w:val="28"/>
        </w:rPr>
        <w:t>1.</w:t>
      </w:r>
      <w:r w:rsidR="0063029D" w:rsidRPr="000A0F3C">
        <w:rPr>
          <w:b/>
          <w:sz w:val="28"/>
          <w:szCs w:val="28"/>
        </w:rPr>
        <w:t>2</w:t>
      </w:r>
      <w:r w:rsidRPr="000A0F3C">
        <w:rPr>
          <w:b/>
          <w:sz w:val="28"/>
          <w:szCs w:val="28"/>
        </w:rPr>
        <w:t>.</w:t>
      </w:r>
      <w:r w:rsidRPr="000A0F3C">
        <w:rPr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>Экзогенные процессы</w:t>
      </w:r>
      <w:r w:rsidR="00B75978" w:rsidRPr="000A0F3C">
        <w:rPr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>(10% природных ЧС</w:t>
      </w:r>
      <w:r w:rsidRPr="000A0F3C">
        <w:rPr>
          <w:sz w:val="28"/>
          <w:szCs w:val="28"/>
        </w:rPr>
        <w:t>)</w:t>
      </w:r>
    </w:p>
    <w:p w:rsidR="00355F7E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i/>
          <w:sz w:val="28"/>
          <w:szCs w:val="28"/>
        </w:rPr>
        <w:t xml:space="preserve">– </w:t>
      </w:r>
      <w:r w:rsidR="00355F7E" w:rsidRPr="000A0F3C">
        <w:rPr>
          <w:b/>
          <w:i/>
          <w:sz w:val="28"/>
          <w:szCs w:val="28"/>
        </w:rPr>
        <w:t xml:space="preserve">сход </w:t>
      </w:r>
      <w:r w:rsidR="006C1E7D" w:rsidRPr="000A0F3C">
        <w:rPr>
          <w:b/>
          <w:i/>
          <w:sz w:val="28"/>
          <w:szCs w:val="28"/>
        </w:rPr>
        <w:t xml:space="preserve">снежных </w:t>
      </w:r>
      <w:r w:rsidR="00355F7E" w:rsidRPr="000A0F3C">
        <w:rPr>
          <w:b/>
          <w:i/>
          <w:sz w:val="28"/>
          <w:szCs w:val="28"/>
        </w:rPr>
        <w:t>лавин</w:t>
      </w:r>
      <w:r w:rsidR="00355F7E" w:rsidRPr="000A0F3C">
        <w:rPr>
          <w:sz w:val="28"/>
          <w:szCs w:val="28"/>
        </w:rPr>
        <w:t xml:space="preserve"> </w:t>
      </w:r>
      <w:r w:rsidR="00355F7E" w:rsidRPr="008E2968">
        <w:rPr>
          <w:i/>
          <w:sz w:val="28"/>
          <w:szCs w:val="28"/>
        </w:rPr>
        <w:t xml:space="preserve">(рис. </w:t>
      </w:r>
      <w:r w:rsidR="00E255BA" w:rsidRPr="008E2968">
        <w:rPr>
          <w:i/>
          <w:sz w:val="28"/>
          <w:szCs w:val="28"/>
        </w:rPr>
        <w:t>3</w:t>
      </w:r>
      <w:r w:rsidR="00355F7E" w:rsidRPr="008E2968">
        <w:rPr>
          <w:i/>
          <w:sz w:val="28"/>
          <w:szCs w:val="28"/>
        </w:rPr>
        <w:t>)</w:t>
      </w:r>
      <w:r w:rsidR="00B75978" w:rsidRPr="000A0F3C">
        <w:rPr>
          <w:sz w:val="28"/>
          <w:szCs w:val="28"/>
        </w:rPr>
        <w:t>,</w:t>
      </w:r>
      <w:r w:rsidR="00355F7E" w:rsidRPr="000A0F3C">
        <w:rPr>
          <w:sz w:val="28"/>
          <w:szCs w:val="28"/>
        </w:rPr>
        <w:t xml:space="preserve"> </w:t>
      </w:r>
      <w:r w:rsidR="00676FDE" w:rsidRPr="000A0F3C">
        <w:rPr>
          <w:sz w:val="28"/>
          <w:szCs w:val="28"/>
        </w:rPr>
        <w:t>в предгорных и горных районах с развитой инфра</w:t>
      </w:r>
      <w:r w:rsidR="00B9317F" w:rsidRPr="000A0F3C">
        <w:rPr>
          <w:sz w:val="28"/>
          <w:szCs w:val="28"/>
        </w:rPr>
        <w:t xml:space="preserve">структурой, </w:t>
      </w:r>
      <w:r w:rsidR="00355F7E" w:rsidRPr="000A0F3C">
        <w:rPr>
          <w:sz w:val="28"/>
          <w:szCs w:val="28"/>
        </w:rPr>
        <w:t>приводящий к</w:t>
      </w:r>
      <w:r w:rsidR="00355F7E" w:rsidRPr="000A0F3C">
        <w:rPr>
          <w:b/>
          <w:sz w:val="28"/>
          <w:szCs w:val="28"/>
        </w:rPr>
        <w:t xml:space="preserve"> </w:t>
      </w:r>
      <w:r w:rsidR="00651C22">
        <w:rPr>
          <w:sz w:val="28"/>
          <w:szCs w:val="28"/>
        </w:rPr>
        <w:t>чрезвычайным ситуациям, н</w:t>
      </w:r>
      <w:r w:rsidR="006C1E7D" w:rsidRPr="000A0F3C">
        <w:rPr>
          <w:sz w:val="28"/>
          <w:szCs w:val="28"/>
        </w:rPr>
        <w:t>аиболее вероятен</w:t>
      </w:r>
      <w:r w:rsidR="00676FDE" w:rsidRPr="000A0F3C">
        <w:rPr>
          <w:sz w:val="28"/>
          <w:szCs w:val="28"/>
        </w:rPr>
        <w:t xml:space="preserve"> на территории</w:t>
      </w:r>
      <w:r w:rsidR="00355F7E" w:rsidRPr="000A0F3C">
        <w:rPr>
          <w:sz w:val="28"/>
          <w:szCs w:val="28"/>
        </w:rPr>
        <w:t>:</w:t>
      </w:r>
    </w:p>
    <w:p w:rsidR="00D8059C" w:rsidRPr="000A0F3C" w:rsidRDefault="00D8059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Дальневосточного</w:t>
      </w:r>
      <w:r w:rsidR="008838B9" w:rsidRPr="000A0F3C">
        <w:rPr>
          <w:sz w:val="28"/>
          <w:szCs w:val="28"/>
        </w:rPr>
        <w:t xml:space="preserve"> </w:t>
      </w:r>
      <w:r w:rsidR="00747953" w:rsidRPr="000A0F3C">
        <w:rPr>
          <w:sz w:val="28"/>
          <w:szCs w:val="28"/>
        </w:rPr>
        <w:t>федерального округа</w:t>
      </w:r>
      <w:r w:rsidRPr="000A0F3C">
        <w:rPr>
          <w:sz w:val="28"/>
          <w:szCs w:val="28"/>
        </w:rPr>
        <w:t xml:space="preserve"> (</w:t>
      </w:r>
      <w:r w:rsidR="00D42A61" w:rsidRPr="000A0F3C">
        <w:rPr>
          <w:sz w:val="28"/>
          <w:szCs w:val="28"/>
        </w:rPr>
        <w:t>к</w:t>
      </w:r>
      <w:r w:rsidR="003E22D7" w:rsidRPr="000A0F3C">
        <w:rPr>
          <w:sz w:val="28"/>
          <w:szCs w:val="28"/>
        </w:rPr>
        <w:t xml:space="preserve">оличество лавиноопасных участков: Сахалинская область </w:t>
      </w:r>
      <w:r w:rsidR="00B54967" w:rsidRPr="000A0F3C">
        <w:rPr>
          <w:sz w:val="28"/>
          <w:szCs w:val="28"/>
        </w:rPr>
        <w:t xml:space="preserve">– </w:t>
      </w:r>
      <w:r w:rsidR="003E22D7" w:rsidRPr="000A0F3C">
        <w:rPr>
          <w:sz w:val="28"/>
          <w:szCs w:val="28"/>
        </w:rPr>
        <w:t>1</w:t>
      </w:r>
      <w:r w:rsidR="003B623C" w:rsidRPr="000A0F3C">
        <w:rPr>
          <w:sz w:val="28"/>
          <w:szCs w:val="28"/>
        </w:rPr>
        <w:t>59</w:t>
      </w:r>
      <w:r w:rsidRPr="000A0F3C">
        <w:rPr>
          <w:sz w:val="28"/>
          <w:szCs w:val="28"/>
        </w:rPr>
        <w:t>, Магаданская об</w:t>
      </w:r>
      <w:r w:rsidR="003E22D7" w:rsidRPr="000A0F3C">
        <w:rPr>
          <w:sz w:val="28"/>
          <w:szCs w:val="28"/>
        </w:rPr>
        <w:t xml:space="preserve">ласть </w:t>
      </w:r>
      <w:r w:rsidR="00B07107" w:rsidRPr="000A0F3C">
        <w:rPr>
          <w:sz w:val="28"/>
          <w:szCs w:val="28"/>
        </w:rPr>
        <w:t xml:space="preserve">– </w:t>
      </w:r>
      <w:r w:rsidR="003B623C" w:rsidRPr="000A0F3C">
        <w:rPr>
          <w:sz w:val="28"/>
          <w:szCs w:val="28"/>
        </w:rPr>
        <w:t>50</w:t>
      </w:r>
      <w:r w:rsidRPr="000A0F3C">
        <w:rPr>
          <w:sz w:val="28"/>
          <w:szCs w:val="28"/>
        </w:rPr>
        <w:t xml:space="preserve">, Камчатский </w:t>
      </w:r>
      <w:r w:rsidR="003E22D7" w:rsidRPr="000A0F3C">
        <w:rPr>
          <w:sz w:val="28"/>
          <w:szCs w:val="28"/>
        </w:rPr>
        <w:t xml:space="preserve">край </w:t>
      </w:r>
      <w:r w:rsidR="00B54967" w:rsidRPr="000A0F3C">
        <w:rPr>
          <w:sz w:val="28"/>
          <w:szCs w:val="28"/>
        </w:rPr>
        <w:t xml:space="preserve">– </w:t>
      </w:r>
      <w:r w:rsidR="003B623C" w:rsidRPr="000A0F3C">
        <w:rPr>
          <w:sz w:val="28"/>
          <w:szCs w:val="28"/>
        </w:rPr>
        <w:t>23</w:t>
      </w:r>
      <w:r w:rsidRPr="000A0F3C">
        <w:rPr>
          <w:sz w:val="28"/>
          <w:szCs w:val="28"/>
        </w:rPr>
        <w:t xml:space="preserve">, </w:t>
      </w:r>
      <w:r w:rsidR="009F6D2B" w:rsidRPr="000A0F3C">
        <w:rPr>
          <w:sz w:val="28"/>
          <w:szCs w:val="28"/>
        </w:rPr>
        <w:t xml:space="preserve">Республика Бурятия </w:t>
      </w:r>
      <w:r w:rsidR="00B54967" w:rsidRPr="000A0F3C">
        <w:rPr>
          <w:sz w:val="28"/>
          <w:szCs w:val="28"/>
        </w:rPr>
        <w:t xml:space="preserve">– </w:t>
      </w:r>
      <w:r w:rsidR="009F6D2B" w:rsidRPr="000A0F3C">
        <w:rPr>
          <w:sz w:val="28"/>
          <w:szCs w:val="28"/>
        </w:rPr>
        <w:t xml:space="preserve">3, </w:t>
      </w:r>
      <w:r w:rsidRPr="000A0F3C">
        <w:rPr>
          <w:sz w:val="28"/>
          <w:szCs w:val="28"/>
        </w:rPr>
        <w:t>Хабаровски</w:t>
      </w:r>
      <w:r w:rsidR="003E22D7" w:rsidRPr="000A0F3C">
        <w:rPr>
          <w:sz w:val="28"/>
          <w:szCs w:val="28"/>
        </w:rPr>
        <w:t xml:space="preserve">й край </w:t>
      </w:r>
      <w:r w:rsidR="00B54967" w:rsidRPr="000A0F3C">
        <w:rPr>
          <w:sz w:val="28"/>
          <w:szCs w:val="28"/>
        </w:rPr>
        <w:t xml:space="preserve">– </w:t>
      </w:r>
      <w:r w:rsidR="003E22D7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 xml:space="preserve">, </w:t>
      </w:r>
      <w:r w:rsidR="009F6D2B" w:rsidRPr="000A0F3C">
        <w:rPr>
          <w:sz w:val="28"/>
          <w:szCs w:val="28"/>
        </w:rPr>
        <w:t xml:space="preserve">Забайкальский край </w:t>
      </w:r>
      <w:r w:rsidR="00B54967" w:rsidRPr="000A0F3C">
        <w:rPr>
          <w:sz w:val="28"/>
          <w:szCs w:val="28"/>
        </w:rPr>
        <w:t xml:space="preserve">– </w:t>
      </w:r>
      <w:r w:rsidR="009F6D2B" w:rsidRPr="000A0F3C">
        <w:rPr>
          <w:sz w:val="28"/>
          <w:szCs w:val="28"/>
        </w:rPr>
        <w:t>1,</w:t>
      </w:r>
      <w:r w:rsidR="00AE1247" w:rsidRPr="000A0F3C">
        <w:rPr>
          <w:sz w:val="28"/>
          <w:szCs w:val="28"/>
        </w:rPr>
        <w:t xml:space="preserve"> </w:t>
      </w:r>
      <w:r w:rsidRPr="000A0F3C">
        <w:rPr>
          <w:sz w:val="28"/>
          <w:szCs w:val="28"/>
        </w:rPr>
        <w:t>Ч</w:t>
      </w:r>
      <w:r w:rsidR="003E22D7" w:rsidRPr="000A0F3C">
        <w:rPr>
          <w:sz w:val="28"/>
          <w:szCs w:val="28"/>
        </w:rPr>
        <w:t xml:space="preserve">укотский АО </w:t>
      </w:r>
      <w:r w:rsidR="00B54967" w:rsidRPr="000A0F3C">
        <w:rPr>
          <w:sz w:val="28"/>
          <w:szCs w:val="28"/>
        </w:rPr>
        <w:t xml:space="preserve">– </w:t>
      </w:r>
      <w:r w:rsidR="003E22D7" w:rsidRPr="000A0F3C">
        <w:rPr>
          <w:sz w:val="28"/>
          <w:szCs w:val="28"/>
        </w:rPr>
        <w:t>2</w:t>
      </w:r>
      <w:r w:rsidR="00572598" w:rsidRPr="000A0F3C">
        <w:rPr>
          <w:sz w:val="28"/>
          <w:szCs w:val="28"/>
        </w:rPr>
        <w:t>)</w:t>
      </w:r>
      <w:r w:rsidRPr="000A0F3C">
        <w:rPr>
          <w:sz w:val="28"/>
          <w:szCs w:val="28"/>
        </w:rPr>
        <w:t xml:space="preserve">; </w:t>
      </w:r>
    </w:p>
    <w:p w:rsidR="00D8059C" w:rsidRPr="000A0F3C" w:rsidRDefault="00D8059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Сибирского</w:t>
      </w:r>
      <w:r w:rsidR="008838B9" w:rsidRPr="000A0F3C">
        <w:rPr>
          <w:sz w:val="28"/>
          <w:szCs w:val="28"/>
        </w:rPr>
        <w:t xml:space="preserve"> </w:t>
      </w:r>
      <w:r w:rsidR="00747953" w:rsidRPr="000A0F3C">
        <w:rPr>
          <w:sz w:val="28"/>
          <w:szCs w:val="28"/>
        </w:rPr>
        <w:t xml:space="preserve">федерального округа </w:t>
      </w:r>
      <w:r w:rsidRPr="000A0F3C">
        <w:rPr>
          <w:sz w:val="28"/>
          <w:szCs w:val="28"/>
        </w:rPr>
        <w:t>(</w:t>
      </w:r>
      <w:r w:rsidR="00D42A61" w:rsidRPr="000A0F3C">
        <w:rPr>
          <w:sz w:val="28"/>
          <w:szCs w:val="28"/>
        </w:rPr>
        <w:t>к</w:t>
      </w:r>
      <w:r w:rsidR="003E22D7" w:rsidRPr="000A0F3C">
        <w:rPr>
          <w:sz w:val="28"/>
          <w:szCs w:val="28"/>
        </w:rPr>
        <w:t xml:space="preserve">оличество лавиноопасных участков: </w:t>
      </w:r>
      <w:r w:rsidRPr="000A0F3C">
        <w:rPr>
          <w:sz w:val="28"/>
          <w:szCs w:val="28"/>
        </w:rPr>
        <w:t>Иркутска</w:t>
      </w:r>
      <w:r w:rsidR="003E22D7" w:rsidRPr="000A0F3C">
        <w:rPr>
          <w:sz w:val="28"/>
          <w:szCs w:val="28"/>
        </w:rPr>
        <w:t xml:space="preserve">я область </w:t>
      </w:r>
      <w:r w:rsidR="00B54967" w:rsidRPr="000A0F3C">
        <w:rPr>
          <w:sz w:val="28"/>
          <w:szCs w:val="28"/>
        </w:rPr>
        <w:t xml:space="preserve">– </w:t>
      </w:r>
      <w:r w:rsidR="003B623C" w:rsidRPr="000A0F3C">
        <w:rPr>
          <w:sz w:val="28"/>
          <w:szCs w:val="28"/>
        </w:rPr>
        <w:t>2</w:t>
      </w:r>
      <w:r w:rsidRPr="000A0F3C">
        <w:rPr>
          <w:sz w:val="28"/>
          <w:szCs w:val="28"/>
        </w:rPr>
        <w:t>, Кемеровская обл</w:t>
      </w:r>
      <w:r w:rsidR="003E22D7" w:rsidRPr="000A0F3C">
        <w:rPr>
          <w:sz w:val="28"/>
          <w:szCs w:val="28"/>
        </w:rPr>
        <w:t xml:space="preserve">асть </w:t>
      </w:r>
      <w:r w:rsidR="00B54967" w:rsidRPr="000A0F3C">
        <w:rPr>
          <w:sz w:val="28"/>
          <w:szCs w:val="28"/>
        </w:rPr>
        <w:t xml:space="preserve">– </w:t>
      </w:r>
      <w:r w:rsidR="003E22D7" w:rsidRPr="000A0F3C">
        <w:rPr>
          <w:sz w:val="28"/>
          <w:szCs w:val="28"/>
        </w:rPr>
        <w:t>14</w:t>
      </w:r>
      <w:r w:rsidR="00F16881" w:rsidRPr="000A0F3C">
        <w:rPr>
          <w:sz w:val="28"/>
          <w:szCs w:val="28"/>
        </w:rPr>
        <w:t xml:space="preserve">, Красноярский край </w:t>
      </w:r>
      <w:r w:rsidR="00B54967" w:rsidRPr="000A0F3C">
        <w:rPr>
          <w:sz w:val="28"/>
          <w:szCs w:val="28"/>
        </w:rPr>
        <w:t xml:space="preserve">– </w:t>
      </w:r>
      <w:r w:rsidR="00F16881" w:rsidRPr="000A0F3C">
        <w:rPr>
          <w:sz w:val="28"/>
          <w:szCs w:val="28"/>
        </w:rPr>
        <w:t>2</w:t>
      </w:r>
      <w:r w:rsidRPr="000A0F3C">
        <w:rPr>
          <w:sz w:val="28"/>
          <w:szCs w:val="28"/>
        </w:rPr>
        <w:t>, Республик</w:t>
      </w:r>
      <w:r w:rsidR="00F16881" w:rsidRPr="000A0F3C">
        <w:rPr>
          <w:sz w:val="28"/>
          <w:szCs w:val="28"/>
        </w:rPr>
        <w:t>а</w:t>
      </w:r>
      <w:r w:rsidR="006428C1" w:rsidRPr="000A0F3C">
        <w:rPr>
          <w:sz w:val="28"/>
          <w:szCs w:val="28"/>
        </w:rPr>
        <w:t xml:space="preserve"> </w:t>
      </w:r>
      <w:r w:rsidR="00F16881" w:rsidRPr="000A0F3C">
        <w:rPr>
          <w:sz w:val="28"/>
          <w:szCs w:val="28"/>
        </w:rPr>
        <w:t xml:space="preserve">Алтай </w:t>
      </w:r>
      <w:r w:rsidR="00B54967" w:rsidRPr="000A0F3C">
        <w:rPr>
          <w:sz w:val="28"/>
          <w:szCs w:val="28"/>
        </w:rPr>
        <w:t xml:space="preserve">– </w:t>
      </w:r>
      <w:r w:rsidR="0065145C" w:rsidRPr="000A0F3C">
        <w:rPr>
          <w:sz w:val="28"/>
          <w:szCs w:val="28"/>
        </w:rPr>
        <w:t>10</w:t>
      </w:r>
      <w:r w:rsidRPr="000A0F3C">
        <w:rPr>
          <w:sz w:val="28"/>
          <w:szCs w:val="28"/>
        </w:rPr>
        <w:t xml:space="preserve">, </w:t>
      </w:r>
      <w:r w:rsidR="00F16881" w:rsidRPr="000A0F3C">
        <w:rPr>
          <w:sz w:val="28"/>
          <w:szCs w:val="28"/>
        </w:rPr>
        <w:t xml:space="preserve">Республика Хакасия </w:t>
      </w:r>
      <w:r w:rsidR="00B54967" w:rsidRPr="000A0F3C">
        <w:rPr>
          <w:sz w:val="28"/>
          <w:szCs w:val="28"/>
        </w:rPr>
        <w:t xml:space="preserve">– </w:t>
      </w:r>
      <w:r w:rsidR="003B623C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>, Респуб</w:t>
      </w:r>
      <w:r w:rsidR="00F16881" w:rsidRPr="000A0F3C">
        <w:rPr>
          <w:sz w:val="28"/>
          <w:szCs w:val="28"/>
        </w:rPr>
        <w:t xml:space="preserve">лика Тыва </w:t>
      </w:r>
      <w:r w:rsidR="00B54967" w:rsidRPr="000A0F3C">
        <w:rPr>
          <w:sz w:val="28"/>
          <w:szCs w:val="28"/>
        </w:rPr>
        <w:t xml:space="preserve">– </w:t>
      </w:r>
      <w:r w:rsidR="003B623C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 xml:space="preserve">); </w:t>
      </w:r>
    </w:p>
    <w:p w:rsidR="00D8059C" w:rsidRPr="000A0F3C" w:rsidRDefault="00D8059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Уральского</w:t>
      </w:r>
      <w:r w:rsidR="008838B9" w:rsidRPr="000A0F3C">
        <w:rPr>
          <w:sz w:val="28"/>
          <w:szCs w:val="28"/>
        </w:rPr>
        <w:t xml:space="preserve"> </w:t>
      </w:r>
      <w:r w:rsidR="00747953" w:rsidRPr="000A0F3C">
        <w:rPr>
          <w:sz w:val="28"/>
          <w:szCs w:val="28"/>
        </w:rPr>
        <w:t xml:space="preserve">федерального округа </w:t>
      </w:r>
      <w:r w:rsidRPr="000A0F3C">
        <w:rPr>
          <w:sz w:val="28"/>
          <w:szCs w:val="28"/>
        </w:rPr>
        <w:t xml:space="preserve">(Челябинская область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2 лавиноопасных участка); </w:t>
      </w:r>
    </w:p>
    <w:p w:rsidR="00D8059C" w:rsidRPr="000A0F3C" w:rsidRDefault="00D8059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lastRenderedPageBreak/>
        <w:t>Приволжского</w:t>
      </w:r>
      <w:r w:rsidR="008838B9" w:rsidRPr="000A0F3C">
        <w:rPr>
          <w:sz w:val="28"/>
          <w:szCs w:val="28"/>
        </w:rPr>
        <w:t xml:space="preserve"> </w:t>
      </w:r>
      <w:r w:rsidR="00747953" w:rsidRPr="000A0F3C">
        <w:rPr>
          <w:sz w:val="28"/>
          <w:szCs w:val="28"/>
        </w:rPr>
        <w:t xml:space="preserve">федерального округа </w:t>
      </w:r>
      <w:r w:rsidRPr="000A0F3C">
        <w:rPr>
          <w:sz w:val="28"/>
          <w:szCs w:val="28"/>
        </w:rPr>
        <w:t>(</w:t>
      </w:r>
      <w:r w:rsidR="00D42A61" w:rsidRPr="000A0F3C">
        <w:rPr>
          <w:sz w:val="28"/>
          <w:szCs w:val="28"/>
        </w:rPr>
        <w:t>к</w:t>
      </w:r>
      <w:r w:rsidR="00FA460A" w:rsidRPr="000A0F3C">
        <w:rPr>
          <w:sz w:val="28"/>
          <w:szCs w:val="28"/>
        </w:rPr>
        <w:t xml:space="preserve">оличество лавиноопасных участков: </w:t>
      </w:r>
      <w:r w:rsidRPr="000A0F3C">
        <w:rPr>
          <w:sz w:val="28"/>
          <w:szCs w:val="28"/>
        </w:rPr>
        <w:t>Республика Башкор</w:t>
      </w:r>
      <w:r w:rsidR="00FA460A" w:rsidRPr="000A0F3C">
        <w:rPr>
          <w:sz w:val="28"/>
          <w:szCs w:val="28"/>
        </w:rPr>
        <w:t xml:space="preserve">тостан </w:t>
      </w:r>
      <w:r w:rsidR="00B54967" w:rsidRPr="000A0F3C">
        <w:rPr>
          <w:sz w:val="28"/>
          <w:szCs w:val="28"/>
        </w:rPr>
        <w:t xml:space="preserve">– </w:t>
      </w:r>
      <w:r w:rsidR="00FA460A" w:rsidRPr="000A0F3C">
        <w:rPr>
          <w:sz w:val="28"/>
          <w:szCs w:val="28"/>
        </w:rPr>
        <w:t>3</w:t>
      </w:r>
      <w:r w:rsidRPr="000A0F3C">
        <w:rPr>
          <w:sz w:val="28"/>
          <w:szCs w:val="28"/>
        </w:rPr>
        <w:t>, Республика Тат</w:t>
      </w:r>
      <w:r w:rsidR="00FA460A" w:rsidRPr="000A0F3C">
        <w:rPr>
          <w:sz w:val="28"/>
          <w:szCs w:val="28"/>
        </w:rPr>
        <w:t xml:space="preserve">арстан </w:t>
      </w:r>
      <w:r w:rsidR="00B54967" w:rsidRPr="000A0F3C">
        <w:rPr>
          <w:sz w:val="28"/>
          <w:szCs w:val="28"/>
        </w:rPr>
        <w:t xml:space="preserve">– </w:t>
      </w:r>
      <w:r w:rsidR="00FA460A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>, Пер</w:t>
      </w:r>
      <w:r w:rsidR="00FA460A" w:rsidRPr="000A0F3C">
        <w:rPr>
          <w:sz w:val="28"/>
          <w:szCs w:val="28"/>
        </w:rPr>
        <w:t xml:space="preserve">мский край </w:t>
      </w:r>
      <w:r w:rsidR="00B54967" w:rsidRPr="000A0F3C">
        <w:rPr>
          <w:sz w:val="28"/>
          <w:szCs w:val="28"/>
        </w:rPr>
        <w:t xml:space="preserve">– </w:t>
      </w:r>
      <w:r w:rsidR="00FA460A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>, Оренбургс</w:t>
      </w:r>
      <w:r w:rsidR="00FA460A" w:rsidRPr="000A0F3C">
        <w:rPr>
          <w:sz w:val="28"/>
          <w:szCs w:val="28"/>
        </w:rPr>
        <w:t xml:space="preserve">кая область </w:t>
      </w:r>
      <w:r w:rsidR="00B54967" w:rsidRPr="000A0F3C">
        <w:rPr>
          <w:sz w:val="28"/>
          <w:szCs w:val="28"/>
        </w:rPr>
        <w:t xml:space="preserve">– </w:t>
      </w:r>
      <w:r w:rsidR="00FA460A" w:rsidRPr="000A0F3C">
        <w:rPr>
          <w:sz w:val="28"/>
          <w:szCs w:val="28"/>
        </w:rPr>
        <w:t>1);</w:t>
      </w:r>
      <w:r w:rsidRPr="000A0F3C">
        <w:rPr>
          <w:sz w:val="28"/>
          <w:szCs w:val="28"/>
        </w:rPr>
        <w:t xml:space="preserve"> </w:t>
      </w:r>
    </w:p>
    <w:p w:rsidR="00916208" w:rsidRPr="000A0F3C" w:rsidRDefault="00916208" w:rsidP="00916208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Южного федерального округа (количество лавиноопасных участков: Республика Адыгея – 2, Краснодарский край – 122);</w:t>
      </w:r>
    </w:p>
    <w:p w:rsidR="00916208" w:rsidRPr="000A0F3C" w:rsidRDefault="00916208" w:rsidP="00916208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Северо-Кавказского федерального округа (количество лавиноопасных участков: Республика Дагестан – 58, Республика Ингушетия – 2, Республика Кабардино-Балкария – 14, Республика Карачаево-Черкессия – 5, Чеченская Республика – 4, Республика Северная Осетия-Алания – 5);</w:t>
      </w:r>
    </w:p>
    <w:p w:rsidR="00D8059C" w:rsidRPr="000A0F3C" w:rsidRDefault="00D8059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Западного</w:t>
      </w:r>
      <w:r w:rsidR="008838B9" w:rsidRPr="000A0F3C">
        <w:rPr>
          <w:sz w:val="28"/>
          <w:szCs w:val="28"/>
        </w:rPr>
        <w:t xml:space="preserve"> </w:t>
      </w:r>
      <w:r w:rsidR="00747953" w:rsidRPr="000A0F3C">
        <w:rPr>
          <w:sz w:val="28"/>
          <w:szCs w:val="28"/>
        </w:rPr>
        <w:t xml:space="preserve">федерального округа </w:t>
      </w:r>
      <w:r w:rsidRPr="000A0F3C">
        <w:rPr>
          <w:sz w:val="28"/>
          <w:szCs w:val="28"/>
        </w:rPr>
        <w:t xml:space="preserve">(Мурманская область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1</w:t>
      </w:r>
      <w:r w:rsidR="007D3D3B" w:rsidRPr="000A0F3C">
        <w:rPr>
          <w:sz w:val="28"/>
          <w:szCs w:val="28"/>
        </w:rPr>
        <w:t>7</w:t>
      </w:r>
      <w:r w:rsidR="00916208" w:rsidRPr="000A0F3C">
        <w:rPr>
          <w:sz w:val="28"/>
          <w:szCs w:val="28"/>
        </w:rPr>
        <w:t xml:space="preserve"> лавиноопасных участков).</w:t>
      </w:r>
    </w:p>
    <w:p w:rsidR="00355F7E" w:rsidRPr="000A0F3C" w:rsidRDefault="000F6345" w:rsidP="00074C94">
      <w:pPr>
        <w:widowControl w:val="0"/>
        <w:suppressAutoHyphens/>
        <w:spacing w:line="276" w:lineRule="auto"/>
        <w:ind w:firstLine="567"/>
        <w:jc w:val="both"/>
        <w:rPr>
          <w:b/>
          <w:sz w:val="28"/>
          <w:szCs w:val="28"/>
        </w:rPr>
      </w:pPr>
      <w:r w:rsidRPr="000A0F3C">
        <w:rPr>
          <w:b/>
          <w:i/>
          <w:sz w:val="28"/>
          <w:szCs w:val="28"/>
        </w:rPr>
        <w:t>Справочно</w:t>
      </w:r>
      <w:r w:rsidRPr="000A0F3C">
        <w:rPr>
          <w:i/>
          <w:sz w:val="28"/>
          <w:szCs w:val="28"/>
        </w:rPr>
        <w:t xml:space="preserve">: </w:t>
      </w:r>
      <w:r w:rsidR="00F238C7">
        <w:rPr>
          <w:i/>
          <w:sz w:val="28"/>
          <w:szCs w:val="28"/>
        </w:rPr>
        <w:t xml:space="preserve">Максимальная степень риска возникновения чрезвычайных ситуаций </w:t>
      </w:r>
      <w:r w:rsidR="00D8059C" w:rsidRPr="000A0F3C">
        <w:rPr>
          <w:i/>
          <w:sz w:val="28"/>
          <w:szCs w:val="28"/>
        </w:rPr>
        <w:t>в результате схода</w:t>
      </w:r>
      <w:r w:rsidR="00D94808" w:rsidRPr="000A0F3C">
        <w:rPr>
          <w:i/>
          <w:sz w:val="28"/>
          <w:szCs w:val="28"/>
        </w:rPr>
        <w:t xml:space="preserve"> снежных</w:t>
      </w:r>
      <w:r w:rsidR="00D8059C" w:rsidRPr="000A0F3C">
        <w:rPr>
          <w:i/>
          <w:sz w:val="28"/>
          <w:szCs w:val="28"/>
        </w:rPr>
        <w:t xml:space="preserve"> лавин на территории Росси</w:t>
      </w:r>
      <w:r w:rsidR="009F6D2B" w:rsidRPr="000A0F3C">
        <w:rPr>
          <w:i/>
          <w:sz w:val="28"/>
          <w:szCs w:val="28"/>
        </w:rPr>
        <w:t>йской Федерации</w:t>
      </w:r>
      <w:r w:rsidR="00D8059C" w:rsidRPr="000A0F3C">
        <w:rPr>
          <w:i/>
          <w:sz w:val="28"/>
          <w:szCs w:val="28"/>
        </w:rPr>
        <w:t xml:space="preserve"> отмечается в декабре</w:t>
      </w:r>
      <w:r w:rsidR="00B54967" w:rsidRPr="000A0F3C">
        <w:rPr>
          <w:i/>
          <w:sz w:val="28"/>
          <w:szCs w:val="28"/>
        </w:rPr>
        <w:t>-</w:t>
      </w:r>
      <w:r w:rsidR="00D8059C" w:rsidRPr="000A0F3C">
        <w:rPr>
          <w:i/>
          <w:sz w:val="28"/>
          <w:szCs w:val="28"/>
        </w:rPr>
        <w:t>феврале</w:t>
      </w:r>
      <w:r w:rsidR="00355F7E" w:rsidRPr="000A0F3C">
        <w:rPr>
          <w:i/>
          <w:sz w:val="28"/>
          <w:szCs w:val="28"/>
        </w:rPr>
        <w:t>.</w:t>
      </w:r>
    </w:p>
    <w:p w:rsidR="00355F7E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– </w:t>
      </w:r>
      <w:r w:rsidR="007D3FF9" w:rsidRPr="000A0F3C">
        <w:rPr>
          <w:b/>
          <w:i/>
          <w:sz w:val="28"/>
          <w:szCs w:val="28"/>
        </w:rPr>
        <w:t>активизация</w:t>
      </w:r>
      <w:r w:rsidR="007D3FF9" w:rsidRPr="000A0F3C">
        <w:rPr>
          <w:sz w:val="28"/>
          <w:szCs w:val="28"/>
        </w:rPr>
        <w:t xml:space="preserve"> </w:t>
      </w:r>
      <w:r w:rsidR="00355F7E" w:rsidRPr="000A0F3C">
        <w:rPr>
          <w:b/>
          <w:i/>
          <w:sz w:val="28"/>
          <w:szCs w:val="28"/>
        </w:rPr>
        <w:t>оползн</w:t>
      </w:r>
      <w:r w:rsidR="007D3FF9" w:rsidRPr="000A0F3C">
        <w:rPr>
          <w:b/>
          <w:i/>
          <w:sz w:val="28"/>
          <w:szCs w:val="28"/>
        </w:rPr>
        <w:t>е</w:t>
      </w:r>
      <w:r w:rsidR="00697C2B" w:rsidRPr="000A0F3C">
        <w:rPr>
          <w:b/>
          <w:i/>
          <w:sz w:val="28"/>
          <w:szCs w:val="28"/>
        </w:rPr>
        <w:t>вых</w:t>
      </w:r>
      <w:r w:rsidR="00697C2B" w:rsidRPr="000A0F3C">
        <w:rPr>
          <w:i/>
          <w:sz w:val="28"/>
          <w:szCs w:val="28"/>
        </w:rPr>
        <w:t xml:space="preserve"> </w:t>
      </w:r>
      <w:r w:rsidR="00697C2B" w:rsidRPr="000A0F3C">
        <w:rPr>
          <w:b/>
          <w:i/>
          <w:sz w:val="28"/>
          <w:szCs w:val="28"/>
        </w:rPr>
        <w:t>процессов</w:t>
      </w:r>
      <w:r w:rsidR="00355F7E" w:rsidRPr="000A0F3C">
        <w:rPr>
          <w:i/>
          <w:sz w:val="28"/>
          <w:szCs w:val="28"/>
        </w:rPr>
        <w:t xml:space="preserve"> </w:t>
      </w:r>
      <w:r w:rsidR="00355F7E" w:rsidRPr="000A0F3C">
        <w:rPr>
          <w:sz w:val="28"/>
          <w:szCs w:val="28"/>
        </w:rPr>
        <w:t>в осенне</w:t>
      </w:r>
      <w:r w:rsidRPr="000A0F3C">
        <w:rPr>
          <w:sz w:val="28"/>
          <w:szCs w:val="28"/>
        </w:rPr>
        <w:t>-</w:t>
      </w:r>
      <w:r w:rsidR="00355F7E" w:rsidRPr="000A0F3C">
        <w:rPr>
          <w:sz w:val="28"/>
          <w:szCs w:val="28"/>
        </w:rPr>
        <w:t xml:space="preserve">зимний период </w:t>
      </w:r>
      <w:r w:rsidR="00FA460A" w:rsidRPr="000A0F3C">
        <w:rPr>
          <w:sz w:val="28"/>
          <w:szCs w:val="28"/>
        </w:rPr>
        <w:t>наиболее вероятна</w:t>
      </w:r>
      <w:r w:rsidR="00355F7E" w:rsidRPr="000A0F3C">
        <w:rPr>
          <w:sz w:val="28"/>
          <w:szCs w:val="28"/>
        </w:rPr>
        <w:t xml:space="preserve"> на территории</w:t>
      </w:r>
      <w:r w:rsidR="00355F7E" w:rsidRPr="000A0F3C">
        <w:rPr>
          <w:b/>
          <w:sz w:val="28"/>
          <w:szCs w:val="28"/>
        </w:rPr>
        <w:t xml:space="preserve"> </w:t>
      </w:r>
      <w:r w:rsidR="00580304" w:rsidRPr="000A0F3C">
        <w:rPr>
          <w:sz w:val="28"/>
          <w:szCs w:val="28"/>
        </w:rPr>
        <w:t>Южного (Краснодарский край и Республика Крым) и Северо-Кавказского (Карачаево-Черкесская Республика, Кабардино-Балкарская Республика, Республика Северная Осетия-</w:t>
      </w:r>
      <w:r w:rsidR="001748B4" w:rsidRPr="000A0F3C">
        <w:rPr>
          <w:sz w:val="28"/>
          <w:szCs w:val="28"/>
        </w:rPr>
        <w:t>А</w:t>
      </w:r>
      <w:r w:rsidR="00580304" w:rsidRPr="000A0F3C">
        <w:rPr>
          <w:sz w:val="28"/>
          <w:szCs w:val="28"/>
        </w:rPr>
        <w:t>лания) ФО</w:t>
      </w:r>
      <w:r w:rsidR="00EC012B" w:rsidRPr="000A0F3C">
        <w:rPr>
          <w:sz w:val="28"/>
          <w:szCs w:val="28"/>
        </w:rPr>
        <w:t xml:space="preserve">. </w:t>
      </w:r>
      <w:r w:rsidR="00FA460A" w:rsidRPr="000A0F3C">
        <w:rPr>
          <w:sz w:val="28"/>
          <w:szCs w:val="28"/>
        </w:rPr>
        <w:t>М</w:t>
      </w:r>
      <w:r w:rsidR="007D3FF9" w:rsidRPr="000A0F3C">
        <w:rPr>
          <w:sz w:val="28"/>
          <w:szCs w:val="28"/>
        </w:rPr>
        <w:t>аксимальная степень риска чрезвычайных ситуаций</w:t>
      </w:r>
      <w:r w:rsidR="00355F7E" w:rsidRPr="000A0F3C">
        <w:rPr>
          <w:sz w:val="28"/>
          <w:szCs w:val="28"/>
        </w:rPr>
        <w:t xml:space="preserve"> в январе</w:t>
      </w:r>
      <w:r w:rsidRPr="000A0F3C">
        <w:rPr>
          <w:sz w:val="28"/>
          <w:szCs w:val="28"/>
        </w:rPr>
        <w:t>-</w:t>
      </w:r>
      <w:r w:rsidR="00392F62" w:rsidRPr="000A0F3C">
        <w:rPr>
          <w:sz w:val="28"/>
          <w:szCs w:val="28"/>
        </w:rPr>
        <w:t>феврале.</w:t>
      </w:r>
    </w:p>
    <w:p w:rsidR="008D7E13" w:rsidRPr="000A0F3C" w:rsidRDefault="008D7E13" w:rsidP="00074C94">
      <w:pPr>
        <w:widowControl w:val="0"/>
        <w:tabs>
          <w:tab w:val="left" w:pos="0"/>
          <w:tab w:val="num" w:pos="851"/>
          <w:tab w:val="left" w:pos="1134"/>
          <w:tab w:val="left" w:pos="1276"/>
        </w:tabs>
        <w:suppressAutoHyphens/>
        <w:spacing w:before="240" w:line="276" w:lineRule="auto"/>
        <w:jc w:val="center"/>
        <w:rPr>
          <w:sz w:val="28"/>
          <w:szCs w:val="28"/>
        </w:rPr>
      </w:pPr>
      <w:r w:rsidRPr="000A0F3C">
        <w:rPr>
          <w:b/>
          <w:sz w:val="28"/>
          <w:szCs w:val="28"/>
        </w:rPr>
        <w:t>1.</w:t>
      </w:r>
      <w:r w:rsidR="0063029D" w:rsidRPr="000A0F3C">
        <w:rPr>
          <w:b/>
          <w:sz w:val="28"/>
          <w:szCs w:val="28"/>
        </w:rPr>
        <w:t>3</w:t>
      </w:r>
      <w:r w:rsidRPr="000A0F3C">
        <w:rPr>
          <w:b/>
          <w:sz w:val="28"/>
          <w:szCs w:val="28"/>
        </w:rPr>
        <w:t>.</w:t>
      </w:r>
      <w:r w:rsidRPr="000A0F3C">
        <w:rPr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>Землетрясения (менее 1% природных ЧС</w:t>
      </w:r>
      <w:r w:rsidRPr="000A0F3C">
        <w:rPr>
          <w:sz w:val="28"/>
          <w:szCs w:val="28"/>
        </w:rPr>
        <w:t>)</w:t>
      </w:r>
    </w:p>
    <w:p w:rsidR="00EB11B6" w:rsidRPr="000A0F3C" w:rsidRDefault="00EB11B6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Т</w:t>
      </w:r>
      <w:r w:rsidR="00B91748" w:rsidRPr="000A0F3C">
        <w:rPr>
          <w:sz w:val="28"/>
          <w:szCs w:val="28"/>
        </w:rPr>
        <w:t xml:space="preserve">ерритория Российской Федерации </w:t>
      </w:r>
      <w:r w:rsidRPr="000A0F3C">
        <w:rPr>
          <w:sz w:val="28"/>
          <w:szCs w:val="28"/>
        </w:rPr>
        <w:t>в целом характеризуется умеренной сейсмичностью. Исключение составляют регионы Северного Кавказа, юга Сибири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 xml:space="preserve">и Дальнего </w:t>
      </w:r>
      <w:r w:rsidR="00D17644" w:rsidRPr="000A0F3C">
        <w:rPr>
          <w:sz w:val="28"/>
          <w:szCs w:val="28"/>
        </w:rPr>
        <w:t>В</w:t>
      </w:r>
      <w:r w:rsidRPr="000A0F3C">
        <w:rPr>
          <w:sz w:val="28"/>
          <w:szCs w:val="28"/>
        </w:rPr>
        <w:t>остока, где интенсивность сейсмических сотрясений может достигать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>8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9 и 9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10 баллов.</w:t>
      </w:r>
    </w:p>
    <w:p w:rsidR="00EB11B6" w:rsidRPr="000A0F3C" w:rsidRDefault="005D1B8A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Согласно многолетних данных</w:t>
      </w:r>
      <w:r w:rsidR="00D17644" w:rsidRPr="000A0F3C">
        <w:rPr>
          <w:sz w:val="28"/>
          <w:szCs w:val="28"/>
        </w:rPr>
        <w:t>,</w:t>
      </w:r>
      <w:r w:rsidRPr="000A0F3C">
        <w:rPr>
          <w:sz w:val="28"/>
          <w:szCs w:val="28"/>
        </w:rPr>
        <w:t xml:space="preserve"> в </w:t>
      </w:r>
      <w:r w:rsidR="00D17644" w:rsidRPr="000A0F3C">
        <w:rPr>
          <w:sz w:val="28"/>
          <w:szCs w:val="28"/>
        </w:rPr>
        <w:t>осенне</w:t>
      </w:r>
      <w:r w:rsidR="00B54967" w:rsidRPr="000A0F3C">
        <w:rPr>
          <w:sz w:val="28"/>
          <w:szCs w:val="28"/>
        </w:rPr>
        <w:t>е-</w:t>
      </w:r>
      <w:r w:rsidR="00D17644" w:rsidRPr="000A0F3C">
        <w:rPr>
          <w:sz w:val="28"/>
          <w:szCs w:val="28"/>
        </w:rPr>
        <w:t xml:space="preserve">зимний </w:t>
      </w:r>
      <w:r w:rsidRPr="000A0F3C">
        <w:rPr>
          <w:sz w:val="28"/>
          <w:szCs w:val="28"/>
        </w:rPr>
        <w:t>период на территории Российской Федерации в среднем регистрируется около 300 сейсмических событий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>с магнитудой М ≥ 3.5, из них 62% при</w:t>
      </w:r>
      <w:r w:rsidR="002434E1" w:rsidRPr="000A0F3C">
        <w:rPr>
          <w:sz w:val="28"/>
          <w:szCs w:val="28"/>
        </w:rPr>
        <w:t xml:space="preserve">ходится на Дальневосточный ФО, </w:t>
      </w:r>
      <w:r w:rsidRPr="000A0F3C">
        <w:rPr>
          <w:sz w:val="28"/>
          <w:szCs w:val="28"/>
        </w:rPr>
        <w:t>28 % на Южный и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Кавказский ФО, 10 % на Сибирский ФО.</w:t>
      </w:r>
    </w:p>
    <w:p w:rsidR="00967091" w:rsidRDefault="00967091" w:rsidP="00074C94">
      <w:pPr>
        <w:widowControl w:val="0"/>
        <w:suppressAutoHyphens/>
        <w:spacing w:before="240" w:after="120" w:line="276" w:lineRule="auto"/>
        <w:jc w:val="center"/>
        <w:rPr>
          <w:b/>
          <w:sz w:val="28"/>
          <w:szCs w:val="28"/>
        </w:rPr>
      </w:pPr>
    </w:p>
    <w:p w:rsidR="00355F7E" w:rsidRPr="000A0F3C" w:rsidRDefault="00355F7E" w:rsidP="00074C94">
      <w:pPr>
        <w:widowControl w:val="0"/>
        <w:suppressAutoHyphens/>
        <w:spacing w:before="240" w:after="120" w:line="276" w:lineRule="auto"/>
        <w:jc w:val="center"/>
        <w:rPr>
          <w:b/>
          <w:sz w:val="28"/>
          <w:szCs w:val="28"/>
        </w:rPr>
      </w:pPr>
      <w:r w:rsidRPr="000A0F3C">
        <w:rPr>
          <w:b/>
          <w:sz w:val="28"/>
          <w:szCs w:val="28"/>
        </w:rPr>
        <w:t xml:space="preserve">2. Основные техногенные источники ЧС в прогнозируемый период </w:t>
      </w:r>
    </w:p>
    <w:p w:rsidR="00006A9E" w:rsidRDefault="00D655BB" w:rsidP="00006A9E">
      <w:pPr>
        <w:widowControl w:val="0"/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0A0F3C">
        <w:rPr>
          <w:b/>
          <w:sz w:val="28"/>
          <w:szCs w:val="28"/>
        </w:rPr>
        <w:t>2.1.</w:t>
      </w:r>
      <w:r w:rsidR="006428C1" w:rsidRPr="000A0F3C">
        <w:rPr>
          <w:b/>
          <w:i/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>Авари</w:t>
      </w:r>
      <w:r w:rsidR="00B16C20" w:rsidRPr="000A0F3C">
        <w:rPr>
          <w:b/>
          <w:i/>
          <w:sz w:val="28"/>
          <w:szCs w:val="28"/>
        </w:rPr>
        <w:t>й</w:t>
      </w:r>
      <w:r w:rsidR="00AF458C" w:rsidRPr="000A0F3C">
        <w:rPr>
          <w:b/>
          <w:i/>
          <w:sz w:val="28"/>
          <w:szCs w:val="28"/>
        </w:rPr>
        <w:t>ность</w:t>
      </w:r>
      <w:r w:rsidRPr="000A0F3C">
        <w:rPr>
          <w:b/>
          <w:i/>
          <w:sz w:val="28"/>
          <w:szCs w:val="28"/>
        </w:rPr>
        <w:t xml:space="preserve"> на систе</w:t>
      </w:r>
      <w:r w:rsidR="007D3FF9" w:rsidRPr="000A0F3C">
        <w:rPr>
          <w:b/>
          <w:i/>
          <w:sz w:val="28"/>
          <w:szCs w:val="28"/>
        </w:rPr>
        <w:t>мах электроэнергетики</w:t>
      </w:r>
      <w:r w:rsidR="00C02BA5" w:rsidRPr="000A0F3C">
        <w:rPr>
          <w:b/>
          <w:i/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 xml:space="preserve">и </w:t>
      </w:r>
      <w:r w:rsidR="00B16C20" w:rsidRPr="000A0F3C">
        <w:rPr>
          <w:b/>
          <w:i/>
          <w:sz w:val="28"/>
          <w:szCs w:val="28"/>
        </w:rPr>
        <w:t>объектах</w:t>
      </w:r>
    </w:p>
    <w:p w:rsidR="00D655BB" w:rsidRPr="000A0F3C" w:rsidRDefault="00B16C20" w:rsidP="00006A9E">
      <w:pPr>
        <w:widowControl w:val="0"/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0A0F3C">
        <w:rPr>
          <w:b/>
          <w:i/>
          <w:sz w:val="28"/>
          <w:szCs w:val="28"/>
        </w:rPr>
        <w:t xml:space="preserve"> </w:t>
      </w:r>
      <w:r w:rsidR="00D655BB" w:rsidRPr="000A0F3C">
        <w:rPr>
          <w:b/>
          <w:i/>
          <w:sz w:val="28"/>
          <w:szCs w:val="28"/>
        </w:rPr>
        <w:t>жилищно</w:t>
      </w:r>
      <w:r w:rsidR="006428C1" w:rsidRPr="000A0F3C">
        <w:rPr>
          <w:b/>
          <w:i/>
          <w:sz w:val="28"/>
          <w:szCs w:val="28"/>
        </w:rPr>
        <w:t>-</w:t>
      </w:r>
      <w:r w:rsidR="00D655BB" w:rsidRPr="000A0F3C">
        <w:rPr>
          <w:b/>
          <w:i/>
          <w:sz w:val="28"/>
          <w:szCs w:val="28"/>
        </w:rPr>
        <w:t>коммунального хозяйства</w:t>
      </w:r>
    </w:p>
    <w:p w:rsidR="00884AE9" w:rsidRPr="000A0F3C" w:rsidRDefault="00884AE9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Согласно многолетних статистических данных, в осенне</w:t>
      </w:r>
      <w:r w:rsidR="006428C1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 xml:space="preserve">зимний период: </w:t>
      </w:r>
    </w:p>
    <w:p w:rsidR="00884AE9" w:rsidRPr="000A0F3C" w:rsidRDefault="00B54967" w:rsidP="00FC1F6B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– </w:t>
      </w:r>
      <w:r w:rsidR="00DE220C" w:rsidRPr="000A0F3C">
        <w:rPr>
          <w:sz w:val="28"/>
          <w:szCs w:val="28"/>
        </w:rPr>
        <w:t>наиболь</w:t>
      </w:r>
      <w:r w:rsidR="00FC1F6B" w:rsidRPr="000A0F3C">
        <w:rPr>
          <w:sz w:val="28"/>
          <w:szCs w:val="28"/>
        </w:rPr>
        <w:t>шее количество ЧС</w:t>
      </w:r>
      <w:r w:rsidR="00DE220C" w:rsidRPr="000A0F3C">
        <w:rPr>
          <w:sz w:val="28"/>
          <w:szCs w:val="28"/>
        </w:rPr>
        <w:t xml:space="preserve">, </w:t>
      </w:r>
      <w:r w:rsidR="00DE220C" w:rsidRPr="000A0F3C">
        <w:rPr>
          <w:b/>
          <w:sz w:val="28"/>
          <w:szCs w:val="28"/>
        </w:rPr>
        <w:t>связанных с авариями на объектах ЖКХ (</w:t>
      </w:r>
      <w:r w:rsidR="00FC1F6B" w:rsidRPr="000A0F3C">
        <w:rPr>
          <w:b/>
          <w:sz w:val="28"/>
          <w:szCs w:val="28"/>
        </w:rPr>
        <w:t xml:space="preserve">водоснабжения, электроэнергетики </w:t>
      </w:r>
      <w:r w:rsidR="00FC1F6B" w:rsidRPr="000A0F3C">
        <w:rPr>
          <w:sz w:val="28"/>
          <w:szCs w:val="28"/>
        </w:rPr>
        <w:t>и</w:t>
      </w:r>
      <w:r w:rsidR="00FC1F6B" w:rsidRPr="000A0F3C">
        <w:rPr>
          <w:b/>
          <w:sz w:val="28"/>
          <w:szCs w:val="28"/>
        </w:rPr>
        <w:t xml:space="preserve"> газораспределительных систем</w:t>
      </w:r>
      <w:r w:rsidR="00DE220C" w:rsidRPr="000A0F3C">
        <w:rPr>
          <w:b/>
          <w:sz w:val="28"/>
          <w:szCs w:val="28"/>
        </w:rPr>
        <w:t xml:space="preserve">) </w:t>
      </w:r>
      <w:r w:rsidR="00DE220C" w:rsidRPr="000A0F3C">
        <w:rPr>
          <w:sz w:val="28"/>
          <w:szCs w:val="28"/>
        </w:rPr>
        <w:t>отмечается на те</w:t>
      </w:r>
      <w:r w:rsidR="00C17FAD" w:rsidRPr="000A0F3C">
        <w:rPr>
          <w:sz w:val="28"/>
          <w:szCs w:val="28"/>
        </w:rPr>
        <w:t>рритории Приволжского ФО (23%), Дальневосточного ФО (18</w:t>
      </w:r>
      <w:r w:rsidR="00392F62" w:rsidRPr="000A0F3C">
        <w:rPr>
          <w:sz w:val="28"/>
          <w:szCs w:val="28"/>
        </w:rPr>
        <w:t>%)</w:t>
      </w:r>
      <w:r w:rsidR="000A0F3C">
        <w:rPr>
          <w:sz w:val="28"/>
          <w:szCs w:val="28"/>
        </w:rPr>
        <w:br/>
      </w:r>
      <w:r w:rsidR="00C17FAD" w:rsidRPr="000A0F3C">
        <w:rPr>
          <w:sz w:val="28"/>
          <w:szCs w:val="28"/>
        </w:rPr>
        <w:t>и Южного ФО (17%)</w:t>
      </w:r>
      <w:r w:rsidR="00392F62" w:rsidRPr="000A0F3C">
        <w:rPr>
          <w:sz w:val="28"/>
          <w:szCs w:val="28"/>
        </w:rPr>
        <w:t xml:space="preserve">. </w:t>
      </w:r>
      <w:r w:rsidR="00DE220C" w:rsidRPr="000A0F3C">
        <w:rPr>
          <w:sz w:val="28"/>
          <w:szCs w:val="28"/>
        </w:rPr>
        <w:t>Максимальное количество ЧС на объектах ЖКХ отмечается</w:t>
      </w:r>
      <w:r w:rsidR="000A0F3C">
        <w:rPr>
          <w:sz w:val="28"/>
          <w:szCs w:val="28"/>
        </w:rPr>
        <w:br/>
      </w:r>
      <w:r w:rsidR="00DE220C" w:rsidRPr="000A0F3C">
        <w:rPr>
          <w:sz w:val="28"/>
          <w:szCs w:val="28"/>
        </w:rPr>
        <w:lastRenderedPageBreak/>
        <w:t>в декабре</w:t>
      </w:r>
      <w:r w:rsidRPr="000A0F3C">
        <w:rPr>
          <w:sz w:val="28"/>
          <w:szCs w:val="28"/>
        </w:rPr>
        <w:t>-</w:t>
      </w:r>
      <w:r w:rsidR="00DE220C" w:rsidRPr="000A0F3C">
        <w:rPr>
          <w:sz w:val="28"/>
          <w:szCs w:val="28"/>
        </w:rPr>
        <w:t xml:space="preserve">феврале, при этом пик количества ЧС приходится на январь </w:t>
      </w:r>
      <w:r w:rsidR="00884AE9" w:rsidRPr="008E2968">
        <w:rPr>
          <w:i/>
          <w:sz w:val="28"/>
          <w:szCs w:val="28"/>
        </w:rPr>
        <w:t xml:space="preserve">(рис. </w:t>
      </w:r>
      <w:r w:rsidR="00E255BA" w:rsidRPr="008E2968">
        <w:rPr>
          <w:i/>
          <w:sz w:val="28"/>
          <w:szCs w:val="28"/>
        </w:rPr>
        <w:t>4</w:t>
      </w:r>
      <w:r w:rsidR="00FC1F6B" w:rsidRPr="008E2968">
        <w:rPr>
          <w:i/>
          <w:sz w:val="28"/>
          <w:szCs w:val="28"/>
        </w:rPr>
        <w:t>)</w:t>
      </w:r>
      <w:r w:rsidR="00FC1F6B" w:rsidRPr="000A0F3C">
        <w:rPr>
          <w:sz w:val="28"/>
          <w:szCs w:val="28"/>
        </w:rPr>
        <w:t>.</w:t>
      </w:r>
    </w:p>
    <w:p w:rsidR="00B16C20" w:rsidRPr="000A0F3C" w:rsidRDefault="00B16C20" w:rsidP="00074C94">
      <w:pPr>
        <w:widowControl w:val="0"/>
        <w:suppressAutoHyphens/>
        <w:spacing w:before="240" w:line="276" w:lineRule="auto"/>
        <w:jc w:val="center"/>
        <w:rPr>
          <w:b/>
          <w:i/>
          <w:sz w:val="28"/>
          <w:szCs w:val="28"/>
        </w:rPr>
      </w:pPr>
      <w:r w:rsidRPr="000A0F3C">
        <w:rPr>
          <w:b/>
          <w:sz w:val="28"/>
          <w:szCs w:val="28"/>
        </w:rPr>
        <w:t>2.2.</w:t>
      </w:r>
      <w:r w:rsidRPr="000A0F3C">
        <w:rPr>
          <w:b/>
          <w:i/>
          <w:sz w:val="28"/>
          <w:szCs w:val="28"/>
        </w:rPr>
        <w:t xml:space="preserve"> Изношенность инфраструктуры</w:t>
      </w:r>
    </w:p>
    <w:p w:rsidR="00A50A30" w:rsidRPr="000A0F3C" w:rsidRDefault="00DE220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Наибольшая степень износа </w:t>
      </w:r>
      <w:r w:rsidRPr="000A0F3C">
        <w:rPr>
          <w:b/>
          <w:sz w:val="28"/>
          <w:szCs w:val="28"/>
        </w:rPr>
        <w:t>коммунальных водопроводных, канализационных, тепловых, электрических сетей и трансформаторных подстанций</w:t>
      </w:r>
      <w:r w:rsidRPr="000A0F3C">
        <w:rPr>
          <w:sz w:val="28"/>
          <w:szCs w:val="28"/>
        </w:rPr>
        <w:t xml:space="preserve"> (более </w:t>
      </w:r>
      <w:r w:rsidR="00A92EFE" w:rsidRPr="000A0F3C">
        <w:rPr>
          <w:sz w:val="28"/>
          <w:szCs w:val="28"/>
        </w:rPr>
        <w:t>70</w:t>
      </w:r>
      <w:r w:rsidRPr="000A0F3C">
        <w:rPr>
          <w:sz w:val="28"/>
          <w:szCs w:val="28"/>
        </w:rPr>
        <w:t>%) регистрируется на территории субъектов Дальневосточного ФО (</w:t>
      </w:r>
      <w:r w:rsidR="00A92EFE" w:rsidRPr="000A0F3C">
        <w:rPr>
          <w:sz w:val="28"/>
          <w:szCs w:val="28"/>
        </w:rPr>
        <w:t>Амурская область</w:t>
      </w:r>
      <w:r w:rsidRPr="000A0F3C">
        <w:rPr>
          <w:sz w:val="28"/>
          <w:szCs w:val="28"/>
        </w:rPr>
        <w:t>), Сибирского ФО (Томская область), Уральского ФО (Ханты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Мансийский АО), Приволжского ФО (Пермский край), Центрального ФО (Тверская, Ивановская, Смоленская области),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Западного ФО (Псковская, Новгородская области), Южного ФО (Республика Крым, Астраханская область, г. Севастополь), Северо</w:t>
      </w:r>
      <w:r w:rsidR="00B54967" w:rsidRPr="000A0F3C">
        <w:rPr>
          <w:sz w:val="28"/>
          <w:szCs w:val="28"/>
        </w:rPr>
        <w:t>-</w:t>
      </w:r>
      <w:r w:rsidR="005122E6">
        <w:rPr>
          <w:sz w:val="28"/>
          <w:szCs w:val="28"/>
        </w:rPr>
        <w:t>Кавказского ФО (</w:t>
      </w:r>
      <w:r w:rsidRPr="000A0F3C">
        <w:rPr>
          <w:sz w:val="28"/>
          <w:szCs w:val="28"/>
        </w:rPr>
        <w:t>Карачаево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Черкес</w:t>
      </w:r>
      <w:r w:rsidR="005122E6">
        <w:rPr>
          <w:sz w:val="28"/>
          <w:szCs w:val="28"/>
        </w:rPr>
        <w:t>ская Республика</w:t>
      </w:r>
      <w:r w:rsidRPr="000A0F3C">
        <w:rPr>
          <w:sz w:val="28"/>
          <w:szCs w:val="28"/>
        </w:rPr>
        <w:t>, Чеченская Республика</w:t>
      </w:r>
      <w:r w:rsidR="00A50A30" w:rsidRPr="000A0F3C">
        <w:rPr>
          <w:sz w:val="28"/>
          <w:szCs w:val="28"/>
        </w:rPr>
        <w:t>).</w:t>
      </w:r>
    </w:p>
    <w:p w:rsidR="00A50A30" w:rsidRPr="000A0F3C" w:rsidRDefault="00DE220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Наибольшая площадь жилых помещений в аварийных домах отмечается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>в субъектах</w:t>
      </w:r>
      <w:r w:rsidRPr="000A0F3C">
        <w:rPr>
          <w:i/>
          <w:sz w:val="28"/>
          <w:szCs w:val="28"/>
        </w:rPr>
        <w:t xml:space="preserve"> </w:t>
      </w:r>
      <w:r w:rsidRPr="000A0F3C">
        <w:rPr>
          <w:sz w:val="28"/>
          <w:szCs w:val="28"/>
        </w:rPr>
        <w:t>Дальневосточного ФО (Республика Саха (Якутия)), Сибирского ФО (Кемеровская, Иркутская области), Уральского ФО (Свердловская область), Приволжского ФО (Пермский край),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Западного ФО (Республики Карелия, Архангельская область)</w:t>
      </w:r>
      <w:r w:rsidR="00823B02" w:rsidRPr="000A0F3C">
        <w:rPr>
          <w:sz w:val="28"/>
          <w:szCs w:val="28"/>
        </w:rPr>
        <w:t>.</w:t>
      </w:r>
    </w:p>
    <w:p w:rsidR="00A50A30" w:rsidRPr="000A0F3C" w:rsidRDefault="00DE220C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Наибольшее количество чрезвычайных ситуаций, связанных с обрушениями зданий и сооружений регистрируется в марте, при этом наибольшее количество происходит в Приволжском (2</w:t>
      </w:r>
      <w:r w:rsidR="00211F20" w:rsidRPr="000A0F3C">
        <w:rPr>
          <w:sz w:val="28"/>
          <w:szCs w:val="28"/>
        </w:rPr>
        <w:t>6</w:t>
      </w:r>
      <w:r w:rsidRPr="000A0F3C">
        <w:rPr>
          <w:sz w:val="28"/>
          <w:szCs w:val="28"/>
        </w:rPr>
        <w:t xml:space="preserve">%), </w:t>
      </w:r>
      <w:r w:rsidR="00211F20" w:rsidRPr="000A0F3C">
        <w:rPr>
          <w:sz w:val="28"/>
          <w:szCs w:val="28"/>
        </w:rPr>
        <w:t>Сибирском (19%) и</w:t>
      </w:r>
      <w:r w:rsidR="00211F20" w:rsidRPr="000A0F3C">
        <w:rPr>
          <w:i/>
          <w:sz w:val="28"/>
          <w:szCs w:val="28"/>
        </w:rPr>
        <w:t xml:space="preserve"> </w:t>
      </w:r>
      <w:r w:rsidR="00211F20" w:rsidRPr="000A0F3C">
        <w:rPr>
          <w:sz w:val="28"/>
          <w:szCs w:val="28"/>
        </w:rPr>
        <w:t>Центральном (17%) ФО</w:t>
      </w:r>
      <w:r w:rsidR="000A0F3C" w:rsidRPr="000A0F3C">
        <w:rPr>
          <w:sz w:val="28"/>
          <w:szCs w:val="28"/>
        </w:rPr>
        <w:br/>
      </w:r>
      <w:r w:rsidR="00A50A30" w:rsidRPr="000A0F3C">
        <w:rPr>
          <w:i/>
          <w:sz w:val="28"/>
          <w:szCs w:val="28"/>
        </w:rPr>
        <w:t>(рис.</w:t>
      </w:r>
      <w:r w:rsidR="00C561E7" w:rsidRPr="000A0F3C">
        <w:rPr>
          <w:i/>
          <w:sz w:val="28"/>
          <w:szCs w:val="28"/>
        </w:rPr>
        <w:t xml:space="preserve"> </w:t>
      </w:r>
      <w:r w:rsidR="00EB6DF6" w:rsidRPr="000A0F3C">
        <w:rPr>
          <w:i/>
          <w:sz w:val="28"/>
          <w:szCs w:val="28"/>
        </w:rPr>
        <w:t>5</w:t>
      </w:r>
      <w:r w:rsidR="00A50A30" w:rsidRPr="000A0F3C">
        <w:rPr>
          <w:i/>
          <w:sz w:val="28"/>
          <w:szCs w:val="28"/>
        </w:rPr>
        <w:t>)</w:t>
      </w:r>
      <w:r w:rsidR="00A50A30" w:rsidRPr="000A0F3C">
        <w:rPr>
          <w:sz w:val="28"/>
          <w:szCs w:val="28"/>
        </w:rPr>
        <w:t xml:space="preserve">. </w:t>
      </w:r>
    </w:p>
    <w:p w:rsidR="00C36B61" w:rsidRPr="000A0F3C" w:rsidRDefault="00B61E3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Повышенную потенциальную угрозу в осенне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зимний период представляют крупные торговые, складские, спортивные и культурно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развлекательные сооружения, имеющие широкопролетные перекрытия, в условиях повышенных нагрузок снегового характера</w:t>
      </w:r>
      <w:r w:rsidR="001B48F8" w:rsidRPr="000A0F3C">
        <w:rPr>
          <w:sz w:val="28"/>
          <w:szCs w:val="28"/>
        </w:rPr>
        <w:t xml:space="preserve"> и </w:t>
      </w:r>
      <w:r w:rsidRPr="000A0F3C">
        <w:rPr>
          <w:sz w:val="28"/>
          <w:szCs w:val="28"/>
        </w:rPr>
        <w:t>при отсутствии проведения превентивных мероприятий.</w:t>
      </w:r>
    </w:p>
    <w:p w:rsidR="00355F7E" w:rsidRPr="000A0F3C" w:rsidRDefault="00355F7E" w:rsidP="00074C94">
      <w:pPr>
        <w:widowControl w:val="0"/>
        <w:suppressAutoHyphens/>
        <w:spacing w:before="240" w:line="276" w:lineRule="auto"/>
        <w:ind w:firstLine="357"/>
        <w:jc w:val="center"/>
        <w:rPr>
          <w:sz w:val="28"/>
          <w:szCs w:val="28"/>
        </w:rPr>
      </w:pPr>
      <w:r w:rsidRPr="000A0F3C">
        <w:rPr>
          <w:b/>
          <w:sz w:val="28"/>
          <w:szCs w:val="28"/>
        </w:rPr>
        <w:t>2.</w:t>
      </w:r>
      <w:r w:rsidR="005F7C6F">
        <w:rPr>
          <w:b/>
          <w:sz w:val="28"/>
          <w:szCs w:val="28"/>
        </w:rPr>
        <w:t>3</w:t>
      </w:r>
      <w:r w:rsidRPr="000A0F3C">
        <w:rPr>
          <w:b/>
          <w:sz w:val="28"/>
          <w:szCs w:val="28"/>
        </w:rPr>
        <w:t>.</w:t>
      </w:r>
      <w:r w:rsidRPr="000A0F3C">
        <w:rPr>
          <w:sz w:val="28"/>
          <w:szCs w:val="28"/>
        </w:rPr>
        <w:t xml:space="preserve"> </w:t>
      </w:r>
      <w:r w:rsidRPr="000A0F3C">
        <w:rPr>
          <w:b/>
          <w:i/>
          <w:sz w:val="28"/>
          <w:szCs w:val="28"/>
        </w:rPr>
        <w:t xml:space="preserve">Аварийность на транспорте </w:t>
      </w:r>
      <w:r w:rsidRPr="00B04B45">
        <w:rPr>
          <w:i/>
          <w:sz w:val="28"/>
          <w:szCs w:val="28"/>
        </w:rPr>
        <w:t>(рис.</w:t>
      </w:r>
      <w:r w:rsidR="005F7C6F">
        <w:rPr>
          <w:i/>
          <w:sz w:val="28"/>
          <w:szCs w:val="28"/>
          <w:lang w:val="en-US"/>
        </w:rPr>
        <w:t>6</w:t>
      </w:r>
      <w:r w:rsidRPr="00B04B45">
        <w:rPr>
          <w:i/>
          <w:sz w:val="28"/>
          <w:szCs w:val="28"/>
        </w:rPr>
        <w:t>).</w:t>
      </w:r>
    </w:p>
    <w:p w:rsidR="009F6D2B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i/>
          <w:sz w:val="28"/>
          <w:szCs w:val="28"/>
        </w:rPr>
        <w:t xml:space="preserve">– </w:t>
      </w:r>
      <w:r w:rsidR="009F6D2B" w:rsidRPr="000A0F3C">
        <w:rPr>
          <w:b/>
          <w:i/>
          <w:sz w:val="28"/>
          <w:szCs w:val="28"/>
        </w:rPr>
        <w:t xml:space="preserve">на </w:t>
      </w:r>
      <w:r w:rsidR="003303D0">
        <w:rPr>
          <w:b/>
          <w:i/>
          <w:sz w:val="28"/>
          <w:szCs w:val="28"/>
        </w:rPr>
        <w:t>водном транспорте</w:t>
      </w:r>
      <w:r w:rsidR="009F6D2B" w:rsidRPr="000A0F3C">
        <w:rPr>
          <w:b/>
          <w:sz w:val="28"/>
          <w:szCs w:val="28"/>
        </w:rPr>
        <w:t xml:space="preserve"> </w:t>
      </w:r>
      <w:r w:rsidRPr="000A0F3C">
        <w:rPr>
          <w:b/>
          <w:sz w:val="28"/>
          <w:szCs w:val="28"/>
        </w:rPr>
        <w:t xml:space="preserve">– </w:t>
      </w:r>
      <w:r w:rsidR="009F6D2B" w:rsidRPr="000A0F3C">
        <w:rPr>
          <w:sz w:val="28"/>
          <w:szCs w:val="28"/>
        </w:rPr>
        <w:t>пик аварий регистрируется в октябре (акваториях Балтийского моря (Северо</w:t>
      </w:r>
      <w:r w:rsidRPr="000A0F3C">
        <w:rPr>
          <w:sz w:val="28"/>
          <w:szCs w:val="28"/>
        </w:rPr>
        <w:t>-</w:t>
      </w:r>
      <w:r w:rsidR="009F6D2B" w:rsidRPr="000A0F3C">
        <w:rPr>
          <w:sz w:val="28"/>
          <w:szCs w:val="28"/>
        </w:rPr>
        <w:t xml:space="preserve">Западный ФО), Берингова, Охотского, Японского морей, Татарского пролива (Дальневосточного ФО), Черного моря (Южного ФО); </w:t>
      </w:r>
    </w:p>
    <w:p w:rsidR="009F6D2B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i/>
          <w:sz w:val="28"/>
          <w:szCs w:val="28"/>
        </w:rPr>
        <w:t xml:space="preserve">– </w:t>
      </w:r>
      <w:r w:rsidR="009F6D2B" w:rsidRPr="000A0F3C">
        <w:rPr>
          <w:b/>
          <w:i/>
          <w:sz w:val="28"/>
          <w:szCs w:val="28"/>
        </w:rPr>
        <w:t>на автомобильном транспорте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в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осенне</w:t>
      </w:r>
      <w:r w:rsidRPr="000A0F3C">
        <w:rPr>
          <w:sz w:val="28"/>
          <w:szCs w:val="28"/>
        </w:rPr>
        <w:t>-</w:t>
      </w:r>
      <w:r w:rsidR="009F6D2B" w:rsidRPr="000A0F3C">
        <w:rPr>
          <w:sz w:val="28"/>
          <w:szCs w:val="28"/>
        </w:rPr>
        <w:t>зимний период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аварийность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 xml:space="preserve">уменьшается по сравнению с летним периодом на 26 %, количество крупных ДТП уменьшается на 47 %. Наибольшее количество аварий </w:t>
      </w:r>
      <w:r w:rsidR="00E36DFB" w:rsidRPr="000A0F3C">
        <w:rPr>
          <w:sz w:val="28"/>
          <w:szCs w:val="28"/>
        </w:rPr>
        <w:t xml:space="preserve">регистрируется в Центральном ФО </w:t>
      </w:r>
      <w:r w:rsidRPr="000A0F3C">
        <w:rPr>
          <w:sz w:val="28"/>
          <w:szCs w:val="28"/>
        </w:rPr>
        <w:t xml:space="preserve">– </w:t>
      </w:r>
      <w:r w:rsidR="00E36DFB" w:rsidRPr="000A0F3C">
        <w:rPr>
          <w:sz w:val="28"/>
          <w:szCs w:val="28"/>
        </w:rPr>
        <w:t>20</w:t>
      </w:r>
      <w:r w:rsidR="009F6D2B" w:rsidRPr="000A0F3C">
        <w:rPr>
          <w:sz w:val="28"/>
          <w:szCs w:val="28"/>
        </w:rPr>
        <w:t>%</w:t>
      </w:r>
      <w:r w:rsidR="00E36DFB" w:rsidRPr="000A0F3C">
        <w:rPr>
          <w:sz w:val="28"/>
          <w:szCs w:val="28"/>
        </w:rPr>
        <w:t xml:space="preserve"> и Приволжском ФО– 19%</w:t>
      </w:r>
      <w:r w:rsidR="009F6D2B" w:rsidRPr="000A0F3C">
        <w:rPr>
          <w:sz w:val="28"/>
          <w:szCs w:val="28"/>
        </w:rPr>
        <w:t>;</w:t>
      </w:r>
    </w:p>
    <w:p w:rsidR="009F6D2B" w:rsidRPr="000A0F3C" w:rsidRDefault="009F6D2B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Одной из причин рисков возникновения ЧС на автомобильном транспорте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 xml:space="preserve">и затруднений в движении транспорта в зимний период является наличие </w:t>
      </w:r>
      <w:r w:rsidRPr="000A0F3C">
        <w:rPr>
          <w:b/>
          <w:sz w:val="28"/>
          <w:szCs w:val="28"/>
        </w:rPr>
        <w:t xml:space="preserve">лавиноопасных участков федеральных автотрасс </w:t>
      </w:r>
      <w:r w:rsidRPr="000A0F3C">
        <w:rPr>
          <w:sz w:val="28"/>
          <w:szCs w:val="28"/>
        </w:rPr>
        <w:t>на территории Дальневосточного (Магаданская область (18 участков)), Сибирского (Красноярский край (1 участок), Республика Тыва (</w:t>
      </w:r>
      <w:r w:rsidR="00966C71" w:rsidRPr="000A0F3C">
        <w:rPr>
          <w:sz w:val="28"/>
          <w:szCs w:val="28"/>
        </w:rPr>
        <w:t>1</w:t>
      </w:r>
      <w:r w:rsidRPr="000A0F3C">
        <w:rPr>
          <w:sz w:val="28"/>
          <w:szCs w:val="28"/>
        </w:rPr>
        <w:t xml:space="preserve"> участ</w:t>
      </w:r>
      <w:r w:rsidR="0063029D" w:rsidRPr="000A0F3C">
        <w:rPr>
          <w:sz w:val="28"/>
          <w:szCs w:val="28"/>
        </w:rPr>
        <w:t>о</w:t>
      </w:r>
      <w:r w:rsidRPr="000A0F3C">
        <w:rPr>
          <w:sz w:val="28"/>
          <w:szCs w:val="28"/>
        </w:rPr>
        <w:t>к)), Уральского (Челябинская область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lastRenderedPageBreak/>
        <w:t>(1 участок)) и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Кавказского (Кабардино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Балкарская Республика (4 участка), Республика Северная Осетия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Алания (1 участок) ФО</w:t>
      </w:r>
      <w:r w:rsidR="005E6A8D" w:rsidRPr="005E6A8D">
        <w:rPr>
          <w:sz w:val="28"/>
          <w:szCs w:val="28"/>
        </w:rPr>
        <w:t>;</w:t>
      </w:r>
    </w:p>
    <w:p w:rsidR="009F6D2B" w:rsidRPr="000A0F3C" w:rsidRDefault="00B54967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i/>
          <w:sz w:val="28"/>
          <w:szCs w:val="28"/>
        </w:rPr>
        <w:t xml:space="preserve">– </w:t>
      </w:r>
      <w:r w:rsidR="009F6D2B" w:rsidRPr="000A0F3C">
        <w:rPr>
          <w:b/>
          <w:i/>
          <w:sz w:val="28"/>
          <w:szCs w:val="28"/>
        </w:rPr>
        <w:t>на железнодорожном транспорте</w:t>
      </w:r>
      <w:r w:rsidR="009F6D2B" w:rsidRPr="000A0F3C">
        <w:rPr>
          <w:i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в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осенне</w:t>
      </w:r>
      <w:r w:rsidRPr="000A0F3C">
        <w:rPr>
          <w:sz w:val="28"/>
          <w:szCs w:val="28"/>
        </w:rPr>
        <w:t>-</w:t>
      </w:r>
      <w:r w:rsidR="009F6D2B" w:rsidRPr="000A0F3C">
        <w:rPr>
          <w:sz w:val="28"/>
          <w:szCs w:val="28"/>
        </w:rPr>
        <w:t>зимний период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аварийность</w:t>
      </w:r>
      <w:r w:rsidR="009F6D2B" w:rsidRPr="000A0F3C">
        <w:rPr>
          <w:b/>
          <w:sz w:val="28"/>
          <w:szCs w:val="28"/>
        </w:rPr>
        <w:t xml:space="preserve"> </w:t>
      </w:r>
      <w:r w:rsidR="009F6D2B" w:rsidRPr="000A0F3C">
        <w:rPr>
          <w:sz w:val="28"/>
          <w:szCs w:val="28"/>
        </w:rPr>
        <w:t>уменьшается по сравнению с теплым периодом на 4 %, наибольшее их количество</w:t>
      </w:r>
      <w:r w:rsidR="000A0F3C">
        <w:rPr>
          <w:sz w:val="28"/>
          <w:szCs w:val="28"/>
        </w:rPr>
        <w:br/>
      </w:r>
      <w:r w:rsidR="00D96F45" w:rsidRPr="000A0F3C">
        <w:rPr>
          <w:sz w:val="28"/>
          <w:szCs w:val="28"/>
        </w:rPr>
        <w:t>в осенне-зимний период</w:t>
      </w:r>
      <w:r w:rsidR="009F6D2B" w:rsidRPr="000A0F3C">
        <w:rPr>
          <w:sz w:val="28"/>
          <w:szCs w:val="28"/>
        </w:rPr>
        <w:t xml:space="preserve"> приходится на январь, февраль и март. Наибольшее количество аварий происходит в </w:t>
      </w:r>
      <w:r w:rsidR="00E36DFB" w:rsidRPr="000A0F3C">
        <w:rPr>
          <w:sz w:val="28"/>
          <w:szCs w:val="28"/>
        </w:rPr>
        <w:t xml:space="preserve">Дальневосточном ФО – 37%, </w:t>
      </w:r>
      <w:r w:rsidR="009F6D2B" w:rsidRPr="000A0F3C">
        <w:rPr>
          <w:sz w:val="28"/>
          <w:szCs w:val="28"/>
        </w:rPr>
        <w:t xml:space="preserve">Центральном ФО </w:t>
      </w:r>
      <w:r w:rsidRPr="000A0F3C">
        <w:rPr>
          <w:sz w:val="28"/>
          <w:szCs w:val="28"/>
        </w:rPr>
        <w:t xml:space="preserve">– </w:t>
      </w:r>
      <w:r w:rsidR="009F6D2B" w:rsidRPr="000A0F3C">
        <w:rPr>
          <w:sz w:val="28"/>
          <w:szCs w:val="28"/>
        </w:rPr>
        <w:t xml:space="preserve">24% и Сибирском ФО </w:t>
      </w:r>
      <w:r w:rsidRPr="000A0F3C">
        <w:rPr>
          <w:sz w:val="28"/>
          <w:szCs w:val="28"/>
        </w:rPr>
        <w:t xml:space="preserve">– </w:t>
      </w:r>
      <w:r w:rsidR="00E36DFB" w:rsidRPr="000A0F3C">
        <w:rPr>
          <w:sz w:val="28"/>
          <w:szCs w:val="28"/>
        </w:rPr>
        <w:t>12</w:t>
      </w:r>
      <w:r w:rsidR="009F6D2B" w:rsidRPr="000A0F3C">
        <w:rPr>
          <w:sz w:val="28"/>
          <w:szCs w:val="28"/>
        </w:rPr>
        <w:t>%.</w:t>
      </w:r>
    </w:p>
    <w:p w:rsidR="009F6D2B" w:rsidRDefault="009F6D2B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Одним из рисков возникновения ЧС на ж/д транспорте в зимний период являются </w:t>
      </w:r>
      <w:r w:rsidRPr="000A0F3C">
        <w:rPr>
          <w:b/>
          <w:sz w:val="28"/>
          <w:szCs w:val="28"/>
        </w:rPr>
        <w:t>лавиноопасные участки железных дорог</w:t>
      </w:r>
      <w:r w:rsidRPr="000A0F3C">
        <w:rPr>
          <w:sz w:val="28"/>
          <w:szCs w:val="28"/>
        </w:rPr>
        <w:t xml:space="preserve"> на территории  субъектов Дальневосточного ФО (Хабаровский край </w:t>
      </w:r>
      <w:r w:rsidR="00EC012B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58 участков, Сахалинская область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51 участок, Республика Бурятия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6 участков), Сибирского ФО (Красноярский край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2 участка, Алтайский край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1 участок, Республика Хакасия </w:t>
      </w:r>
      <w:r w:rsidR="00B54967" w:rsidRPr="000A0F3C">
        <w:rPr>
          <w:sz w:val="28"/>
          <w:szCs w:val="28"/>
        </w:rPr>
        <w:t xml:space="preserve">– </w:t>
      </w:r>
      <w:r w:rsidR="008C144B" w:rsidRPr="000A0F3C">
        <w:rPr>
          <w:sz w:val="28"/>
          <w:szCs w:val="28"/>
        </w:rPr>
        <w:t>6</w:t>
      </w:r>
      <w:r w:rsidRPr="000A0F3C">
        <w:rPr>
          <w:sz w:val="28"/>
          <w:szCs w:val="28"/>
        </w:rPr>
        <w:t xml:space="preserve"> участк</w:t>
      </w:r>
      <w:r w:rsidR="008C144B" w:rsidRPr="000A0F3C">
        <w:rPr>
          <w:sz w:val="28"/>
          <w:szCs w:val="28"/>
        </w:rPr>
        <w:t>ов</w:t>
      </w:r>
      <w:r w:rsidRPr="000A0F3C">
        <w:rPr>
          <w:sz w:val="28"/>
          <w:szCs w:val="28"/>
        </w:rPr>
        <w:t xml:space="preserve">, Иркутская область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16 участков, Кемеровская область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28 участков), Уральского ФО (Челябинская область </w:t>
      </w:r>
      <w:r w:rsidR="00B54967" w:rsidRPr="000A0F3C">
        <w:rPr>
          <w:sz w:val="28"/>
          <w:szCs w:val="28"/>
        </w:rPr>
        <w:t xml:space="preserve">– </w:t>
      </w:r>
      <w:r w:rsidR="0011102F">
        <w:rPr>
          <w:sz w:val="28"/>
          <w:szCs w:val="28"/>
        </w:rPr>
        <w:t xml:space="preserve">3 участка), Приволжского </w:t>
      </w:r>
      <w:r w:rsidRPr="000A0F3C">
        <w:rPr>
          <w:sz w:val="28"/>
          <w:szCs w:val="28"/>
        </w:rPr>
        <w:t xml:space="preserve">ФО (Республика Башкортостан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21 участок, Оренбургская область 1 участок).</w:t>
      </w:r>
    </w:p>
    <w:p w:rsidR="007A79E1" w:rsidRPr="000A0F3C" w:rsidRDefault="007A79E1" w:rsidP="00074C94">
      <w:pPr>
        <w:widowControl w:val="0"/>
        <w:suppressAutoHyphens/>
        <w:spacing w:before="240" w:line="276" w:lineRule="auto"/>
        <w:jc w:val="center"/>
        <w:rPr>
          <w:b/>
          <w:i/>
          <w:sz w:val="28"/>
          <w:szCs w:val="28"/>
        </w:rPr>
      </w:pPr>
      <w:r w:rsidRPr="000A0F3C">
        <w:rPr>
          <w:b/>
          <w:sz w:val="28"/>
          <w:szCs w:val="28"/>
        </w:rPr>
        <w:t>2.</w:t>
      </w:r>
      <w:r w:rsidR="005F7C6F">
        <w:rPr>
          <w:b/>
          <w:sz w:val="28"/>
          <w:szCs w:val="28"/>
        </w:rPr>
        <w:t>4</w:t>
      </w:r>
      <w:r w:rsidRPr="000A0F3C">
        <w:rPr>
          <w:b/>
          <w:sz w:val="28"/>
          <w:szCs w:val="28"/>
        </w:rPr>
        <w:t>.</w:t>
      </w:r>
      <w:r w:rsidRPr="000A0F3C">
        <w:rPr>
          <w:b/>
          <w:i/>
          <w:sz w:val="28"/>
          <w:szCs w:val="28"/>
        </w:rPr>
        <w:t xml:space="preserve"> Провалы людей и техники под лед водоемов</w:t>
      </w:r>
    </w:p>
    <w:p w:rsidR="00E10018" w:rsidRPr="000A0F3C" w:rsidRDefault="00BB4F03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Появление льда осенью </w:t>
      </w:r>
      <w:r w:rsidR="00EC012B" w:rsidRPr="000A0F3C">
        <w:rPr>
          <w:b/>
          <w:sz w:val="28"/>
          <w:szCs w:val="28"/>
        </w:rPr>
        <w:t>202</w:t>
      </w:r>
      <w:r w:rsidR="008E62B0" w:rsidRPr="000A0F3C">
        <w:rPr>
          <w:b/>
          <w:sz w:val="28"/>
          <w:szCs w:val="28"/>
        </w:rPr>
        <w:t>4</w:t>
      </w:r>
      <w:r w:rsidRPr="000A0F3C">
        <w:rPr>
          <w:b/>
          <w:sz w:val="28"/>
          <w:szCs w:val="28"/>
        </w:rPr>
        <w:t xml:space="preserve"> г. </w:t>
      </w:r>
      <w:r w:rsidRPr="000A0F3C">
        <w:rPr>
          <w:sz w:val="28"/>
          <w:szCs w:val="28"/>
        </w:rPr>
        <w:t>на реках Сибири</w:t>
      </w:r>
      <w:r w:rsidR="00900462" w:rsidRPr="000A0F3C">
        <w:rPr>
          <w:sz w:val="28"/>
          <w:szCs w:val="28"/>
        </w:rPr>
        <w:t xml:space="preserve"> и Дальнего Востока, севера</w:t>
      </w:r>
      <w:r w:rsidR="000A0F3C">
        <w:rPr>
          <w:sz w:val="28"/>
          <w:szCs w:val="28"/>
        </w:rPr>
        <w:br/>
      </w:r>
      <w:r w:rsidRPr="000A0F3C">
        <w:rPr>
          <w:sz w:val="28"/>
          <w:szCs w:val="28"/>
        </w:rPr>
        <w:t>и северо</w:t>
      </w:r>
      <w:r w:rsidR="006428C1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 xml:space="preserve">востока европейской части России ожидается в сроки, близкие к норме </w:t>
      </w:r>
      <w:r w:rsidR="000A0F3C">
        <w:rPr>
          <w:sz w:val="28"/>
          <w:szCs w:val="28"/>
        </w:rPr>
        <w:br/>
      </w:r>
      <w:r w:rsidR="00E10018" w:rsidRPr="008E2968">
        <w:rPr>
          <w:i/>
          <w:sz w:val="28"/>
          <w:szCs w:val="28"/>
        </w:rPr>
        <w:t xml:space="preserve">(рис. </w:t>
      </w:r>
      <w:r w:rsidR="005F7C6F">
        <w:rPr>
          <w:i/>
          <w:sz w:val="28"/>
          <w:szCs w:val="28"/>
        </w:rPr>
        <w:t>7</w:t>
      </w:r>
      <w:r w:rsidR="0038009F" w:rsidRPr="008E2968">
        <w:rPr>
          <w:i/>
          <w:sz w:val="28"/>
          <w:szCs w:val="28"/>
        </w:rPr>
        <w:t xml:space="preserve"> а,</w:t>
      </w:r>
      <w:r w:rsidR="00C02BA5" w:rsidRPr="008E2968">
        <w:rPr>
          <w:i/>
          <w:sz w:val="28"/>
          <w:szCs w:val="28"/>
        </w:rPr>
        <w:t xml:space="preserve"> </w:t>
      </w:r>
      <w:r w:rsidR="0038009F" w:rsidRPr="008E2968">
        <w:rPr>
          <w:i/>
          <w:sz w:val="28"/>
          <w:szCs w:val="28"/>
        </w:rPr>
        <w:t>б</w:t>
      </w:r>
      <w:r w:rsidR="00E10018" w:rsidRPr="008E2968">
        <w:rPr>
          <w:i/>
          <w:sz w:val="28"/>
          <w:szCs w:val="28"/>
        </w:rPr>
        <w:t>).</w:t>
      </w:r>
      <w:r w:rsidR="004033D7" w:rsidRPr="000A0F3C">
        <w:rPr>
          <w:sz w:val="28"/>
          <w:szCs w:val="28"/>
        </w:rPr>
        <w:t xml:space="preserve"> </w:t>
      </w:r>
    </w:p>
    <w:p w:rsidR="00BD408E" w:rsidRPr="000A0F3C" w:rsidRDefault="00BD408E" w:rsidP="00074C94">
      <w:pPr>
        <w:widowControl w:val="0"/>
        <w:suppressAutoHyphens/>
        <w:spacing w:line="276" w:lineRule="auto"/>
        <w:ind w:firstLine="567"/>
        <w:jc w:val="both"/>
        <w:rPr>
          <w:i/>
          <w:sz w:val="28"/>
          <w:szCs w:val="28"/>
        </w:rPr>
      </w:pPr>
      <w:r w:rsidRPr="000A0F3C">
        <w:rPr>
          <w:sz w:val="28"/>
          <w:szCs w:val="28"/>
        </w:rPr>
        <w:t xml:space="preserve">В среднем в период с октября по март регистрируется до 200 случаев </w:t>
      </w:r>
      <w:r w:rsidRPr="000A0F3C">
        <w:rPr>
          <w:b/>
          <w:sz w:val="28"/>
          <w:szCs w:val="28"/>
        </w:rPr>
        <w:t>провалов людей и техники под лед водоемо</w:t>
      </w:r>
      <w:r w:rsidR="00EC012B" w:rsidRPr="000A0F3C">
        <w:rPr>
          <w:b/>
          <w:sz w:val="28"/>
          <w:szCs w:val="28"/>
        </w:rPr>
        <w:t>в</w:t>
      </w:r>
      <w:r w:rsidRPr="000A0F3C">
        <w:rPr>
          <w:sz w:val="28"/>
          <w:szCs w:val="28"/>
        </w:rPr>
        <w:t>. Максимальное количество случаев провалов под лед происходит в январе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марте, при этом пик количества погибших приходи</w:t>
      </w:r>
      <w:r w:rsidR="00EC012B" w:rsidRPr="000A0F3C">
        <w:rPr>
          <w:sz w:val="28"/>
          <w:szCs w:val="28"/>
        </w:rPr>
        <w:t xml:space="preserve">тся на ноябрь, декабрь и январь </w:t>
      </w:r>
      <w:r w:rsidR="005F7C6F">
        <w:rPr>
          <w:i/>
          <w:sz w:val="28"/>
          <w:szCs w:val="28"/>
        </w:rPr>
        <w:t>(рис. 8</w:t>
      </w:r>
      <w:r w:rsidR="00EC012B" w:rsidRPr="000A0F3C">
        <w:rPr>
          <w:i/>
          <w:sz w:val="28"/>
          <w:szCs w:val="28"/>
        </w:rPr>
        <w:t xml:space="preserve"> а, б)</w:t>
      </w:r>
      <w:r w:rsidR="00E039A7">
        <w:rPr>
          <w:i/>
          <w:sz w:val="28"/>
          <w:szCs w:val="28"/>
        </w:rPr>
        <w:t>.</w:t>
      </w:r>
    </w:p>
    <w:p w:rsidR="00EE2E4E" w:rsidRPr="000A0F3C" w:rsidRDefault="00BD408E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По многолетним данным наблюдений на территории Российской Федерации выявлено около 1500 традиционных </w:t>
      </w:r>
      <w:r w:rsidRPr="000A0F3C">
        <w:rPr>
          <w:b/>
          <w:sz w:val="28"/>
          <w:szCs w:val="28"/>
        </w:rPr>
        <w:t>мест массового выхода людей и техники на лед</w:t>
      </w:r>
      <w:r w:rsidRPr="000A0F3C">
        <w:rPr>
          <w:sz w:val="28"/>
          <w:szCs w:val="28"/>
        </w:rPr>
        <w:t xml:space="preserve"> в зимний период. Наибольшее количество таких мест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на территории Центрального ФО (Тверская, Рязанская, Московская, Владимирская, Костромская, Ивановская, Калужская области), Приволжского ФО (Республика Татарстан, Пермский край, Нижегородская, Оренбургская области), Уральского ФО (Челябинская, Свердловская, Тюменская, Курганская области)</w:t>
      </w:r>
      <w:r w:rsidR="00EE2E4E" w:rsidRPr="000A0F3C">
        <w:rPr>
          <w:sz w:val="28"/>
          <w:szCs w:val="28"/>
        </w:rPr>
        <w:t xml:space="preserve"> </w:t>
      </w:r>
      <w:r w:rsidR="00EE2E4E" w:rsidRPr="008E2968">
        <w:rPr>
          <w:i/>
          <w:sz w:val="28"/>
          <w:szCs w:val="28"/>
        </w:rPr>
        <w:t xml:space="preserve">(рис. </w:t>
      </w:r>
      <w:r w:rsidR="005F7C6F">
        <w:rPr>
          <w:i/>
          <w:sz w:val="28"/>
          <w:szCs w:val="28"/>
        </w:rPr>
        <w:t>9</w:t>
      </w:r>
      <w:r w:rsidR="00EE2E4E" w:rsidRPr="008E2968">
        <w:rPr>
          <w:i/>
          <w:sz w:val="28"/>
          <w:szCs w:val="28"/>
        </w:rPr>
        <w:t>).</w:t>
      </w:r>
    </w:p>
    <w:p w:rsidR="00E8517F" w:rsidRPr="000A0F3C" w:rsidRDefault="00E8517F" w:rsidP="00074C94">
      <w:pPr>
        <w:pStyle w:val="a3"/>
        <w:widowControl w:val="0"/>
        <w:tabs>
          <w:tab w:val="clear" w:pos="0"/>
          <w:tab w:val="left" w:pos="993"/>
        </w:tabs>
        <w:suppressAutoHyphens/>
        <w:spacing w:before="240" w:after="120" w:line="276" w:lineRule="auto"/>
        <w:ind w:firstLine="0"/>
        <w:jc w:val="center"/>
        <w:rPr>
          <w:b/>
          <w:sz w:val="28"/>
          <w:szCs w:val="28"/>
        </w:rPr>
      </w:pPr>
    </w:p>
    <w:p w:rsidR="00AD2DA3" w:rsidRPr="000A0F3C" w:rsidRDefault="00397098" w:rsidP="00074C94">
      <w:pPr>
        <w:pStyle w:val="a3"/>
        <w:widowControl w:val="0"/>
        <w:tabs>
          <w:tab w:val="clear" w:pos="0"/>
          <w:tab w:val="left" w:pos="993"/>
        </w:tabs>
        <w:suppressAutoHyphens/>
        <w:spacing w:before="240" w:after="120" w:line="276" w:lineRule="auto"/>
        <w:ind w:firstLine="0"/>
        <w:jc w:val="center"/>
        <w:rPr>
          <w:b/>
          <w:sz w:val="28"/>
          <w:szCs w:val="28"/>
        </w:rPr>
      </w:pPr>
      <w:r w:rsidRPr="000A0F3C">
        <w:rPr>
          <w:b/>
          <w:sz w:val="28"/>
          <w:szCs w:val="28"/>
        </w:rPr>
        <w:t xml:space="preserve">ПРОГНОЗ ОСНОВНЫХ УГРОЗ </w:t>
      </w:r>
      <w:r w:rsidR="00356BED" w:rsidRPr="000A0F3C">
        <w:rPr>
          <w:b/>
          <w:sz w:val="28"/>
          <w:szCs w:val="28"/>
        </w:rPr>
        <w:t>ЧРЕЗВЫЧАЙНЫХ СИТУАЦИЙ</w:t>
      </w:r>
      <w:r w:rsidR="00E40CEB" w:rsidRPr="000A0F3C">
        <w:rPr>
          <w:b/>
          <w:sz w:val="28"/>
          <w:szCs w:val="28"/>
        </w:rPr>
        <w:t xml:space="preserve"> </w:t>
      </w:r>
      <w:r w:rsidR="00E40CEB" w:rsidRPr="000A0F3C">
        <w:rPr>
          <w:b/>
          <w:sz w:val="28"/>
          <w:szCs w:val="28"/>
        </w:rPr>
        <w:br/>
      </w:r>
      <w:r w:rsidR="00356BED" w:rsidRPr="000A0F3C">
        <w:rPr>
          <w:b/>
          <w:sz w:val="28"/>
          <w:szCs w:val="28"/>
        </w:rPr>
        <w:t>НА ОСЕННЕ</w:t>
      </w:r>
      <w:r w:rsidR="006428C1" w:rsidRPr="000A0F3C">
        <w:rPr>
          <w:b/>
          <w:sz w:val="28"/>
          <w:szCs w:val="28"/>
        </w:rPr>
        <w:t>-</w:t>
      </w:r>
      <w:r w:rsidR="00356BED" w:rsidRPr="000A0F3C">
        <w:rPr>
          <w:b/>
          <w:sz w:val="28"/>
          <w:szCs w:val="28"/>
        </w:rPr>
        <w:t xml:space="preserve">ЗИМНИЙ ПЕРИОД </w:t>
      </w:r>
      <w:r w:rsidR="00002C69" w:rsidRPr="000A0F3C">
        <w:rPr>
          <w:b/>
          <w:sz w:val="28"/>
          <w:szCs w:val="28"/>
        </w:rPr>
        <w:t>202</w:t>
      </w:r>
      <w:r w:rsidR="00314285" w:rsidRPr="000A0F3C">
        <w:rPr>
          <w:b/>
          <w:sz w:val="28"/>
          <w:szCs w:val="28"/>
        </w:rPr>
        <w:t>4-2025</w:t>
      </w:r>
      <w:r w:rsidR="00DA5BA5" w:rsidRPr="000A0F3C">
        <w:rPr>
          <w:b/>
          <w:sz w:val="28"/>
          <w:szCs w:val="28"/>
        </w:rPr>
        <w:t xml:space="preserve"> гг</w:t>
      </w:r>
      <w:r w:rsidR="00356BED" w:rsidRPr="000A0F3C">
        <w:rPr>
          <w:b/>
          <w:sz w:val="28"/>
          <w:szCs w:val="28"/>
        </w:rPr>
        <w:t>.</w:t>
      </w:r>
    </w:p>
    <w:p w:rsidR="00357B60" w:rsidRPr="000A0F3C" w:rsidRDefault="00357B60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 xml:space="preserve">Информация о </w:t>
      </w:r>
      <w:r w:rsidRPr="000A0F3C">
        <w:rPr>
          <w:b/>
          <w:sz w:val="28"/>
          <w:szCs w:val="28"/>
        </w:rPr>
        <w:t>предвестниках сильных и катастрофических землетрясений</w:t>
      </w:r>
      <w:r w:rsidRPr="000A0F3C">
        <w:rPr>
          <w:sz w:val="28"/>
          <w:szCs w:val="28"/>
        </w:rPr>
        <w:t xml:space="preserve"> на предстоящий период от «Российского экспертного совета (РЭС) по прогнозу землетрясений и оценке сейсмической опасности» не поступала.</w:t>
      </w:r>
    </w:p>
    <w:p w:rsidR="005F4371" w:rsidRPr="000A0F3C" w:rsidRDefault="005F4371" w:rsidP="00074C94">
      <w:pPr>
        <w:widowControl w:val="0"/>
        <w:tabs>
          <w:tab w:val="left" w:pos="993"/>
        </w:tabs>
        <w:suppressAutoHyphens/>
        <w:spacing w:line="276" w:lineRule="auto"/>
        <w:ind w:firstLine="567"/>
        <w:jc w:val="both"/>
        <w:rPr>
          <w:rFonts w:eastAsia="Arial Unicode MS"/>
          <w:b/>
          <w:sz w:val="28"/>
          <w:szCs w:val="28"/>
        </w:rPr>
      </w:pPr>
      <w:r w:rsidRPr="000A0F3C">
        <w:rPr>
          <w:rFonts w:eastAsia="Arial Unicode MS"/>
          <w:sz w:val="28"/>
          <w:szCs w:val="28"/>
        </w:rPr>
        <w:t xml:space="preserve">По сообщению </w:t>
      </w:r>
      <w:r w:rsidRPr="000A0F3C">
        <w:rPr>
          <w:rFonts w:eastAsia="Arial Unicode MS"/>
          <w:b/>
          <w:sz w:val="28"/>
          <w:szCs w:val="28"/>
        </w:rPr>
        <w:t>Камчатского филиала</w:t>
      </w:r>
      <w:r w:rsidRPr="000A0F3C">
        <w:rPr>
          <w:rFonts w:eastAsia="Arial Unicode MS"/>
          <w:sz w:val="28"/>
          <w:szCs w:val="28"/>
        </w:rPr>
        <w:t xml:space="preserve"> </w:t>
      </w:r>
      <w:r w:rsidRPr="000A0F3C">
        <w:rPr>
          <w:rFonts w:eastAsia="Arial Unicode MS"/>
          <w:b/>
          <w:sz w:val="28"/>
          <w:szCs w:val="28"/>
        </w:rPr>
        <w:t xml:space="preserve">Российского экспертного совета по </w:t>
      </w:r>
      <w:r w:rsidRPr="000A0F3C">
        <w:rPr>
          <w:rFonts w:eastAsia="Arial Unicode MS"/>
          <w:b/>
          <w:sz w:val="28"/>
          <w:szCs w:val="28"/>
        </w:rPr>
        <w:lastRenderedPageBreak/>
        <w:t>прогнозу землетрясений, оценке сейсмической и вулканической опасности</w:t>
      </w:r>
      <w:r w:rsidR="00221C78">
        <w:rPr>
          <w:rFonts w:eastAsia="Arial Unicode MS"/>
          <w:b/>
          <w:sz w:val="28"/>
          <w:szCs w:val="28"/>
        </w:rPr>
        <w:br/>
      </w:r>
      <w:r w:rsidRPr="000A0F3C">
        <w:rPr>
          <w:rFonts w:eastAsia="Arial Unicode MS"/>
          <w:b/>
          <w:sz w:val="28"/>
          <w:szCs w:val="28"/>
        </w:rPr>
        <w:t xml:space="preserve"> </w:t>
      </w:r>
      <w:r w:rsidRPr="000A0F3C">
        <w:rPr>
          <w:rFonts w:eastAsia="Arial Unicode MS"/>
          <w:sz w:val="28"/>
          <w:szCs w:val="28"/>
        </w:rPr>
        <w:t xml:space="preserve">от </w:t>
      </w:r>
      <w:r w:rsidRPr="000A0F3C">
        <w:rPr>
          <w:sz w:val="28"/>
          <w:szCs w:val="28"/>
        </w:rPr>
        <w:t>0</w:t>
      </w:r>
      <w:r w:rsidR="00B268ED">
        <w:rPr>
          <w:sz w:val="28"/>
          <w:szCs w:val="28"/>
        </w:rPr>
        <w:t>4</w:t>
      </w:r>
      <w:r w:rsidRPr="000A0F3C">
        <w:rPr>
          <w:sz w:val="28"/>
          <w:szCs w:val="28"/>
        </w:rPr>
        <w:t xml:space="preserve"> октября 202</w:t>
      </w:r>
      <w:r w:rsidR="00EA7398" w:rsidRPr="000A0F3C">
        <w:rPr>
          <w:sz w:val="28"/>
          <w:szCs w:val="28"/>
        </w:rPr>
        <w:t>4</w:t>
      </w:r>
      <w:r w:rsidRPr="000A0F3C">
        <w:rPr>
          <w:sz w:val="28"/>
          <w:szCs w:val="28"/>
        </w:rPr>
        <w:t xml:space="preserve"> г</w:t>
      </w:r>
      <w:r w:rsidRPr="000A0F3C">
        <w:rPr>
          <w:rFonts w:eastAsia="Arial Unicode MS"/>
          <w:sz w:val="28"/>
          <w:szCs w:val="28"/>
        </w:rPr>
        <w:t xml:space="preserve">., </w:t>
      </w:r>
      <w:r w:rsidR="00B268ED" w:rsidRPr="00B268ED">
        <w:rPr>
          <w:rFonts w:eastAsia="Arial Unicode MS"/>
          <w:sz w:val="28"/>
          <w:szCs w:val="28"/>
        </w:rPr>
        <w:t>№1025 (1463)</w:t>
      </w:r>
      <w:r w:rsidR="00B268ED">
        <w:rPr>
          <w:rFonts w:eastAsia="Arial Unicode MS"/>
          <w:sz w:val="28"/>
          <w:szCs w:val="28"/>
        </w:rPr>
        <w:t xml:space="preserve"> </w:t>
      </w:r>
      <w:r w:rsidR="00EA7398" w:rsidRPr="000A0F3C">
        <w:rPr>
          <w:rFonts w:eastAsia="Arial Unicode MS"/>
          <w:sz w:val="28"/>
          <w:szCs w:val="28"/>
        </w:rPr>
        <w:t>по среднесрочной оценке,</w:t>
      </w:r>
      <w:r w:rsidRPr="000A0F3C">
        <w:rPr>
          <w:rFonts w:eastAsia="Arial Unicode MS"/>
          <w:sz w:val="28"/>
          <w:szCs w:val="28"/>
        </w:rPr>
        <w:t xml:space="preserve"> сейсмической опасности</w:t>
      </w:r>
      <w:r w:rsidR="00FB2801">
        <w:rPr>
          <w:rFonts w:eastAsia="Arial Unicode MS"/>
          <w:sz w:val="28"/>
          <w:szCs w:val="28"/>
        </w:rPr>
        <w:t xml:space="preserve"> и риска </w:t>
      </w:r>
      <w:r w:rsidR="00B268ED">
        <w:rPr>
          <w:rFonts w:eastAsia="Arial Unicode MS"/>
          <w:sz w:val="28"/>
          <w:szCs w:val="28"/>
        </w:rPr>
        <w:t xml:space="preserve">до </w:t>
      </w:r>
      <w:r w:rsidRPr="000A0F3C">
        <w:rPr>
          <w:rFonts w:eastAsia="Arial Unicode MS"/>
          <w:b/>
          <w:sz w:val="28"/>
          <w:szCs w:val="28"/>
        </w:rPr>
        <w:t xml:space="preserve">01 </w:t>
      </w:r>
      <w:r w:rsidR="00B268ED">
        <w:rPr>
          <w:rFonts w:eastAsia="Arial Unicode MS"/>
          <w:b/>
          <w:sz w:val="28"/>
          <w:szCs w:val="28"/>
        </w:rPr>
        <w:t>декабря</w:t>
      </w:r>
      <w:r w:rsidRPr="000A0F3C">
        <w:rPr>
          <w:rFonts w:eastAsia="Arial Unicode MS"/>
          <w:b/>
          <w:sz w:val="28"/>
          <w:szCs w:val="28"/>
        </w:rPr>
        <w:t xml:space="preserve"> 202</w:t>
      </w:r>
      <w:r w:rsidR="00B268ED">
        <w:rPr>
          <w:rFonts w:eastAsia="Arial Unicode MS"/>
          <w:b/>
          <w:sz w:val="28"/>
          <w:szCs w:val="28"/>
        </w:rPr>
        <w:t>4</w:t>
      </w:r>
      <w:r w:rsidRPr="000A0F3C">
        <w:rPr>
          <w:rFonts w:eastAsia="Arial Unicode MS"/>
          <w:b/>
          <w:sz w:val="28"/>
          <w:szCs w:val="28"/>
        </w:rPr>
        <w:t xml:space="preserve"> г. </w:t>
      </w:r>
      <w:r w:rsidRPr="000A0F3C">
        <w:rPr>
          <w:rFonts w:eastAsia="Arial Unicode MS"/>
          <w:sz w:val="28"/>
          <w:szCs w:val="28"/>
        </w:rPr>
        <w:t>вероятность сильного землетрясения</w:t>
      </w:r>
      <w:r w:rsidRPr="000A0F3C">
        <w:rPr>
          <w:rFonts w:eastAsia="Arial Unicode MS"/>
          <w:b/>
          <w:sz w:val="28"/>
          <w:szCs w:val="28"/>
        </w:rPr>
        <w:t xml:space="preserve"> </w:t>
      </w:r>
      <w:r w:rsidR="00221C78">
        <w:rPr>
          <w:rFonts w:eastAsia="Arial Unicode MS"/>
          <w:b/>
          <w:sz w:val="28"/>
          <w:szCs w:val="28"/>
        </w:rPr>
        <w:br/>
      </w:r>
      <w:r w:rsidRPr="000A0F3C">
        <w:rPr>
          <w:rFonts w:eastAsia="Arial Unicode MS"/>
          <w:sz w:val="28"/>
          <w:szCs w:val="28"/>
        </w:rPr>
        <w:t>(М ≥ 7.0):</w:t>
      </w:r>
    </w:p>
    <w:p w:rsidR="00B62C2D" w:rsidRPr="000A0F3C" w:rsidRDefault="00B62C2D" w:rsidP="00074C94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276" w:lineRule="auto"/>
        <w:ind w:left="0" w:firstLine="567"/>
        <w:jc w:val="both"/>
        <w:rPr>
          <w:rFonts w:eastAsia="Arial Unicode MS"/>
          <w:sz w:val="28"/>
          <w:szCs w:val="28"/>
        </w:rPr>
      </w:pPr>
      <w:r w:rsidRPr="000A0F3C">
        <w:rPr>
          <w:rFonts w:eastAsia="Arial Unicode MS"/>
          <w:sz w:val="28"/>
          <w:szCs w:val="28"/>
        </w:rPr>
        <w:t xml:space="preserve">в районах Камчатского залива, Камчатского пролива </w:t>
      </w:r>
      <w:r w:rsidRPr="00664D0A">
        <w:rPr>
          <w:rFonts w:eastAsia="Arial Unicode MS"/>
          <w:i/>
          <w:sz w:val="28"/>
          <w:szCs w:val="28"/>
        </w:rPr>
        <w:t>(включая район</w:t>
      </w:r>
      <w:r w:rsidR="00B268ED">
        <w:rPr>
          <w:rFonts w:eastAsia="Arial Unicode MS"/>
          <w:i/>
          <w:sz w:val="28"/>
          <w:szCs w:val="28"/>
        </w:rPr>
        <w:br/>
      </w:r>
      <w:r w:rsidRPr="00664D0A">
        <w:rPr>
          <w:rFonts w:eastAsia="Arial Unicode MS"/>
          <w:i/>
          <w:sz w:val="28"/>
          <w:szCs w:val="28"/>
        </w:rPr>
        <w:t>о. Беринга)</w:t>
      </w:r>
      <w:r w:rsidR="00664D0A">
        <w:rPr>
          <w:rFonts w:eastAsia="Arial Unicode MS"/>
          <w:sz w:val="28"/>
          <w:szCs w:val="28"/>
        </w:rPr>
        <w:t xml:space="preserve"> и Кроноцкого полуострова. П</w:t>
      </w:r>
      <w:r w:rsidR="00664D0A" w:rsidRPr="00664D0A">
        <w:rPr>
          <w:rFonts w:eastAsia="Arial Unicode MS"/>
          <w:sz w:val="28"/>
          <w:szCs w:val="28"/>
        </w:rPr>
        <w:t>о комплексу сейсмологических данных вероятность сильного (М &gt;7.0) землетрясения превышает многолет</w:t>
      </w:r>
      <w:r w:rsidR="00664D0A">
        <w:rPr>
          <w:rFonts w:eastAsia="Arial Unicode MS"/>
          <w:sz w:val="28"/>
          <w:szCs w:val="28"/>
        </w:rPr>
        <w:t>нее среднее значение в 8-12 раз</w:t>
      </w:r>
      <w:r w:rsidRPr="000A0F3C">
        <w:rPr>
          <w:rFonts w:eastAsia="Arial Unicode MS"/>
          <w:sz w:val="28"/>
          <w:szCs w:val="28"/>
        </w:rPr>
        <w:t>;</w:t>
      </w:r>
    </w:p>
    <w:p w:rsidR="00B62C2D" w:rsidRPr="000A0F3C" w:rsidRDefault="00B62C2D" w:rsidP="00074C94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276" w:lineRule="auto"/>
        <w:ind w:left="0" w:firstLine="567"/>
        <w:jc w:val="both"/>
        <w:rPr>
          <w:rFonts w:eastAsia="Arial Unicode MS"/>
          <w:sz w:val="28"/>
          <w:szCs w:val="28"/>
        </w:rPr>
      </w:pPr>
      <w:r w:rsidRPr="000A0F3C">
        <w:rPr>
          <w:rFonts w:eastAsia="Arial Unicode MS"/>
          <w:sz w:val="28"/>
          <w:szCs w:val="28"/>
        </w:rPr>
        <w:t xml:space="preserve">в районе </w:t>
      </w:r>
      <w:r w:rsidR="00664D0A" w:rsidRPr="00664D0A">
        <w:rPr>
          <w:rFonts w:eastAsia="Arial Unicode MS"/>
          <w:sz w:val="28"/>
          <w:szCs w:val="28"/>
        </w:rPr>
        <w:t>Авачинского, Кроноцкого заливов юга Камчатки. По комплексу сейсмологических данных вероятность возникновения землетрясения с М ≥ 7.0 превышает многолетнее среднее значение в 10-15 раз</w:t>
      </w:r>
      <w:r w:rsidRPr="000A0F3C">
        <w:rPr>
          <w:rFonts w:eastAsia="Arial Unicode MS"/>
          <w:sz w:val="28"/>
          <w:szCs w:val="28"/>
        </w:rPr>
        <w:t>;</w:t>
      </w:r>
    </w:p>
    <w:p w:rsidR="0018774C" w:rsidRPr="000A0F3C" w:rsidRDefault="0018774C" w:rsidP="00074C94">
      <w:pPr>
        <w:spacing w:line="276" w:lineRule="auto"/>
        <w:ind w:firstLine="709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В соответствии с решениями Сахалинского филиала Российского экспертного совета по прогнозу землетрясений (СФ РЭС) на территории Сахалинской области действует режим среднесрочного прогноза сильного землетрясения в следующих районах:</w:t>
      </w:r>
    </w:p>
    <w:p w:rsidR="0018774C" w:rsidRPr="000A0F3C" w:rsidRDefault="0018774C" w:rsidP="00074C94">
      <w:pPr>
        <w:spacing w:line="276" w:lineRule="auto"/>
        <w:ind w:right="114" w:firstLine="709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В районе </w:t>
      </w:r>
      <w:r w:rsidRPr="000A0F3C">
        <w:rPr>
          <w:b/>
          <w:sz w:val="28"/>
          <w:szCs w:val="28"/>
        </w:rPr>
        <w:t>Северных Курильских островов</w:t>
      </w:r>
      <w:r w:rsidRPr="000A0F3C">
        <w:rPr>
          <w:sz w:val="28"/>
          <w:szCs w:val="28"/>
        </w:rPr>
        <w:t xml:space="preserve"> – г. Северо-Курильск землетрясения с интенсивностью сотрясений 7 и более баллов по 12-ти балльной шкале</w:t>
      </w:r>
      <w:r w:rsidR="00664D0A">
        <w:rPr>
          <w:sz w:val="28"/>
          <w:szCs w:val="28"/>
        </w:rPr>
        <w:br/>
      </w:r>
      <w:r w:rsidRPr="000A0F3C">
        <w:rPr>
          <w:sz w:val="28"/>
          <w:szCs w:val="28"/>
        </w:rPr>
        <w:t>MSK</w:t>
      </w:r>
      <w:r w:rsidR="00664D0A">
        <w:rPr>
          <w:sz w:val="28"/>
          <w:szCs w:val="28"/>
        </w:rPr>
        <w:t>-64</w:t>
      </w:r>
      <w:r w:rsidRPr="000A0F3C">
        <w:rPr>
          <w:sz w:val="28"/>
          <w:szCs w:val="28"/>
        </w:rPr>
        <w:t xml:space="preserve"> не ожидаются. </w:t>
      </w:r>
    </w:p>
    <w:p w:rsidR="0018774C" w:rsidRPr="000A0F3C" w:rsidRDefault="0018774C" w:rsidP="00074C94">
      <w:pPr>
        <w:spacing w:line="276" w:lineRule="auto"/>
        <w:ind w:right="114" w:firstLine="709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В районе </w:t>
      </w:r>
      <w:r w:rsidRPr="000A0F3C">
        <w:rPr>
          <w:b/>
          <w:sz w:val="28"/>
          <w:szCs w:val="28"/>
        </w:rPr>
        <w:t>Средних Курильских островов</w:t>
      </w:r>
      <w:r w:rsidRPr="000A0F3C">
        <w:rPr>
          <w:sz w:val="28"/>
          <w:szCs w:val="28"/>
        </w:rPr>
        <w:t xml:space="preserve"> землетрясения с интенсивностью сотрясений 7 и более баллов по 12-ти балльной шкале MSK</w:t>
      </w:r>
      <w:r w:rsidR="00664D0A">
        <w:rPr>
          <w:sz w:val="28"/>
          <w:szCs w:val="28"/>
        </w:rPr>
        <w:t>-64</w:t>
      </w:r>
      <w:r w:rsidRPr="000A0F3C">
        <w:rPr>
          <w:sz w:val="28"/>
          <w:szCs w:val="28"/>
        </w:rPr>
        <w:t xml:space="preserve"> не ожидаются. </w:t>
      </w:r>
    </w:p>
    <w:p w:rsidR="0018774C" w:rsidRPr="000A0F3C" w:rsidRDefault="0018774C" w:rsidP="00074C94">
      <w:pPr>
        <w:spacing w:line="276" w:lineRule="auto"/>
        <w:ind w:right="114" w:firstLine="709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В районе </w:t>
      </w:r>
      <w:r w:rsidRPr="000A0F3C">
        <w:rPr>
          <w:b/>
          <w:sz w:val="28"/>
          <w:szCs w:val="28"/>
        </w:rPr>
        <w:t>Южных Курильских островов</w:t>
      </w:r>
      <w:r w:rsidRPr="000A0F3C">
        <w:rPr>
          <w:sz w:val="28"/>
          <w:szCs w:val="28"/>
        </w:rPr>
        <w:t xml:space="preserve"> – г. Курильск, пп. Южно-Курильск </w:t>
      </w:r>
      <w:r w:rsidRPr="000A0F3C">
        <w:rPr>
          <w:sz w:val="28"/>
          <w:szCs w:val="28"/>
        </w:rPr>
        <w:br/>
        <w:t xml:space="preserve">и Малокурильское землетрясения с интенсивностью сотрясений 7 и более баллов </w:t>
      </w:r>
      <w:r w:rsidRPr="000A0F3C">
        <w:rPr>
          <w:sz w:val="28"/>
          <w:szCs w:val="28"/>
        </w:rPr>
        <w:br/>
        <w:t>по 12-ти балльной шкале MSK</w:t>
      </w:r>
      <w:r w:rsidR="00664D0A">
        <w:rPr>
          <w:sz w:val="28"/>
          <w:szCs w:val="28"/>
        </w:rPr>
        <w:t>-64</w:t>
      </w:r>
      <w:r w:rsidRPr="000A0F3C">
        <w:rPr>
          <w:sz w:val="28"/>
          <w:szCs w:val="28"/>
        </w:rPr>
        <w:t xml:space="preserve"> не ожидаются.</w:t>
      </w:r>
    </w:p>
    <w:p w:rsidR="0018774C" w:rsidRPr="000A0F3C" w:rsidRDefault="0018774C" w:rsidP="00074C94">
      <w:pPr>
        <w:spacing w:line="276" w:lineRule="auto"/>
        <w:ind w:right="114" w:firstLine="709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В </w:t>
      </w:r>
      <w:r w:rsidRPr="000A0F3C">
        <w:rPr>
          <w:b/>
          <w:sz w:val="28"/>
          <w:szCs w:val="28"/>
        </w:rPr>
        <w:t>Сахалинском регионе</w:t>
      </w:r>
      <w:r w:rsidRPr="000A0F3C">
        <w:rPr>
          <w:sz w:val="28"/>
          <w:szCs w:val="28"/>
        </w:rPr>
        <w:t xml:space="preserve"> – </w:t>
      </w:r>
      <w:r w:rsidR="00664D0A">
        <w:rPr>
          <w:sz w:val="28"/>
          <w:szCs w:val="28"/>
        </w:rPr>
        <w:t xml:space="preserve">в </w:t>
      </w:r>
      <w:r w:rsidRPr="000A0F3C">
        <w:rPr>
          <w:sz w:val="28"/>
          <w:szCs w:val="28"/>
        </w:rPr>
        <w:t>населенных пунктах о-ва Сахалин землетрясения с интенсивностью сотрясений 6 и более баллов по 12-ти балльной шкале</w:t>
      </w:r>
      <w:r w:rsidR="00E52152">
        <w:rPr>
          <w:sz w:val="28"/>
          <w:szCs w:val="28"/>
        </w:rPr>
        <w:br/>
      </w:r>
      <w:r w:rsidRPr="000A0F3C">
        <w:rPr>
          <w:sz w:val="28"/>
          <w:szCs w:val="28"/>
        </w:rPr>
        <w:t>MSK</w:t>
      </w:r>
      <w:r w:rsidR="00664D0A">
        <w:rPr>
          <w:sz w:val="28"/>
          <w:szCs w:val="28"/>
        </w:rPr>
        <w:t>-64</w:t>
      </w:r>
      <w:r w:rsidRPr="000A0F3C">
        <w:rPr>
          <w:sz w:val="28"/>
          <w:szCs w:val="28"/>
        </w:rPr>
        <w:t xml:space="preserve"> не ожидаются.</w:t>
      </w:r>
    </w:p>
    <w:p w:rsidR="00356BED" w:rsidRPr="000A0F3C" w:rsidRDefault="00332AEB" w:rsidP="00002C69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Существует</w:t>
      </w:r>
      <w:r w:rsidR="00356BED" w:rsidRPr="000A0F3C">
        <w:rPr>
          <w:sz w:val="28"/>
          <w:szCs w:val="28"/>
        </w:rPr>
        <w:t xml:space="preserve"> риск возникновения чрезвычайных ситуаций, связанных</w:t>
      </w:r>
      <w:r w:rsidR="000A0F3C">
        <w:rPr>
          <w:sz w:val="28"/>
          <w:szCs w:val="28"/>
        </w:rPr>
        <w:br/>
      </w:r>
      <w:r w:rsidR="00356BED" w:rsidRPr="000A0F3C">
        <w:rPr>
          <w:sz w:val="28"/>
          <w:szCs w:val="28"/>
        </w:rPr>
        <w:t xml:space="preserve">с подтоплением населенных пунктов и объектов инфраструктуры в результате </w:t>
      </w:r>
      <w:r w:rsidR="00356BED" w:rsidRPr="000A0F3C">
        <w:rPr>
          <w:b/>
          <w:sz w:val="28"/>
          <w:szCs w:val="28"/>
        </w:rPr>
        <w:t>снего</w:t>
      </w:r>
      <w:r w:rsidR="00B54967" w:rsidRPr="000A0F3C">
        <w:rPr>
          <w:b/>
          <w:sz w:val="28"/>
          <w:szCs w:val="28"/>
        </w:rPr>
        <w:t>-</w:t>
      </w:r>
      <w:r w:rsidR="00356BED" w:rsidRPr="000A0F3C">
        <w:rPr>
          <w:b/>
          <w:sz w:val="28"/>
          <w:szCs w:val="28"/>
        </w:rPr>
        <w:t>дождевых паводков</w:t>
      </w:r>
      <w:r w:rsidRPr="000A0F3C">
        <w:rPr>
          <w:b/>
          <w:sz w:val="28"/>
          <w:szCs w:val="28"/>
        </w:rPr>
        <w:t xml:space="preserve"> </w:t>
      </w:r>
      <w:r w:rsidR="00356BED" w:rsidRPr="000A0F3C">
        <w:rPr>
          <w:sz w:val="28"/>
          <w:szCs w:val="28"/>
        </w:rPr>
        <w:t>в предгорных и горных районах Южного</w:t>
      </w:r>
      <w:r w:rsidR="00DA5BA5" w:rsidRPr="000A0F3C">
        <w:rPr>
          <w:sz w:val="28"/>
          <w:szCs w:val="28"/>
        </w:rPr>
        <w:t xml:space="preserve"> </w:t>
      </w:r>
      <w:r w:rsidR="00356BED" w:rsidRPr="000A0F3C">
        <w:rPr>
          <w:sz w:val="28"/>
          <w:szCs w:val="28"/>
        </w:rPr>
        <w:t>(Республика Адыгея, Краснодарский край) и Северо</w:t>
      </w:r>
      <w:r w:rsidR="00B54967" w:rsidRPr="000A0F3C">
        <w:rPr>
          <w:sz w:val="28"/>
          <w:szCs w:val="28"/>
        </w:rPr>
        <w:t>-</w:t>
      </w:r>
      <w:r w:rsidR="00356BED" w:rsidRPr="000A0F3C">
        <w:rPr>
          <w:sz w:val="28"/>
          <w:szCs w:val="28"/>
        </w:rPr>
        <w:t>Кавказского (Республик</w:t>
      </w:r>
      <w:r w:rsidR="000A0F3C">
        <w:rPr>
          <w:sz w:val="28"/>
          <w:szCs w:val="28"/>
        </w:rPr>
        <w:t>а</w:t>
      </w:r>
      <w:r w:rsidR="00356BED" w:rsidRPr="000A0F3C">
        <w:rPr>
          <w:sz w:val="28"/>
          <w:szCs w:val="28"/>
        </w:rPr>
        <w:t xml:space="preserve"> Дагестан, </w:t>
      </w:r>
      <w:r w:rsidR="000A0F3C">
        <w:rPr>
          <w:sz w:val="28"/>
          <w:szCs w:val="28"/>
        </w:rPr>
        <w:t xml:space="preserve">Республика </w:t>
      </w:r>
      <w:r w:rsidR="00356BED" w:rsidRPr="000A0F3C">
        <w:rPr>
          <w:sz w:val="28"/>
          <w:szCs w:val="28"/>
        </w:rPr>
        <w:t>Ингушетия, Кабардино</w:t>
      </w:r>
      <w:r w:rsidR="00B54967" w:rsidRPr="000A0F3C">
        <w:rPr>
          <w:sz w:val="28"/>
          <w:szCs w:val="28"/>
        </w:rPr>
        <w:t>-</w:t>
      </w:r>
      <w:r w:rsidR="000A0F3C">
        <w:rPr>
          <w:sz w:val="28"/>
          <w:szCs w:val="28"/>
        </w:rPr>
        <w:t>Балкарская Республика</w:t>
      </w:r>
      <w:r w:rsidR="00356BED" w:rsidRPr="000A0F3C">
        <w:rPr>
          <w:sz w:val="28"/>
          <w:szCs w:val="28"/>
        </w:rPr>
        <w:t>, Карачаево</w:t>
      </w:r>
      <w:r w:rsidR="00B54967" w:rsidRPr="000A0F3C">
        <w:rPr>
          <w:sz w:val="28"/>
          <w:szCs w:val="28"/>
        </w:rPr>
        <w:t>-</w:t>
      </w:r>
      <w:r w:rsidR="000A0F3C">
        <w:rPr>
          <w:sz w:val="28"/>
          <w:szCs w:val="28"/>
        </w:rPr>
        <w:t>Черкесская Республика</w:t>
      </w:r>
      <w:r w:rsidR="00356BED" w:rsidRPr="000A0F3C">
        <w:rPr>
          <w:sz w:val="28"/>
          <w:szCs w:val="28"/>
        </w:rPr>
        <w:t xml:space="preserve">, </w:t>
      </w:r>
      <w:r w:rsidR="000A0F3C">
        <w:rPr>
          <w:sz w:val="28"/>
          <w:szCs w:val="28"/>
        </w:rPr>
        <w:t xml:space="preserve">Республика </w:t>
      </w:r>
      <w:r w:rsidR="00356BED" w:rsidRPr="000A0F3C">
        <w:rPr>
          <w:sz w:val="28"/>
          <w:szCs w:val="28"/>
        </w:rPr>
        <w:t>Северная Осетия</w:t>
      </w:r>
      <w:r w:rsidR="00B54967" w:rsidRPr="000A0F3C">
        <w:rPr>
          <w:sz w:val="28"/>
          <w:szCs w:val="28"/>
        </w:rPr>
        <w:t>-</w:t>
      </w:r>
      <w:r w:rsidR="00356BED" w:rsidRPr="000A0F3C">
        <w:rPr>
          <w:sz w:val="28"/>
          <w:szCs w:val="28"/>
        </w:rPr>
        <w:t>Алания, Чеченская Республика)</w:t>
      </w:r>
      <w:r w:rsidR="00C02BA5" w:rsidRPr="000A0F3C">
        <w:rPr>
          <w:sz w:val="28"/>
          <w:szCs w:val="28"/>
        </w:rPr>
        <w:t xml:space="preserve"> федеральных округов</w:t>
      </w:r>
      <w:r w:rsidR="00356BED" w:rsidRPr="000A0F3C">
        <w:rPr>
          <w:sz w:val="28"/>
          <w:szCs w:val="28"/>
        </w:rPr>
        <w:t xml:space="preserve">. </w:t>
      </w:r>
      <w:r w:rsidR="0062793D" w:rsidRPr="000A0F3C">
        <w:rPr>
          <w:sz w:val="28"/>
          <w:szCs w:val="28"/>
        </w:rPr>
        <w:t xml:space="preserve">Максимальная степень риска </w:t>
      </w:r>
      <w:r w:rsidR="00B54967" w:rsidRPr="000A0F3C">
        <w:rPr>
          <w:sz w:val="28"/>
          <w:szCs w:val="28"/>
        </w:rPr>
        <w:t xml:space="preserve">– </w:t>
      </w:r>
      <w:r w:rsidR="0062793D" w:rsidRPr="000A0F3C">
        <w:rPr>
          <w:sz w:val="28"/>
          <w:szCs w:val="28"/>
        </w:rPr>
        <w:t>в</w:t>
      </w:r>
      <w:r w:rsidR="00875D72" w:rsidRPr="000A0F3C">
        <w:rPr>
          <w:sz w:val="28"/>
          <w:szCs w:val="28"/>
        </w:rPr>
        <w:t xml:space="preserve"> </w:t>
      </w:r>
      <w:r w:rsidR="00113802" w:rsidRPr="000A0F3C">
        <w:rPr>
          <w:sz w:val="28"/>
          <w:szCs w:val="28"/>
        </w:rPr>
        <w:t>ноябре</w:t>
      </w:r>
      <w:r w:rsidR="0062793D" w:rsidRPr="000A0F3C">
        <w:rPr>
          <w:sz w:val="28"/>
          <w:szCs w:val="28"/>
        </w:rPr>
        <w:t xml:space="preserve"> и декабре.</w:t>
      </w:r>
    </w:p>
    <w:p w:rsidR="00024597" w:rsidRPr="000A0F3C" w:rsidRDefault="00C02BA5" w:rsidP="00916208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Р</w:t>
      </w:r>
      <w:r w:rsidR="00A2400E" w:rsidRPr="000A0F3C">
        <w:rPr>
          <w:sz w:val="28"/>
          <w:szCs w:val="28"/>
        </w:rPr>
        <w:t xml:space="preserve">иски </w:t>
      </w:r>
      <w:r w:rsidR="00A2400E" w:rsidRPr="000A0F3C">
        <w:rPr>
          <w:b/>
          <w:sz w:val="28"/>
          <w:szCs w:val="28"/>
        </w:rPr>
        <w:t xml:space="preserve">провалов людей и техники под </w:t>
      </w:r>
      <w:r w:rsidR="00A865A2" w:rsidRPr="000A0F3C">
        <w:rPr>
          <w:b/>
          <w:sz w:val="28"/>
          <w:szCs w:val="28"/>
        </w:rPr>
        <w:t xml:space="preserve">неокрепший </w:t>
      </w:r>
      <w:r w:rsidR="00A2400E" w:rsidRPr="000A0F3C">
        <w:rPr>
          <w:b/>
          <w:sz w:val="28"/>
          <w:szCs w:val="28"/>
        </w:rPr>
        <w:t>лед водоемов</w:t>
      </w:r>
      <w:r w:rsidR="00A2400E" w:rsidRPr="000A0F3C">
        <w:rPr>
          <w:sz w:val="28"/>
          <w:szCs w:val="28"/>
        </w:rPr>
        <w:t xml:space="preserve"> прогнозируются на территории Дальневосточного (</w:t>
      </w:r>
      <w:r w:rsidR="00113802" w:rsidRPr="000A0F3C">
        <w:rPr>
          <w:sz w:val="28"/>
          <w:szCs w:val="28"/>
        </w:rPr>
        <w:t>Республика</w:t>
      </w:r>
      <w:r w:rsidR="00A865A2" w:rsidRPr="000A0F3C">
        <w:rPr>
          <w:sz w:val="28"/>
          <w:szCs w:val="28"/>
        </w:rPr>
        <w:t xml:space="preserve"> Саха (Якутия), </w:t>
      </w:r>
      <w:r w:rsidR="00153236">
        <w:rPr>
          <w:sz w:val="28"/>
          <w:szCs w:val="28"/>
        </w:rPr>
        <w:t>Забайкальский, Камчатский края</w:t>
      </w:r>
      <w:r w:rsidR="005A6820" w:rsidRPr="000A0F3C">
        <w:rPr>
          <w:sz w:val="28"/>
          <w:szCs w:val="28"/>
        </w:rPr>
        <w:t xml:space="preserve">, </w:t>
      </w:r>
      <w:r w:rsidR="00153236">
        <w:rPr>
          <w:sz w:val="28"/>
          <w:szCs w:val="28"/>
        </w:rPr>
        <w:t>Амурская, Магаданская</w:t>
      </w:r>
      <w:r w:rsidR="00113802" w:rsidRPr="000A0F3C">
        <w:rPr>
          <w:sz w:val="28"/>
          <w:szCs w:val="28"/>
        </w:rPr>
        <w:t xml:space="preserve"> област</w:t>
      </w:r>
      <w:r w:rsidR="00153236">
        <w:rPr>
          <w:sz w:val="28"/>
          <w:szCs w:val="28"/>
        </w:rPr>
        <w:t xml:space="preserve">и и </w:t>
      </w:r>
      <w:r w:rsidR="00113802" w:rsidRPr="000A0F3C">
        <w:rPr>
          <w:sz w:val="28"/>
          <w:szCs w:val="28"/>
        </w:rPr>
        <w:t>Чукотск</w:t>
      </w:r>
      <w:r w:rsidR="00153236">
        <w:rPr>
          <w:sz w:val="28"/>
          <w:szCs w:val="28"/>
        </w:rPr>
        <w:t>ий</w:t>
      </w:r>
      <w:r w:rsidR="00A865A2" w:rsidRPr="000A0F3C">
        <w:rPr>
          <w:sz w:val="28"/>
          <w:szCs w:val="28"/>
        </w:rPr>
        <w:t xml:space="preserve"> АО</w:t>
      </w:r>
      <w:r w:rsidR="00A2400E" w:rsidRPr="000A0F3C">
        <w:rPr>
          <w:sz w:val="28"/>
          <w:szCs w:val="28"/>
        </w:rPr>
        <w:t>), Сибирского (</w:t>
      </w:r>
      <w:r w:rsidR="00A865A2" w:rsidRPr="000A0F3C">
        <w:rPr>
          <w:sz w:val="28"/>
          <w:szCs w:val="28"/>
        </w:rPr>
        <w:t>северная часть Красноярского края</w:t>
      </w:r>
      <w:r w:rsidR="00153236">
        <w:rPr>
          <w:sz w:val="28"/>
          <w:szCs w:val="28"/>
        </w:rPr>
        <w:t xml:space="preserve">, Томская, </w:t>
      </w:r>
      <w:r w:rsidR="005A6820" w:rsidRPr="000A0F3C">
        <w:rPr>
          <w:sz w:val="28"/>
          <w:szCs w:val="28"/>
        </w:rPr>
        <w:t>Иркутск</w:t>
      </w:r>
      <w:r w:rsidR="00153236">
        <w:rPr>
          <w:sz w:val="28"/>
          <w:szCs w:val="28"/>
        </w:rPr>
        <w:t>ая области</w:t>
      </w:r>
      <w:r w:rsidR="00A2400E" w:rsidRPr="000A0F3C">
        <w:rPr>
          <w:sz w:val="28"/>
          <w:szCs w:val="28"/>
        </w:rPr>
        <w:t>), Уральского (</w:t>
      </w:r>
      <w:r w:rsidR="00153236">
        <w:rPr>
          <w:sz w:val="28"/>
          <w:szCs w:val="28"/>
        </w:rPr>
        <w:t xml:space="preserve">Ханты-Мансийский, </w:t>
      </w:r>
      <w:r w:rsidR="00A365E9" w:rsidRPr="000A0F3C">
        <w:rPr>
          <w:sz w:val="28"/>
          <w:szCs w:val="28"/>
        </w:rPr>
        <w:t xml:space="preserve">Ямало-Ненецкий АО, северная часть Свердловской </w:t>
      </w:r>
      <w:r w:rsidR="00153236">
        <w:rPr>
          <w:sz w:val="28"/>
          <w:szCs w:val="28"/>
        </w:rPr>
        <w:t>области</w:t>
      </w:r>
      <w:r w:rsidR="00A2400E" w:rsidRPr="000A0F3C">
        <w:rPr>
          <w:sz w:val="28"/>
          <w:szCs w:val="28"/>
        </w:rPr>
        <w:t>), Приволжского (</w:t>
      </w:r>
      <w:r w:rsidR="00A365E9" w:rsidRPr="000A0F3C">
        <w:rPr>
          <w:sz w:val="28"/>
          <w:szCs w:val="28"/>
        </w:rPr>
        <w:t xml:space="preserve">Республика Татарстан, Удмуртская </w:t>
      </w:r>
      <w:r w:rsidR="00A365E9" w:rsidRPr="000A0F3C">
        <w:rPr>
          <w:sz w:val="28"/>
          <w:szCs w:val="28"/>
        </w:rPr>
        <w:lastRenderedPageBreak/>
        <w:t>Республика</w:t>
      </w:r>
      <w:r w:rsidR="00A2400E" w:rsidRPr="000A0F3C">
        <w:rPr>
          <w:sz w:val="28"/>
          <w:szCs w:val="28"/>
        </w:rPr>
        <w:t>, Пермский край, Нижегородская, Самарская области), Северо</w:t>
      </w:r>
      <w:r w:rsidR="00B54967" w:rsidRPr="000A0F3C">
        <w:rPr>
          <w:sz w:val="28"/>
          <w:szCs w:val="28"/>
        </w:rPr>
        <w:t>-</w:t>
      </w:r>
      <w:r w:rsidR="00A2400E" w:rsidRPr="000A0F3C">
        <w:rPr>
          <w:sz w:val="28"/>
          <w:szCs w:val="28"/>
        </w:rPr>
        <w:t>Западного (Республика Карелия, Архангельская, Вологодская, Ленинградская, Новгородская, Псковская области), Центрального (Воронежская,</w:t>
      </w:r>
      <w:r w:rsidR="006F5DBC" w:rsidRPr="000A0F3C">
        <w:rPr>
          <w:sz w:val="28"/>
          <w:szCs w:val="28"/>
        </w:rPr>
        <w:t xml:space="preserve"> Ивановская,</w:t>
      </w:r>
      <w:r w:rsidR="00A2400E" w:rsidRPr="000A0F3C">
        <w:rPr>
          <w:sz w:val="28"/>
          <w:szCs w:val="28"/>
        </w:rPr>
        <w:t xml:space="preserve"> Тверская, Ярославская области, г. Москва)</w:t>
      </w:r>
      <w:r w:rsidR="005A6820" w:rsidRPr="000A0F3C">
        <w:rPr>
          <w:sz w:val="28"/>
          <w:szCs w:val="28"/>
        </w:rPr>
        <w:t xml:space="preserve"> </w:t>
      </w:r>
      <w:r w:rsidR="00A365E9" w:rsidRPr="000A0F3C">
        <w:rPr>
          <w:sz w:val="28"/>
          <w:szCs w:val="28"/>
        </w:rPr>
        <w:t>федеральных округов</w:t>
      </w:r>
      <w:r w:rsidR="006B7CD4">
        <w:rPr>
          <w:sz w:val="28"/>
          <w:szCs w:val="28"/>
        </w:rPr>
        <w:t>, Луганской Народной Республики</w:t>
      </w:r>
      <w:r w:rsidR="00153236">
        <w:rPr>
          <w:sz w:val="28"/>
          <w:szCs w:val="28"/>
        </w:rPr>
        <w:t xml:space="preserve"> </w:t>
      </w:r>
      <w:r w:rsidR="00E5088A" w:rsidRPr="000A0F3C">
        <w:rPr>
          <w:i/>
          <w:sz w:val="28"/>
          <w:szCs w:val="28"/>
        </w:rPr>
        <w:t>(рис.</w:t>
      </w:r>
      <w:r w:rsidR="00DF43BF" w:rsidRPr="000A0F3C">
        <w:rPr>
          <w:i/>
          <w:sz w:val="28"/>
          <w:szCs w:val="28"/>
        </w:rPr>
        <w:t xml:space="preserve"> </w:t>
      </w:r>
      <w:r w:rsidR="00B07107" w:rsidRPr="000A0F3C">
        <w:rPr>
          <w:i/>
          <w:sz w:val="28"/>
          <w:szCs w:val="28"/>
        </w:rPr>
        <w:t>1</w:t>
      </w:r>
      <w:r w:rsidR="005F7C6F">
        <w:rPr>
          <w:i/>
          <w:sz w:val="28"/>
          <w:szCs w:val="28"/>
        </w:rPr>
        <w:t>0</w:t>
      </w:r>
      <w:r w:rsidR="00E5088A" w:rsidRPr="000A0F3C">
        <w:rPr>
          <w:i/>
          <w:sz w:val="28"/>
          <w:szCs w:val="28"/>
        </w:rPr>
        <w:t>)</w:t>
      </w:r>
      <w:r w:rsidR="00AF318F" w:rsidRPr="000A0F3C">
        <w:rPr>
          <w:i/>
          <w:sz w:val="28"/>
          <w:szCs w:val="28"/>
        </w:rPr>
        <w:t>.</w:t>
      </w:r>
    </w:p>
    <w:p w:rsidR="0035509B" w:rsidRPr="000A0F3C" w:rsidRDefault="005063D9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Максимальные р</w:t>
      </w:r>
      <w:r w:rsidR="00EE34DF" w:rsidRPr="000A0F3C">
        <w:rPr>
          <w:sz w:val="28"/>
          <w:szCs w:val="28"/>
        </w:rPr>
        <w:t>иск</w:t>
      </w:r>
      <w:r w:rsidR="00DA5BA5" w:rsidRPr="000A0F3C">
        <w:rPr>
          <w:sz w:val="28"/>
          <w:szCs w:val="28"/>
        </w:rPr>
        <w:t xml:space="preserve">и </w:t>
      </w:r>
      <w:r w:rsidR="00EE34DF" w:rsidRPr="000A0F3C">
        <w:rPr>
          <w:sz w:val="28"/>
          <w:szCs w:val="28"/>
        </w:rPr>
        <w:t xml:space="preserve">возникновения чрезвычайных ситуаций, связанных </w:t>
      </w:r>
      <w:r w:rsidR="00221C78">
        <w:rPr>
          <w:sz w:val="28"/>
          <w:szCs w:val="28"/>
        </w:rPr>
        <w:br/>
      </w:r>
      <w:r w:rsidR="00EE34DF" w:rsidRPr="000A0F3C">
        <w:rPr>
          <w:sz w:val="28"/>
          <w:szCs w:val="28"/>
        </w:rPr>
        <w:t>с</w:t>
      </w:r>
      <w:r w:rsidR="00EE34DF" w:rsidRPr="000A0F3C">
        <w:rPr>
          <w:b/>
          <w:sz w:val="28"/>
          <w:szCs w:val="28"/>
        </w:rPr>
        <w:t xml:space="preserve"> отрывом припая прибрежного льда </w:t>
      </w:r>
      <w:r w:rsidR="006428C1" w:rsidRPr="000A0F3C">
        <w:rPr>
          <w:b/>
          <w:sz w:val="28"/>
          <w:szCs w:val="28"/>
        </w:rPr>
        <w:t>с рыбаками,</w:t>
      </w:r>
      <w:r w:rsidRPr="000A0F3C">
        <w:rPr>
          <w:b/>
          <w:sz w:val="28"/>
          <w:szCs w:val="28"/>
        </w:rPr>
        <w:t xml:space="preserve"> </w:t>
      </w:r>
      <w:r w:rsidR="00DA5BA5" w:rsidRPr="000A0F3C">
        <w:rPr>
          <w:sz w:val="28"/>
          <w:szCs w:val="28"/>
        </w:rPr>
        <w:t>прогнозирую</w:t>
      </w:r>
      <w:r w:rsidR="00EE34DF" w:rsidRPr="000A0F3C">
        <w:rPr>
          <w:sz w:val="28"/>
          <w:szCs w:val="28"/>
        </w:rPr>
        <w:t xml:space="preserve">тся </w:t>
      </w:r>
      <w:r w:rsidR="00221C78">
        <w:rPr>
          <w:sz w:val="28"/>
          <w:szCs w:val="28"/>
        </w:rPr>
        <w:br/>
      </w:r>
      <w:r w:rsidR="00EE34DF" w:rsidRPr="000A0F3C">
        <w:rPr>
          <w:sz w:val="28"/>
          <w:szCs w:val="28"/>
        </w:rPr>
        <w:t xml:space="preserve">в </w:t>
      </w:r>
      <w:r w:rsidR="00A2400E" w:rsidRPr="000A0F3C">
        <w:rPr>
          <w:sz w:val="28"/>
          <w:szCs w:val="28"/>
        </w:rPr>
        <w:t>Дальневосточном (</w:t>
      </w:r>
      <w:r w:rsidR="00153236" w:rsidRPr="000A0F3C">
        <w:rPr>
          <w:sz w:val="28"/>
          <w:szCs w:val="28"/>
        </w:rPr>
        <w:t xml:space="preserve">Республика Бурятия, </w:t>
      </w:r>
      <w:r w:rsidR="00A2400E" w:rsidRPr="000A0F3C">
        <w:rPr>
          <w:sz w:val="28"/>
          <w:szCs w:val="28"/>
        </w:rPr>
        <w:t xml:space="preserve">Приморский и Хабаровский края, Магаданская, Сахалинская области), Сибирском (Красноярский край, </w:t>
      </w:r>
      <w:r w:rsidR="00F76B23" w:rsidRPr="000A0F3C">
        <w:rPr>
          <w:sz w:val="28"/>
          <w:szCs w:val="28"/>
        </w:rPr>
        <w:t>Иркутская область</w:t>
      </w:r>
      <w:r w:rsidR="00A2400E" w:rsidRPr="000A0F3C">
        <w:rPr>
          <w:sz w:val="28"/>
          <w:szCs w:val="28"/>
        </w:rPr>
        <w:t>), Приволжском (Республика Татарстан), Северо</w:t>
      </w:r>
      <w:r w:rsidR="00B54967" w:rsidRPr="000A0F3C">
        <w:rPr>
          <w:sz w:val="28"/>
          <w:szCs w:val="28"/>
        </w:rPr>
        <w:t>-</w:t>
      </w:r>
      <w:r w:rsidR="00A2400E" w:rsidRPr="000A0F3C">
        <w:rPr>
          <w:sz w:val="28"/>
          <w:szCs w:val="28"/>
        </w:rPr>
        <w:t>Западном (</w:t>
      </w:r>
      <w:r w:rsidR="00153236" w:rsidRPr="000A0F3C">
        <w:rPr>
          <w:sz w:val="28"/>
          <w:szCs w:val="28"/>
        </w:rPr>
        <w:t xml:space="preserve">Республика Карелия, </w:t>
      </w:r>
      <w:r w:rsidR="00A2400E" w:rsidRPr="000A0F3C">
        <w:rPr>
          <w:sz w:val="28"/>
          <w:szCs w:val="28"/>
        </w:rPr>
        <w:t xml:space="preserve">Ленинградская, Калининградская и </w:t>
      </w:r>
      <w:r w:rsidR="00A2400E" w:rsidRPr="000A0F3C">
        <w:rPr>
          <w:bCs/>
          <w:sz w:val="28"/>
          <w:szCs w:val="28"/>
        </w:rPr>
        <w:t>Псковская области</w:t>
      </w:r>
      <w:r w:rsidR="00A2400E" w:rsidRPr="000A0F3C">
        <w:rPr>
          <w:sz w:val="28"/>
          <w:szCs w:val="28"/>
        </w:rPr>
        <w:t>, г. Санкт</w:t>
      </w:r>
      <w:r w:rsidR="00B54967" w:rsidRPr="000A0F3C">
        <w:rPr>
          <w:sz w:val="28"/>
          <w:szCs w:val="28"/>
        </w:rPr>
        <w:t>-</w:t>
      </w:r>
      <w:r w:rsidR="00A2400E" w:rsidRPr="000A0F3C">
        <w:rPr>
          <w:sz w:val="28"/>
          <w:szCs w:val="28"/>
        </w:rPr>
        <w:t>Петербург)</w:t>
      </w:r>
      <w:r w:rsidR="00A2400E" w:rsidRPr="000A0F3C">
        <w:rPr>
          <w:i/>
          <w:sz w:val="28"/>
          <w:szCs w:val="28"/>
        </w:rPr>
        <w:t xml:space="preserve"> </w:t>
      </w:r>
      <w:r w:rsidR="00F76B23" w:rsidRPr="000A0F3C">
        <w:rPr>
          <w:sz w:val="28"/>
          <w:szCs w:val="28"/>
        </w:rPr>
        <w:t>федеральных округов</w:t>
      </w:r>
      <w:r w:rsidR="0035509B" w:rsidRPr="000A0F3C">
        <w:rPr>
          <w:i/>
          <w:sz w:val="28"/>
          <w:szCs w:val="28"/>
        </w:rPr>
        <w:t>.</w:t>
      </w:r>
    </w:p>
    <w:p w:rsidR="00024597" w:rsidRPr="000A0F3C" w:rsidRDefault="0062793D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 xml:space="preserve">Наибольший риск возникновения чрезвычайных ситуаций, связанных </w:t>
      </w:r>
      <w:r w:rsidR="00221C78">
        <w:rPr>
          <w:sz w:val="28"/>
          <w:szCs w:val="28"/>
        </w:rPr>
        <w:br/>
      </w:r>
      <w:r w:rsidRPr="000A0F3C">
        <w:rPr>
          <w:sz w:val="28"/>
          <w:szCs w:val="28"/>
        </w:rPr>
        <w:t xml:space="preserve">с подтоплением населенных пунктов и объектов инфраструктуры в результате </w:t>
      </w:r>
      <w:r w:rsidRPr="000A0F3C">
        <w:rPr>
          <w:b/>
          <w:sz w:val="28"/>
          <w:szCs w:val="28"/>
        </w:rPr>
        <w:t>образования наледей,</w:t>
      </w:r>
      <w:r w:rsidRPr="000A0F3C">
        <w:rPr>
          <w:sz w:val="28"/>
          <w:szCs w:val="28"/>
        </w:rPr>
        <w:t xml:space="preserve"> прогнозируется на реках Дальневосточного (</w:t>
      </w:r>
      <w:r w:rsidR="00153236" w:rsidRPr="000A0F3C">
        <w:rPr>
          <w:sz w:val="28"/>
          <w:szCs w:val="28"/>
        </w:rPr>
        <w:t>Республика Бурятия</w:t>
      </w:r>
      <w:r w:rsidR="00153236">
        <w:rPr>
          <w:sz w:val="28"/>
          <w:szCs w:val="28"/>
        </w:rPr>
        <w:t>,</w:t>
      </w:r>
      <w:r w:rsidR="00153236" w:rsidRPr="000A0F3C">
        <w:rPr>
          <w:sz w:val="28"/>
          <w:szCs w:val="28"/>
        </w:rPr>
        <w:t xml:space="preserve"> </w:t>
      </w:r>
      <w:r w:rsidR="00153236">
        <w:rPr>
          <w:sz w:val="28"/>
          <w:szCs w:val="28"/>
        </w:rPr>
        <w:t>Забайкальский, Хабаровский края</w:t>
      </w:r>
      <w:r w:rsidRPr="000A0F3C">
        <w:rPr>
          <w:sz w:val="28"/>
          <w:szCs w:val="28"/>
        </w:rPr>
        <w:t xml:space="preserve">), Сибирского </w:t>
      </w:r>
      <w:r w:rsidR="00F76B23" w:rsidRPr="000A0F3C">
        <w:rPr>
          <w:sz w:val="28"/>
          <w:szCs w:val="28"/>
        </w:rPr>
        <w:t xml:space="preserve">(республики Алтай, </w:t>
      </w:r>
      <w:r w:rsidRPr="000A0F3C">
        <w:rPr>
          <w:sz w:val="28"/>
          <w:szCs w:val="28"/>
        </w:rPr>
        <w:t xml:space="preserve">Тыва, </w:t>
      </w:r>
      <w:r w:rsidR="00153236">
        <w:rPr>
          <w:sz w:val="28"/>
          <w:szCs w:val="28"/>
        </w:rPr>
        <w:t xml:space="preserve">Хакасия и </w:t>
      </w:r>
      <w:r w:rsidRPr="000A0F3C">
        <w:rPr>
          <w:sz w:val="28"/>
          <w:szCs w:val="28"/>
        </w:rPr>
        <w:t>Иркутская область)</w:t>
      </w:r>
      <w:r w:rsidR="006B7CD4">
        <w:rPr>
          <w:sz w:val="28"/>
          <w:szCs w:val="28"/>
        </w:rPr>
        <w:t>.</w:t>
      </w:r>
    </w:p>
    <w:p w:rsidR="0030011D" w:rsidRPr="000A0F3C" w:rsidRDefault="00DA5BA5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Возникновение</w:t>
      </w:r>
      <w:r w:rsidR="0030011D" w:rsidRPr="000A0F3C">
        <w:rPr>
          <w:sz w:val="28"/>
          <w:szCs w:val="28"/>
        </w:rPr>
        <w:t xml:space="preserve"> чрезвычайных ситуаций, связанных со </w:t>
      </w:r>
      <w:r w:rsidR="0030011D" w:rsidRPr="000A0F3C">
        <w:rPr>
          <w:b/>
          <w:sz w:val="28"/>
          <w:szCs w:val="28"/>
        </w:rPr>
        <w:t>сгонно</w:t>
      </w:r>
      <w:r w:rsidR="00B54967" w:rsidRPr="000A0F3C">
        <w:rPr>
          <w:b/>
          <w:sz w:val="28"/>
          <w:szCs w:val="28"/>
        </w:rPr>
        <w:t>-</w:t>
      </w:r>
      <w:r w:rsidR="0030011D" w:rsidRPr="000A0F3C">
        <w:rPr>
          <w:b/>
          <w:sz w:val="28"/>
          <w:szCs w:val="28"/>
        </w:rPr>
        <w:t xml:space="preserve">нагонными явлениями </w:t>
      </w:r>
      <w:r w:rsidRPr="000A0F3C">
        <w:rPr>
          <w:sz w:val="28"/>
          <w:szCs w:val="28"/>
        </w:rPr>
        <w:t xml:space="preserve">прогнозируется </w:t>
      </w:r>
      <w:r w:rsidR="0030011D" w:rsidRPr="000A0F3C">
        <w:rPr>
          <w:sz w:val="28"/>
          <w:szCs w:val="28"/>
        </w:rPr>
        <w:t xml:space="preserve">в Дальневосточном (Сахалинская область </w:t>
      </w:r>
      <w:r w:rsidR="00B54967" w:rsidRPr="000A0F3C">
        <w:rPr>
          <w:sz w:val="28"/>
          <w:szCs w:val="28"/>
        </w:rPr>
        <w:t xml:space="preserve">– </w:t>
      </w:r>
      <w:r w:rsidR="0030011D" w:rsidRPr="000A0F3C">
        <w:rPr>
          <w:sz w:val="28"/>
          <w:szCs w:val="28"/>
        </w:rPr>
        <w:t xml:space="preserve">залив Анива, залив Терпения; Чукотский АО </w:t>
      </w:r>
      <w:r w:rsidR="00B54967" w:rsidRPr="000A0F3C">
        <w:rPr>
          <w:sz w:val="28"/>
          <w:szCs w:val="28"/>
        </w:rPr>
        <w:t xml:space="preserve">– </w:t>
      </w:r>
      <w:r w:rsidR="0030011D" w:rsidRPr="000A0F3C">
        <w:rPr>
          <w:sz w:val="28"/>
          <w:szCs w:val="28"/>
        </w:rPr>
        <w:t>р. Анадырь, Пенжинская Губа), Северо</w:t>
      </w:r>
      <w:r w:rsidR="00B54967" w:rsidRPr="000A0F3C">
        <w:rPr>
          <w:sz w:val="28"/>
          <w:szCs w:val="28"/>
        </w:rPr>
        <w:t>-</w:t>
      </w:r>
      <w:r w:rsidR="0030011D" w:rsidRPr="000A0F3C">
        <w:rPr>
          <w:sz w:val="28"/>
          <w:szCs w:val="28"/>
        </w:rPr>
        <w:t xml:space="preserve">Западном (Калининградская область </w:t>
      </w:r>
      <w:r w:rsidR="00B54967" w:rsidRPr="000A0F3C">
        <w:rPr>
          <w:sz w:val="28"/>
          <w:szCs w:val="28"/>
        </w:rPr>
        <w:t xml:space="preserve">– </w:t>
      </w:r>
      <w:r w:rsidR="0030011D" w:rsidRPr="000A0F3C">
        <w:rPr>
          <w:sz w:val="28"/>
          <w:szCs w:val="28"/>
        </w:rPr>
        <w:t xml:space="preserve">р. Преголя), Южном </w:t>
      </w:r>
      <w:r w:rsidR="00761EAB" w:rsidRPr="000A0F3C">
        <w:rPr>
          <w:sz w:val="28"/>
          <w:szCs w:val="28"/>
        </w:rPr>
        <w:t xml:space="preserve">(Астраханская область – Каспийское море, </w:t>
      </w:r>
      <w:r w:rsidR="000F0D81">
        <w:rPr>
          <w:sz w:val="28"/>
          <w:szCs w:val="28"/>
        </w:rPr>
        <w:t xml:space="preserve">Республика Крым, </w:t>
      </w:r>
      <w:r w:rsidR="00761EAB" w:rsidRPr="000A0F3C">
        <w:rPr>
          <w:sz w:val="28"/>
          <w:szCs w:val="28"/>
        </w:rPr>
        <w:t xml:space="preserve">Ростовская область – Азовское море, р. Дон) </w:t>
      </w:r>
      <w:r w:rsidR="0030011D" w:rsidRPr="000A0F3C">
        <w:rPr>
          <w:sz w:val="28"/>
          <w:szCs w:val="28"/>
        </w:rPr>
        <w:t>и Северо</w:t>
      </w:r>
      <w:r w:rsidR="00B54967" w:rsidRPr="000A0F3C">
        <w:rPr>
          <w:sz w:val="28"/>
          <w:szCs w:val="28"/>
        </w:rPr>
        <w:t>-</w:t>
      </w:r>
      <w:r w:rsidR="0030011D" w:rsidRPr="000A0F3C">
        <w:rPr>
          <w:sz w:val="28"/>
          <w:szCs w:val="28"/>
        </w:rPr>
        <w:t xml:space="preserve">Кавказском (Республика Дагестан </w:t>
      </w:r>
      <w:r w:rsidR="00B54967" w:rsidRPr="000A0F3C">
        <w:rPr>
          <w:sz w:val="28"/>
          <w:szCs w:val="28"/>
        </w:rPr>
        <w:t xml:space="preserve">– </w:t>
      </w:r>
      <w:r w:rsidR="0030011D" w:rsidRPr="000A0F3C">
        <w:rPr>
          <w:sz w:val="28"/>
          <w:szCs w:val="28"/>
        </w:rPr>
        <w:t>Каспийское море)</w:t>
      </w:r>
      <w:r w:rsidR="0048144E" w:rsidRPr="000A0F3C">
        <w:rPr>
          <w:sz w:val="28"/>
          <w:szCs w:val="28"/>
        </w:rPr>
        <w:t xml:space="preserve"> федеральных округах</w:t>
      </w:r>
      <w:r w:rsidR="0030011D" w:rsidRPr="000A0F3C">
        <w:rPr>
          <w:sz w:val="28"/>
          <w:szCs w:val="28"/>
        </w:rPr>
        <w:t>.</w:t>
      </w:r>
    </w:p>
    <w:p w:rsidR="00355F7E" w:rsidRPr="000A0F3C" w:rsidRDefault="00BC079E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Сохраняется вероятность возникновения чрезвычайных ситуаций, обусловленных активизацией</w:t>
      </w:r>
      <w:r w:rsidRPr="000A0F3C">
        <w:rPr>
          <w:b/>
          <w:sz w:val="28"/>
          <w:szCs w:val="28"/>
        </w:rPr>
        <w:t xml:space="preserve"> оползневых процессов </w:t>
      </w:r>
      <w:r w:rsidRPr="000A0F3C">
        <w:rPr>
          <w:sz w:val="28"/>
          <w:szCs w:val="28"/>
        </w:rPr>
        <w:t>в</w:t>
      </w:r>
      <w:r w:rsidRPr="000A0F3C">
        <w:rPr>
          <w:b/>
          <w:sz w:val="28"/>
          <w:szCs w:val="28"/>
        </w:rPr>
        <w:t xml:space="preserve"> </w:t>
      </w:r>
      <w:r w:rsidR="00153236">
        <w:rPr>
          <w:sz w:val="28"/>
          <w:szCs w:val="28"/>
        </w:rPr>
        <w:t>Республике</w:t>
      </w:r>
      <w:r w:rsidRPr="000A0F3C">
        <w:rPr>
          <w:sz w:val="28"/>
          <w:szCs w:val="28"/>
        </w:rPr>
        <w:t xml:space="preserve"> Дагестан, </w:t>
      </w:r>
      <w:r w:rsidR="00153236">
        <w:rPr>
          <w:sz w:val="28"/>
          <w:szCs w:val="28"/>
        </w:rPr>
        <w:t xml:space="preserve">Республике </w:t>
      </w:r>
      <w:r w:rsidR="0030011D" w:rsidRPr="000A0F3C">
        <w:rPr>
          <w:sz w:val="28"/>
          <w:szCs w:val="28"/>
        </w:rPr>
        <w:t>Северная Осетия</w:t>
      </w:r>
      <w:r w:rsidR="00B54967" w:rsidRPr="000A0F3C">
        <w:rPr>
          <w:sz w:val="28"/>
          <w:szCs w:val="28"/>
        </w:rPr>
        <w:t>-</w:t>
      </w:r>
      <w:r w:rsidR="0030011D" w:rsidRPr="000A0F3C">
        <w:rPr>
          <w:sz w:val="28"/>
          <w:szCs w:val="28"/>
        </w:rPr>
        <w:t xml:space="preserve">Алания, </w:t>
      </w:r>
      <w:r w:rsidRPr="000A0F3C">
        <w:rPr>
          <w:sz w:val="28"/>
          <w:szCs w:val="28"/>
        </w:rPr>
        <w:t>Чеченск</w:t>
      </w:r>
      <w:r w:rsidR="0048144E" w:rsidRPr="000A0F3C">
        <w:rPr>
          <w:sz w:val="28"/>
          <w:szCs w:val="28"/>
        </w:rPr>
        <w:t>ой</w:t>
      </w:r>
      <w:r w:rsidR="00153236">
        <w:rPr>
          <w:sz w:val="28"/>
          <w:szCs w:val="28"/>
        </w:rPr>
        <w:t xml:space="preserve"> Республике</w:t>
      </w:r>
      <w:r w:rsidR="0048144E" w:rsidRPr="000A0F3C">
        <w:rPr>
          <w:sz w:val="28"/>
          <w:szCs w:val="28"/>
        </w:rPr>
        <w:t>, Кабардино-Балкарской</w:t>
      </w:r>
      <w:r w:rsidRPr="000A0F3C">
        <w:rPr>
          <w:sz w:val="28"/>
          <w:szCs w:val="28"/>
        </w:rPr>
        <w:t xml:space="preserve"> </w:t>
      </w:r>
      <w:r w:rsidR="00153236">
        <w:rPr>
          <w:sz w:val="28"/>
          <w:szCs w:val="28"/>
        </w:rPr>
        <w:t>Республике</w:t>
      </w:r>
      <w:r w:rsidR="000F0D81">
        <w:rPr>
          <w:sz w:val="28"/>
          <w:szCs w:val="28"/>
        </w:rPr>
        <w:t>, Республике Крым</w:t>
      </w:r>
      <w:r w:rsidR="00153236">
        <w:rPr>
          <w:sz w:val="28"/>
          <w:szCs w:val="28"/>
        </w:rPr>
        <w:t xml:space="preserve"> и </w:t>
      </w:r>
      <w:r w:rsidRPr="000A0F3C">
        <w:rPr>
          <w:sz w:val="28"/>
          <w:szCs w:val="28"/>
        </w:rPr>
        <w:t>Краснодарск</w:t>
      </w:r>
      <w:r w:rsidR="0048144E" w:rsidRPr="000A0F3C">
        <w:rPr>
          <w:sz w:val="28"/>
          <w:szCs w:val="28"/>
        </w:rPr>
        <w:t>ом крае</w:t>
      </w:r>
      <w:r w:rsidR="00355F7E" w:rsidRPr="000A0F3C">
        <w:rPr>
          <w:sz w:val="28"/>
          <w:szCs w:val="28"/>
        </w:rPr>
        <w:t>.</w:t>
      </w:r>
    </w:p>
    <w:p w:rsidR="00126872" w:rsidRPr="00153236" w:rsidRDefault="00BC079E" w:rsidP="00153236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Прогнозируется высокая вероятность возникновения чрезвычайных ситуаций</w:t>
      </w:r>
      <w:r w:rsidR="00EE34DF" w:rsidRPr="000A0F3C">
        <w:rPr>
          <w:sz w:val="28"/>
          <w:szCs w:val="28"/>
        </w:rPr>
        <w:t xml:space="preserve"> (повреждение объектов инфраструктуры, угроза туристам и изыскателям)</w:t>
      </w:r>
      <w:r w:rsidRPr="000A0F3C">
        <w:rPr>
          <w:sz w:val="28"/>
          <w:szCs w:val="28"/>
        </w:rPr>
        <w:t xml:space="preserve">, обусловленных </w:t>
      </w:r>
      <w:r w:rsidRPr="000A0F3C">
        <w:rPr>
          <w:b/>
          <w:sz w:val="28"/>
          <w:szCs w:val="28"/>
        </w:rPr>
        <w:t>сходом снежных лавин</w:t>
      </w:r>
      <w:r w:rsidRPr="000A0F3C">
        <w:rPr>
          <w:sz w:val="28"/>
          <w:szCs w:val="28"/>
        </w:rPr>
        <w:t xml:space="preserve"> в Дальневосточном (</w:t>
      </w:r>
      <w:r w:rsidR="00153236" w:rsidRPr="000A0F3C">
        <w:rPr>
          <w:sz w:val="28"/>
          <w:szCs w:val="28"/>
        </w:rPr>
        <w:t xml:space="preserve">Республика Бурятия, Камчатский, </w:t>
      </w:r>
      <w:r w:rsidR="00153236">
        <w:rPr>
          <w:sz w:val="28"/>
          <w:szCs w:val="28"/>
        </w:rPr>
        <w:t xml:space="preserve">Забайкальский, </w:t>
      </w:r>
      <w:r w:rsidR="00153236" w:rsidRPr="00153236">
        <w:rPr>
          <w:sz w:val="28"/>
          <w:szCs w:val="28"/>
        </w:rPr>
        <w:t xml:space="preserve">Хабаровский края, </w:t>
      </w:r>
      <w:r w:rsidR="00153236">
        <w:rPr>
          <w:sz w:val="28"/>
          <w:szCs w:val="28"/>
        </w:rPr>
        <w:t>Сахалинская, Магаданская области</w:t>
      </w:r>
      <w:r w:rsidR="00153236">
        <w:rPr>
          <w:sz w:val="28"/>
          <w:szCs w:val="28"/>
        </w:rPr>
        <w:br/>
        <w:t xml:space="preserve">и </w:t>
      </w:r>
      <w:r w:rsidR="001012EA" w:rsidRPr="00153236">
        <w:rPr>
          <w:sz w:val="28"/>
          <w:szCs w:val="28"/>
        </w:rPr>
        <w:t>Чукотский АО), Сибирском (р</w:t>
      </w:r>
      <w:r w:rsidRPr="00153236">
        <w:rPr>
          <w:sz w:val="28"/>
          <w:szCs w:val="28"/>
        </w:rPr>
        <w:t>еспублики Хакасия и Тыва, Красноярский</w:t>
      </w:r>
      <w:r w:rsidR="00E37801" w:rsidRPr="00153236">
        <w:rPr>
          <w:sz w:val="28"/>
          <w:szCs w:val="28"/>
        </w:rPr>
        <w:t xml:space="preserve"> край</w:t>
      </w:r>
      <w:r w:rsidR="008838B9" w:rsidRPr="00153236">
        <w:rPr>
          <w:sz w:val="28"/>
          <w:szCs w:val="28"/>
        </w:rPr>
        <w:t xml:space="preserve">, </w:t>
      </w:r>
      <w:r w:rsidRPr="00153236">
        <w:rPr>
          <w:sz w:val="28"/>
          <w:szCs w:val="28"/>
        </w:rPr>
        <w:t>Иркутская област</w:t>
      </w:r>
      <w:r w:rsidR="008838B9" w:rsidRPr="00153236">
        <w:rPr>
          <w:sz w:val="28"/>
          <w:szCs w:val="28"/>
        </w:rPr>
        <w:t>ь</w:t>
      </w:r>
      <w:r w:rsidRPr="00153236">
        <w:rPr>
          <w:sz w:val="28"/>
          <w:szCs w:val="28"/>
        </w:rPr>
        <w:t xml:space="preserve">), Южном </w:t>
      </w:r>
      <w:r w:rsidR="001012EA" w:rsidRPr="00153236">
        <w:rPr>
          <w:sz w:val="28"/>
          <w:szCs w:val="28"/>
        </w:rPr>
        <w:t xml:space="preserve">(Республика Адыгея, Краснодарский край), </w:t>
      </w:r>
      <w:r w:rsidRPr="00153236">
        <w:rPr>
          <w:sz w:val="28"/>
          <w:szCs w:val="28"/>
        </w:rPr>
        <w:t>Северо</w:t>
      </w:r>
      <w:r w:rsidR="00B54967" w:rsidRPr="00153236">
        <w:rPr>
          <w:sz w:val="28"/>
          <w:szCs w:val="28"/>
        </w:rPr>
        <w:t>-</w:t>
      </w:r>
      <w:r w:rsidR="00153236">
        <w:rPr>
          <w:sz w:val="28"/>
          <w:szCs w:val="28"/>
        </w:rPr>
        <w:t>Кавказском (Республика</w:t>
      </w:r>
      <w:r w:rsidRPr="00153236">
        <w:rPr>
          <w:sz w:val="28"/>
          <w:szCs w:val="28"/>
        </w:rPr>
        <w:t xml:space="preserve"> Дагестан, Кабардино</w:t>
      </w:r>
      <w:r w:rsidR="00B54967" w:rsidRPr="00153236">
        <w:rPr>
          <w:sz w:val="28"/>
          <w:szCs w:val="28"/>
        </w:rPr>
        <w:t>-</w:t>
      </w:r>
      <w:r w:rsidR="00153236">
        <w:rPr>
          <w:sz w:val="28"/>
          <w:szCs w:val="28"/>
        </w:rPr>
        <w:t>Балкарская Республика</w:t>
      </w:r>
      <w:r w:rsidRPr="00153236">
        <w:rPr>
          <w:sz w:val="28"/>
          <w:szCs w:val="28"/>
        </w:rPr>
        <w:t>, Карачаево</w:t>
      </w:r>
      <w:r w:rsidR="00B54967" w:rsidRPr="00153236">
        <w:rPr>
          <w:sz w:val="28"/>
          <w:szCs w:val="28"/>
        </w:rPr>
        <w:t>-</w:t>
      </w:r>
      <w:r w:rsidR="001012EA" w:rsidRPr="00153236">
        <w:rPr>
          <w:sz w:val="28"/>
          <w:szCs w:val="28"/>
        </w:rPr>
        <w:t>Черкес</w:t>
      </w:r>
      <w:r w:rsidR="00153236">
        <w:rPr>
          <w:sz w:val="28"/>
          <w:szCs w:val="28"/>
        </w:rPr>
        <w:t>ская Республика</w:t>
      </w:r>
      <w:r w:rsidR="001012EA" w:rsidRPr="00153236">
        <w:rPr>
          <w:sz w:val="28"/>
          <w:szCs w:val="28"/>
        </w:rPr>
        <w:t xml:space="preserve">, </w:t>
      </w:r>
      <w:r w:rsidR="00153236">
        <w:rPr>
          <w:sz w:val="28"/>
          <w:szCs w:val="28"/>
        </w:rPr>
        <w:t xml:space="preserve">Республика </w:t>
      </w:r>
      <w:r w:rsidRPr="00153236">
        <w:rPr>
          <w:sz w:val="28"/>
          <w:szCs w:val="28"/>
        </w:rPr>
        <w:t>Северная Осетия</w:t>
      </w:r>
      <w:r w:rsidR="00B54967" w:rsidRPr="00153236">
        <w:rPr>
          <w:sz w:val="28"/>
          <w:szCs w:val="28"/>
        </w:rPr>
        <w:t>-</w:t>
      </w:r>
      <w:r w:rsidRPr="00153236">
        <w:rPr>
          <w:sz w:val="28"/>
          <w:szCs w:val="28"/>
        </w:rPr>
        <w:t>Алания) и Северо</w:t>
      </w:r>
      <w:r w:rsidR="00B54967" w:rsidRPr="00153236">
        <w:rPr>
          <w:sz w:val="28"/>
          <w:szCs w:val="28"/>
        </w:rPr>
        <w:t>-</w:t>
      </w:r>
      <w:r w:rsidRPr="00153236">
        <w:rPr>
          <w:sz w:val="28"/>
          <w:szCs w:val="28"/>
        </w:rPr>
        <w:t xml:space="preserve">Западном (Мурманская область) </w:t>
      </w:r>
      <w:r w:rsidR="001012EA" w:rsidRPr="00153236">
        <w:rPr>
          <w:sz w:val="28"/>
          <w:szCs w:val="28"/>
        </w:rPr>
        <w:t>федеральных округах</w:t>
      </w:r>
      <w:r w:rsidR="005F7C6F">
        <w:rPr>
          <w:i/>
          <w:sz w:val="28"/>
          <w:szCs w:val="28"/>
        </w:rPr>
        <w:t xml:space="preserve"> (рис. 11</w:t>
      </w:r>
      <w:r w:rsidR="00C20F69" w:rsidRPr="00153236">
        <w:rPr>
          <w:i/>
          <w:sz w:val="28"/>
          <w:szCs w:val="28"/>
        </w:rPr>
        <w:t xml:space="preserve"> а, б)</w:t>
      </w:r>
      <w:r w:rsidR="006B7CD4">
        <w:rPr>
          <w:i/>
          <w:sz w:val="28"/>
          <w:szCs w:val="28"/>
        </w:rPr>
        <w:t>.</w:t>
      </w:r>
    </w:p>
    <w:p w:rsidR="0074781B" w:rsidRPr="000A0F3C" w:rsidRDefault="0074781B" w:rsidP="00074C94">
      <w:pPr>
        <w:widowControl w:val="0"/>
        <w:tabs>
          <w:tab w:val="left" w:pos="993"/>
        </w:tabs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Наибольший риск возникновения чрезвычайных ситуаций</w:t>
      </w:r>
      <w:r w:rsidR="007367ED" w:rsidRPr="000A0F3C">
        <w:rPr>
          <w:sz w:val="28"/>
          <w:szCs w:val="28"/>
        </w:rPr>
        <w:t>,</w:t>
      </w:r>
      <w:r w:rsidRPr="000A0F3C">
        <w:rPr>
          <w:sz w:val="28"/>
          <w:szCs w:val="28"/>
        </w:rPr>
        <w:t xml:space="preserve"> связанных со </w:t>
      </w:r>
      <w:r w:rsidRPr="000A0F3C">
        <w:rPr>
          <w:b/>
          <w:sz w:val="28"/>
          <w:szCs w:val="28"/>
        </w:rPr>
        <w:t>сходом снежных лавин на федеральные автотрассы</w:t>
      </w:r>
      <w:r w:rsidR="007367ED" w:rsidRPr="000A0F3C">
        <w:rPr>
          <w:b/>
          <w:sz w:val="28"/>
          <w:szCs w:val="28"/>
        </w:rPr>
        <w:t>,</w:t>
      </w:r>
      <w:r w:rsidRPr="000A0F3C">
        <w:rPr>
          <w:sz w:val="28"/>
          <w:szCs w:val="28"/>
        </w:rPr>
        <w:t xml:space="preserve"> прогнозируется на территории Южного (Краснодарский край) и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Кавказского (Республик</w:t>
      </w:r>
      <w:r w:rsidR="00153236">
        <w:rPr>
          <w:sz w:val="28"/>
          <w:szCs w:val="28"/>
        </w:rPr>
        <w:t>а</w:t>
      </w:r>
      <w:r w:rsidR="00D7205E">
        <w:rPr>
          <w:sz w:val="28"/>
          <w:szCs w:val="28"/>
        </w:rPr>
        <w:t xml:space="preserve"> </w:t>
      </w:r>
      <w:r w:rsidR="00D7205E">
        <w:rPr>
          <w:sz w:val="28"/>
          <w:szCs w:val="28"/>
        </w:rPr>
        <w:lastRenderedPageBreak/>
        <w:t>Северная Осетия-</w:t>
      </w:r>
      <w:r w:rsidRPr="000A0F3C">
        <w:rPr>
          <w:sz w:val="28"/>
          <w:szCs w:val="28"/>
        </w:rPr>
        <w:t>Алания, Кабардино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Балкар</w:t>
      </w:r>
      <w:r w:rsidR="00153236">
        <w:rPr>
          <w:sz w:val="28"/>
          <w:szCs w:val="28"/>
        </w:rPr>
        <w:t>ская Республика</w:t>
      </w:r>
      <w:r w:rsidRPr="000A0F3C">
        <w:rPr>
          <w:sz w:val="28"/>
          <w:szCs w:val="28"/>
        </w:rPr>
        <w:t xml:space="preserve"> и Карачаево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Черкес</w:t>
      </w:r>
      <w:r w:rsidR="00153236">
        <w:rPr>
          <w:sz w:val="28"/>
          <w:szCs w:val="28"/>
        </w:rPr>
        <w:t>ская Республика</w:t>
      </w:r>
      <w:r w:rsidRPr="000A0F3C">
        <w:rPr>
          <w:sz w:val="28"/>
          <w:szCs w:val="28"/>
        </w:rPr>
        <w:t xml:space="preserve">) </w:t>
      </w:r>
      <w:r w:rsidR="001012EA" w:rsidRPr="000A0F3C">
        <w:rPr>
          <w:sz w:val="28"/>
          <w:szCs w:val="28"/>
        </w:rPr>
        <w:t>федеральных округов</w:t>
      </w:r>
      <w:r w:rsidRPr="000A0F3C">
        <w:rPr>
          <w:sz w:val="28"/>
          <w:szCs w:val="28"/>
        </w:rPr>
        <w:t>.</w:t>
      </w:r>
    </w:p>
    <w:p w:rsidR="0074781B" w:rsidRPr="000A0F3C" w:rsidRDefault="00CB463B" w:rsidP="00074C94">
      <w:pPr>
        <w:widowControl w:val="0"/>
        <w:tabs>
          <w:tab w:val="left" w:pos="993"/>
        </w:tabs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Р</w:t>
      </w:r>
      <w:r w:rsidR="0074781B" w:rsidRPr="000A0F3C">
        <w:rPr>
          <w:sz w:val="28"/>
          <w:szCs w:val="28"/>
        </w:rPr>
        <w:t>иск возникновения чрезвычайных ситуаций</w:t>
      </w:r>
      <w:r w:rsidR="006A007B" w:rsidRPr="000A0F3C">
        <w:rPr>
          <w:sz w:val="28"/>
          <w:szCs w:val="28"/>
        </w:rPr>
        <w:t>,</w:t>
      </w:r>
      <w:r w:rsidR="0074781B" w:rsidRPr="000A0F3C">
        <w:rPr>
          <w:sz w:val="28"/>
          <w:szCs w:val="28"/>
        </w:rPr>
        <w:t xml:space="preserve"> связанных со </w:t>
      </w:r>
      <w:r w:rsidR="0074781B" w:rsidRPr="000A0F3C">
        <w:rPr>
          <w:b/>
          <w:sz w:val="28"/>
          <w:szCs w:val="28"/>
        </w:rPr>
        <w:t>сходом снежных лавин на железнодорожное полотно</w:t>
      </w:r>
      <w:r w:rsidR="006A007B" w:rsidRPr="000A0F3C">
        <w:rPr>
          <w:b/>
          <w:sz w:val="28"/>
          <w:szCs w:val="28"/>
        </w:rPr>
        <w:t>,</w:t>
      </w:r>
      <w:r w:rsidR="0074781B" w:rsidRPr="000A0F3C">
        <w:rPr>
          <w:sz w:val="28"/>
          <w:szCs w:val="28"/>
        </w:rPr>
        <w:t xml:space="preserve"> прогнозируется на территории Дальневосточного (Хабаровский край, Сахалинская область) и Сибирского (Иркутская и Кемеровская области) </w:t>
      </w:r>
      <w:r w:rsidR="001012EA" w:rsidRPr="000A0F3C">
        <w:rPr>
          <w:sz w:val="28"/>
          <w:szCs w:val="28"/>
        </w:rPr>
        <w:t>федеральных округов</w:t>
      </w:r>
      <w:r w:rsidR="0074781B" w:rsidRPr="000A0F3C">
        <w:rPr>
          <w:sz w:val="28"/>
          <w:szCs w:val="28"/>
        </w:rPr>
        <w:t>.</w:t>
      </w:r>
    </w:p>
    <w:p w:rsidR="0030011D" w:rsidRPr="000A0F3C" w:rsidRDefault="00E37801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Наибольший риск возникновения ЧС природного и природно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 xml:space="preserve">техногенного характера, обусловленных </w:t>
      </w:r>
      <w:r w:rsidRPr="000A0F3C">
        <w:rPr>
          <w:b/>
          <w:sz w:val="28"/>
          <w:szCs w:val="28"/>
        </w:rPr>
        <w:t xml:space="preserve">авариями на электроэнергетических системах </w:t>
      </w:r>
      <w:r w:rsidRPr="000A0F3C">
        <w:rPr>
          <w:sz w:val="28"/>
          <w:szCs w:val="28"/>
        </w:rPr>
        <w:t xml:space="preserve">(в т.ч. </w:t>
      </w:r>
      <w:r w:rsidR="00221C78">
        <w:rPr>
          <w:sz w:val="28"/>
          <w:szCs w:val="28"/>
        </w:rPr>
        <w:br/>
      </w:r>
      <w:r w:rsidRPr="000A0F3C">
        <w:rPr>
          <w:sz w:val="28"/>
          <w:szCs w:val="28"/>
        </w:rPr>
        <w:t>в результате прохождения комплексов опасных и неблагоприят</w:t>
      </w:r>
      <w:r w:rsidR="00153236">
        <w:rPr>
          <w:sz w:val="28"/>
          <w:szCs w:val="28"/>
        </w:rPr>
        <w:t xml:space="preserve">ных метеорологических явлений) </w:t>
      </w:r>
      <w:r w:rsidRPr="000A0F3C">
        <w:rPr>
          <w:sz w:val="28"/>
          <w:szCs w:val="28"/>
        </w:rPr>
        <w:t>прогнозируется в Дальневосточном (</w:t>
      </w:r>
      <w:r w:rsidR="00153236" w:rsidRPr="000A0F3C">
        <w:rPr>
          <w:sz w:val="28"/>
          <w:szCs w:val="28"/>
        </w:rPr>
        <w:t>Республика Бурятия</w:t>
      </w:r>
      <w:r w:rsidR="00153236">
        <w:rPr>
          <w:sz w:val="28"/>
          <w:szCs w:val="28"/>
        </w:rPr>
        <w:t>,</w:t>
      </w:r>
      <w:r w:rsidR="00153236" w:rsidRPr="000A0F3C">
        <w:rPr>
          <w:sz w:val="28"/>
          <w:szCs w:val="28"/>
        </w:rPr>
        <w:t xml:space="preserve"> Хабаровский, Приморский, Забайкальский края</w:t>
      </w:r>
      <w:r w:rsidR="00153236">
        <w:rPr>
          <w:sz w:val="28"/>
          <w:szCs w:val="28"/>
        </w:rPr>
        <w:t>,</w:t>
      </w:r>
      <w:r w:rsidR="00153236" w:rsidRPr="000A0F3C">
        <w:rPr>
          <w:sz w:val="28"/>
          <w:szCs w:val="28"/>
        </w:rPr>
        <w:t xml:space="preserve"> </w:t>
      </w:r>
      <w:r w:rsidRPr="000A0F3C">
        <w:rPr>
          <w:sz w:val="28"/>
          <w:szCs w:val="28"/>
        </w:rPr>
        <w:t>Магаданская, Амурская области), Сибирском (Республика Тыва), Уральском (Свердловская область, Ханты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Мансийский АО),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Западном (Ленинградская, Новгородская, Мурманская области, г. Санкт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Петербург), Центральном (Тверская область), Южном (</w:t>
      </w:r>
      <w:r w:rsidR="00153236" w:rsidRPr="000A0F3C">
        <w:rPr>
          <w:sz w:val="28"/>
          <w:szCs w:val="28"/>
        </w:rPr>
        <w:t>Республика Крым</w:t>
      </w:r>
      <w:r w:rsidR="00153236">
        <w:rPr>
          <w:sz w:val="28"/>
          <w:szCs w:val="28"/>
        </w:rPr>
        <w:t>,</w:t>
      </w:r>
      <w:r w:rsidR="00153236" w:rsidRPr="000A0F3C">
        <w:rPr>
          <w:sz w:val="28"/>
          <w:szCs w:val="28"/>
        </w:rPr>
        <w:t xml:space="preserve"> </w:t>
      </w:r>
      <w:r w:rsidRPr="000A0F3C">
        <w:rPr>
          <w:sz w:val="28"/>
          <w:szCs w:val="28"/>
        </w:rPr>
        <w:t>Краснодарский край, Ростовская область и г. Севастополь)</w:t>
      </w:r>
      <w:r w:rsidR="001012EA" w:rsidRPr="000A0F3C">
        <w:rPr>
          <w:sz w:val="28"/>
          <w:szCs w:val="28"/>
        </w:rPr>
        <w:t xml:space="preserve"> и</w:t>
      </w:r>
      <w:r w:rsidRPr="000A0F3C">
        <w:rPr>
          <w:sz w:val="28"/>
          <w:szCs w:val="28"/>
        </w:rPr>
        <w:t xml:space="preserve">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Кавказском (</w:t>
      </w:r>
      <w:r w:rsidR="00EA7AF3">
        <w:rPr>
          <w:sz w:val="28"/>
          <w:szCs w:val="28"/>
        </w:rPr>
        <w:t>Республика</w:t>
      </w:r>
      <w:r w:rsidR="00EA7AF3" w:rsidRPr="000A0F3C">
        <w:rPr>
          <w:sz w:val="28"/>
          <w:szCs w:val="28"/>
        </w:rPr>
        <w:t xml:space="preserve"> Дагестан, </w:t>
      </w:r>
      <w:r w:rsidR="00EA7AF3">
        <w:rPr>
          <w:sz w:val="28"/>
          <w:szCs w:val="28"/>
        </w:rPr>
        <w:t>Чеченская Республика, Ставропольский край</w:t>
      </w:r>
      <w:r w:rsidRPr="000A0F3C">
        <w:rPr>
          <w:sz w:val="28"/>
          <w:szCs w:val="28"/>
        </w:rPr>
        <w:t xml:space="preserve">) </w:t>
      </w:r>
      <w:r w:rsidR="001012EA" w:rsidRPr="000A0F3C">
        <w:rPr>
          <w:sz w:val="28"/>
          <w:szCs w:val="28"/>
        </w:rPr>
        <w:t>федеральных округах</w:t>
      </w:r>
      <w:r w:rsidR="0027787B" w:rsidRPr="000A0F3C">
        <w:rPr>
          <w:sz w:val="28"/>
          <w:szCs w:val="28"/>
        </w:rPr>
        <w:t xml:space="preserve"> </w:t>
      </w:r>
      <w:r w:rsidR="0030011D" w:rsidRPr="008E2968">
        <w:rPr>
          <w:i/>
          <w:sz w:val="28"/>
          <w:szCs w:val="28"/>
        </w:rPr>
        <w:t>(рис. </w:t>
      </w:r>
      <w:r w:rsidR="005F7C6F">
        <w:rPr>
          <w:i/>
          <w:sz w:val="28"/>
          <w:szCs w:val="28"/>
        </w:rPr>
        <w:t>12</w:t>
      </w:r>
      <w:r w:rsidR="0030011D" w:rsidRPr="008E2968">
        <w:rPr>
          <w:i/>
          <w:sz w:val="28"/>
          <w:szCs w:val="28"/>
        </w:rPr>
        <w:t>).</w:t>
      </w:r>
    </w:p>
    <w:p w:rsidR="0030011D" w:rsidRPr="000A0F3C" w:rsidRDefault="00E37801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 xml:space="preserve">Высокая вероятность возникновения чрезвычайных ситуаций, связанных </w:t>
      </w:r>
      <w:r w:rsidR="00221C78">
        <w:rPr>
          <w:sz w:val="28"/>
          <w:szCs w:val="28"/>
        </w:rPr>
        <w:br/>
      </w:r>
      <w:r w:rsidRPr="000A0F3C">
        <w:rPr>
          <w:sz w:val="28"/>
          <w:szCs w:val="28"/>
        </w:rPr>
        <w:t xml:space="preserve">с </w:t>
      </w:r>
      <w:r w:rsidRPr="000A0F3C">
        <w:rPr>
          <w:b/>
          <w:sz w:val="28"/>
          <w:szCs w:val="28"/>
        </w:rPr>
        <w:t xml:space="preserve">авариями на коммунальных системах жизнеобеспечения, </w:t>
      </w:r>
      <w:r w:rsidRPr="000A0F3C">
        <w:rPr>
          <w:sz w:val="28"/>
          <w:szCs w:val="28"/>
        </w:rPr>
        <w:t>прогнозируется</w:t>
      </w:r>
      <w:r w:rsidRPr="000A0F3C">
        <w:rPr>
          <w:b/>
          <w:sz w:val="28"/>
          <w:szCs w:val="28"/>
        </w:rPr>
        <w:t xml:space="preserve"> </w:t>
      </w:r>
      <w:r w:rsidR="00221C78">
        <w:rPr>
          <w:b/>
          <w:sz w:val="28"/>
          <w:szCs w:val="28"/>
        </w:rPr>
        <w:br/>
      </w:r>
      <w:r w:rsidRPr="000A0F3C">
        <w:rPr>
          <w:sz w:val="28"/>
          <w:szCs w:val="28"/>
        </w:rPr>
        <w:t>в Дальневосточном (</w:t>
      </w:r>
      <w:r w:rsidR="00EA7AF3" w:rsidRPr="000A0F3C">
        <w:rPr>
          <w:sz w:val="28"/>
          <w:szCs w:val="28"/>
        </w:rPr>
        <w:t xml:space="preserve">Республика Бурятия, </w:t>
      </w:r>
      <w:r w:rsidRPr="000A0F3C">
        <w:rPr>
          <w:sz w:val="28"/>
          <w:szCs w:val="28"/>
        </w:rPr>
        <w:t>Хабаровск</w:t>
      </w:r>
      <w:r w:rsidR="001012EA" w:rsidRPr="000A0F3C">
        <w:rPr>
          <w:sz w:val="28"/>
          <w:szCs w:val="28"/>
        </w:rPr>
        <w:t>ий</w:t>
      </w:r>
      <w:r w:rsidRPr="000A0F3C">
        <w:rPr>
          <w:sz w:val="28"/>
          <w:szCs w:val="28"/>
        </w:rPr>
        <w:t>, Приморск</w:t>
      </w:r>
      <w:r w:rsidR="001012EA" w:rsidRPr="000A0F3C">
        <w:rPr>
          <w:sz w:val="28"/>
          <w:szCs w:val="28"/>
        </w:rPr>
        <w:t>ий</w:t>
      </w:r>
      <w:r w:rsidRPr="000A0F3C">
        <w:rPr>
          <w:sz w:val="28"/>
          <w:szCs w:val="28"/>
        </w:rPr>
        <w:t>, Забайкальск</w:t>
      </w:r>
      <w:r w:rsidR="001012EA" w:rsidRPr="000A0F3C">
        <w:rPr>
          <w:sz w:val="28"/>
          <w:szCs w:val="28"/>
        </w:rPr>
        <w:t>ий</w:t>
      </w:r>
      <w:r w:rsidRPr="000A0F3C">
        <w:rPr>
          <w:sz w:val="28"/>
          <w:szCs w:val="28"/>
        </w:rPr>
        <w:t xml:space="preserve"> </w:t>
      </w:r>
      <w:r w:rsidR="001012EA" w:rsidRPr="000A0F3C">
        <w:rPr>
          <w:sz w:val="28"/>
          <w:szCs w:val="28"/>
        </w:rPr>
        <w:t>края</w:t>
      </w:r>
      <w:r w:rsidRPr="000A0F3C">
        <w:rPr>
          <w:sz w:val="28"/>
          <w:szCs w:val="28"/>
        </w:rPr>
        <w:t>, Сахалинск</w:t>
      </w:r>
      <w:r w:rsidR="001012EA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>, Амурск</w:t>
      </w:r>
      <w:r w:rsidR="001012EA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 xml:space="preserve"> област</w:t>
      </w:r>
      <w:r w:rsidR="001012EA" w:rsidRPr="000A0F3C">
        <w:rPr>
          <w:sz w:val="28"/>
          <w:szCs w:val="28"/>
        </w:rPr>
        <w:t>и</w:t>
      </w:r>
      <w:r w:rsidR="00EA7AF3">
        <w:rPr>
          <w:sz w:val="28"/>
          <w:szCs w:val="28"/>
        </w:rPr>
        <w:t xml:space="preserve"> </w:t>
      </w:r>
      <w:bookmarkStart w:id="2" w:name="_GoBack"/>
      <w:bookmarkEnd w:id="2"/>
      <w:r w:rsidR="00EA7AF3">
        <w:rPr>
          <w:sz w:val="28"/>
          <w:szCs w:val="28"/>
        </w:rPr>
        <w:t xml:space="preserve">и </w:t>
      </w:r>
      <w:r w:rsidR="001012EA" w:rsidRPr="000A0F3C">
        <w:rPr>
          <w:sz w:val="28"/>
          <w:szCs w:val="28"/>
        </w:rPr>
        <w:t>Еврейская</w:t>
      </w:r>
      <w:r w:rsidR="00EA7AF3">
        <w:rPr>
          <w:sz w:val="28"/>
          <w:szCs w:val="28"/>
        </w:rPr>
        <w:t xml:space="preserve"> АО), Си</w:t>
      </w:r>
      <w:r w:rsidRPr="000A0F3C">
        <w:rPr>
          <w:sz w:val="28"/>
          <w:szCs w:val="28"/>
        </w:rPr>
        <w:t>бирском (</w:t>
      </w:r>
      <w:r w:rsidR="00EA7AF3" w:rsidRPr="000A0F3C">
        <w:rPr>
          <w:sz w:val="28"/>
          <w:szCs w:val="28"/>
        </w:rPr>
        <w:t xml:space="preserve">Республика Хакасия, </w:t>
      </w:r>
      <w:r w:rsidR="001012EA" w:rsidRPr="000A0F3C">
        <w:rPr>
          <w:sz w:val="28"/>
          <w:szCs w:val="28"/>
        </w:rPr>
        <w:t>Алтайский край</w:t>
      </w:r>
      <w:r w:rsidRPr="000A0F3C">
        <w:rPr>
          <w:sz w:val="28"/>
          <w:szCs w:val="28"/>
        </w:rPr>
        <w:t>, Кемеровск</w:t>
      </w:r>
      <w:r w:rsidR="002353F8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>, Иркутск</w:t>
      </w:r>
      <w:r w:rsidR="002353F8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>, Томск</w:t>
      </w:r>
      <w:r w:rsidR="002353F8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>, Новосибирск</w:t>
      </w:r>
      <w:r w:rsidR="002353F8" w:rsidRPr="000A0F3C">
        <w:rPr>
          <w:sz w:val="28"/>
          <w:szCs w:val="28"/>
        </w:rPr>
        <w:t>ая</w:t>
      </w:r>
      <w:r w:rsidRPr="000A0F3C">
        <w:rPr>
          <w:sz w:val="28"/>
          <w:szCs w:val="28"/>
        </w:rPr>
        <w:t xml:space="preserve"> област</w:t>
      </w:r>
      <w:r w:rsidR="002353F8" w:rsidRPr="000A0F3C">
        <w:rPr>
          <w:sz w:val="28"/>
          <w:szCs w:val="28"/>
        </w:rPr>
        <w:t>и</w:t>
      </w:r>
      <w:r w:rsidRPr="000A0F3C">
        <w:rPr>
          <w:sz w:val="28"/>
          <w:szCs w:val="28"/>
        </w:rPr>
        <w:t>), Уральском (</w:t>
      </w:r>
      <w:r w:rsidR="00EA7AF3" w:rsidRPr="000A0F3C">
        <w:rPr>
          <w:sz w:val="28"/>
          <w:szCs w:val="28"/>
        </w:rPr>
        <w:t>Свердловская область</w:t>
      </w:r>
      <w:r w:rsidR="00EA7AF3">
        <w:rPr>
          <w:sz w:val="28"/>
          <w:szCs w:val="28"/>
        </w:rPr>
        <w:t>,</w:t>
      </w:r>
      <w:r w:rsidR="00EA7AF3" w:rsidRPr="000A0F3C">
        <w:rPr>
          <w:sz w:val="28"/>
          <w:szCs w:val="28"/>
        </w:rPr>
        <w:t xml:space="preserve"> </w:t>
      </w:r>
      <w:r w:rsidRPr="000A0F3C">
        <w:rPr>
          <w:sz w:val="28"/>
          <w:szCs w:val="28"/>
        </w:rPr>
        <w:t>Ханты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Мансийский АО), Приволжском (Пермский край, Самарская, Саратовская, Оренбургская, Нижегородская области),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Западном (Ленинградская, Псковская, Новгородская области, г. Санкт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Петербург), Центральном (Тверская, Смоленская, Тульская, Владимирская, Ивановская, Липецкая, Воронежская области), Южном (</w:t>
      </w:r>
      <w:r w:rsidR="00EA7AF3" w:rsidRPr="000A0F3C">
        <w:rPr>
          <w:sz w:val="28"/>
          <w:szCs w:val="28"/>
        </w:rPr>
        <w:t xml:space="preserve">Республика Крым, </w:t>
      </w:r>
      <w:r w:rsidRPr="000A0F3C">
        <w:rPr>
          <w:sz w:val="28"/>
          <w:szCs w:val="28"/>
        </w:rPr>
        <w:t>Краснодарский край, Ро</w:t>
      </w:r>
      <w:r w:rsidR="00EA7AF3">
        <w:rPr>
          <w:sz w:val="28"/>
          <w:szCs w:val="28"/>
        </w:rPr>
        <w:t xml:space="preserve">стовская, Астраханская области и </w:t>
      </w:r>
      <w:r w:rsidRPr="000A0F3C">
        <w:rPr>
          <w:sz w:val="28"/>
          <w:szCs w:val="28"/>
        </w:rPr>
        <w:t>г. Севастополь),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Кавказском (</w:t>
      </w:r>
      <w:r w:rsidR="00EA7AF3">
        <w:rPr>
          <w:sz w:val="28"/>
          <w:szCs w:val="28"/>
        </w:rPr>
        <w:t>Республика</w:t>
      </w:r>
      <w:r w:rsidR="00EA7AF3" w:rsidRPr="000A0F3C">
        <w:rPr>
          <w:sz w:val="28"/>
          <w:szCs w:val="28"/>
        </w:rPr>
        <w:t xml:space="preserve"> Дагестан, Карачаево-</w:t>
      </w:r>
      <w:r w:rsidR="00EA7AF3">
        <w:rPr>
          <w:sz w:val="28"/>
          <w:szCs w:val="28"/>
        </w:rPr>
        <w:t>Черкесская Республика,</w:t>
      </w:r>
      <w:r w:rsidR="00EA7AF3" w:rsidRPr="000A0F3C">
        <w:rPr>
          <w:sz w:val="28"/>
          <w:szCs w:val="28"/>
        </w:rPr>
        <w:t xml:space="preserve"> </w:t>
      </w:r>
      <w:r w:rsidR="00EA7AF3">
        <w:rPr>
          <w:sz w:val="28"/>
          <w:szCs w:val="28"/>
        </w:rPr>
        <w:t>Ставропольский край</w:t>
      </w:r>
      <w:r w:rsidRPr="000A0F3C">
        <w:rPr>
          <w:sz w:val="28"/>
          <w:szCs w:val="28"/>
        </w:rPr>
        <w:t>)</w:t>
      </w:r>
      <w:r w:rsidR="00FC52B1" w:rsidRPr="000A0F3C">
        <w:rPr>
          <w:sz w:val="28"/>
          <w:szCs w:val="28"/>
        </w:rPr>
        <w:t xml:space="preserve"> </w:t>
      </w:r>
      <w:r w:rsidR="002353F8" w:rsidRPr="000A0F3C">
        <w:rPr>
          <w:sz w:val="28"/>
          <w:szCs w:val="28"/>
        </w:rPr>
        <w:t xml:space="preserve">федеральных округах </w:t>
      </w:r>
      <w:r w:rsidR="0030011D" w:rsidRPr="008E2968">
        <w:rPr>
          <w:i/>
          <w:sz w:val="28"/>
          <w:szCs w:val="28"/>
        </w:rPr>
        <w:t>(рис. </w:t>
      </w:r>
      <w:r w:rsidR="005F7C6F">
        <w:rPr>
          <w:i/>
          <w:sz w:val="28"/>
          <w:szCs w:val="28"/>
        </w:rPr>
        <w:t>13</w:t>
      </w:r>
      <w:r w:rsidR="0030011D" w:rsidRPr="008E2968">
        <w:rPr>
          <w:i/>
          <w:sz w:val="28"/>
          <w:szCs w:val="28"/>
        </w:rPr>
        <w:t>).</w:t>
      </w:r>
    </w:p>
    <w:p w:rsidR="00A85D76" w:rsidRPr="000A0F3C" w:rsidRDefault="00E37801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sz w:val="28"/>
          <w:szCs w:val="28"/>
        </w:rPr>
        <w:t>Наибольший риск</w:t>
      </w:r>
      <w:r w:rsidRPr="000A0F3C">
        <w:rPr>
          <w:b/>
          <w:sz w:val="28"/>
          <w:szCs w:val="28"/>
        </w:rPr>
        <w:t xml:space="preserve"> обрушений конструкций зданий и сооружений</w:t>
      </w:r>
      <w:r w:rsidRPr="000A0F3C">
        <w:rPr>
          <w:sz w:val="28"/>
          <w:szCs w:val="28"/>
        </w:rPr>
        <w:t xml:space="preserve"> прогнозируется на территории </w:t>
      </w:r>
      <w:r w:rsidR="0026018D" w:rsidRPr="000A0F3C">
        <w:rPr>
          <w:sz w:val="28"/>
          <w:szCs w:val="28"/>
        </w:rPr>
        <w:t xml:space="preserve">Дальневосточного (Приморский край, Амурская область), Сибирского ФО (Красноярский край, Новосибирская область), </w:t>
      </w:r>
      <w:r w:rsidRPr="000A0F3C">
        <w:rPr>
          <w:sz w:val="28"/>
          <w:szCs w:val="28"/>
        </w:rPr>
        <w:t>Уральского (</w:t>
      </w:r>
      <w:r w:rsidR="00EA7AF3" w:rsidRPr="000A0F3C">
        <w:rPr>
          <w:sz w:val="28"/>
          <w:szCs w:val="28"/>
        </w:rPr>
        <w:t>Тюменская, Свердловская области</w:t>
      </w:r>
      <w:r w:rsidR="00EA7AF3">
        <w:rPr>
          <w:sz w:val="28"/>
          <w:szCs w:val="28"/>
        </w:rPr>
        <w:t>,</w:t>
      </w:r>
      <w:r w:rsidR="00EA7AF3" w:rsidRPr="000A0F3C">
        <w:rPr>
          <w:sz w:val="28"/>
          <w:szCs w:val="28"/>
        </w:rPr>
        <w:t xml:space="preserve"> </w:t>
      </w:r>
      <w:r w:rsidR="00EA7AF3">
        <w:rPr>
          <w:sz w:val="28"/>
          <w:szCs w:val="28"/>
        </w:rPr>
        <w:t>Ханты-Мансийский АО</w:t>
      </w:r>
      <w:r w:rsidRPr="000A0F3C">
        <w:rPr>
          <w:sz w:val="28"/>
          <w:szCs w:val="28"/>
        </w:rPr>
        <w:t>), Приволжского (</w:t>
      </w:r>
      <w:r w:rsidR="00EA7AF3" w:rsidRPr="000A0F3C">
        <w:rPr>
          <w:sz w:val="28"/>
          <w:szCs w:val="28"/>
        </w:rPr>
        <w:t xml:space="preserve">республики Башкортостан, Мордовия, </w:t>
      </w:r>
      <w:r w:rsidR="0026018D" w:rsidRPr="000A0F3C">
        <w:rPr>
          <w:sz w:val="28"/>
          <w:szCs w:val="28"/>
        </w:rPr>
        <w:t xml:space="preserve">Пермский край, </w:t>
      </w:r>
      <w:r w:rsidRPr="000A0F3C">
        <w:rPr>
          <w:sz w:val="28"/>
          <w:szCs w:val="28"/>
        </w:rPr>
        <w:t>Нижегородская, Самарская, Саратовская области),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Западного (</w:t>
      </w:r>
      <w:r w:rsidR="0026018D" w:rsidRPr="000A0F3C">
        <w:rPr>
          <w:sz w:val="28"/>
          <w:szCs w:val="28"/>
        </w:rPr>
        <w:t xml:space="preserve">Ленинградская, Вологодская области, </w:t>
      </w:r>
      <w:r w:rsidR="00EA7AF3">
        <w:rPr>
          <w:sz w:val="28"/>
          <w:szCs w:val="28"/>
        </w:rPr>
        <w:br/>
      </w:r>
      <w:r w:rsidRPr="000A0F3C">
        <w:rPr>
          <w:sz w:val="28"/>
          <w:szCs w:val="28"/>
        </w:rPr>
        <w:t>г. Санкт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Петербург), Центрального (</w:t>
      </w:r>
      <w:r w:rsidR="0026018D" w:rsidRPr="000A0F3C">
        <w:rPr>
          <w:sz w:val="28"/>
          <w:szCs w:val="28"/>
        </w:rPr>
        <w:t xml:space="preserve">Владимирская, Воронежская, </w:t>
      </w:r>
      <w:r w:rsidRPr="000A0F3C">
        <w:rPr>
          <w:sz w:val="28"/>
          <w:szCs w:val="28"/>
        </w:rPr>
        <w:t>Московская област</w:t>
      </w:r>
      <w:r w:rsidR="0026018D" w:rsidRPr="000A0F3C">
        <w:rPr>
          <w:sz w:val="28"/>
          <w:szCs w:val="28"/>
        </w:rPr>
        <w:t>и</w:t>
      </w:r>
      <w:r w:rsidRPr="000A0F3C">
        <w:rPr>
          <w:sz w:val="28"/>
          <w:szCs w:val="28"/>
        </w:rPr>
        <w:t>, г. Москва), Южного (Ростовская, Волгоградская области),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Кавказского (Ставропольский край)</w:t>
      </w:r>
      <w:r w:rsidR="0026018D" w:rsidRPr="000A0F3C">
        <w:rPr>
          <w:sz w:val="28"/>
          <w:szCs w:val="28"/>
        </w:rPr>
        <w:t xml:space="preserve"> федеральных округов</w:t>
      </w:r>
      <w:r w:rsidRPr="000A0F3C">
        <w:rPr>
          <w:sz w:val="28"/>
          <w:szCs w:val="28"/>
        </w:rPr>
        <w:t xml:space="preserve"> </w:t>
      </w:r>
      <w:r w:rsidR="00A85D76" w:rsidRPr="000A0F3C">
        <w:rPr>
          <w:i/>
          <w:sz w:val="28"/>
          <w:szCs w:val="28"/>
        </w:rPr>
        <w:t xml:space="preserve">(рис. </w:t>
      </w:r>
      <w:r w:rsidR="00C20F69" w:rsidRPr="000A0F3C">
        <w:rPr>
          <w:i/>
          <w:sz w:val="28"/>
          <w:szCs w:val="28"/>
        </w:rPr>
        <w:t>1</w:t>
      </w:r>
      <w:r w:rsidR="005F7C6F">
        <w:rPr>
          <w:i/>
          <w:sz w:val="28"/>
          <w:szCs w:val="28"/>
        </w:rPr>
        <w:t>4</w:t>
      </w:r>
      <w:r w:rsidR="00A85D76" w:rsidRPr="000A0F3C">
        <w:rPr>
          <w:i/>
          <w:sz w:val="28"/>
          <w:szCs w:val="28"/>
        </w:rPr>
        <w:t>).</w:t>
      </w:r>
    </w:p>
    <w:p w:rsidR="00024597" w:rsidRPr="000A0F3C" w:rsidRDefault="00B64BC8" w:rsidP="00074C94">
      <w:pPr>
        <w:pStyle w:val="a3"/>
        <w:widowControl w:val="0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0" w:firstLine="567"/>
        <w:rPr>
          <w:sz w:val="28"/>
          <w:szCs w:val="28"/>
        </w:rPr>
      </w:pPr>
      <w:r w:rsidRPr="000A0F3C">
        <w:rPr>
          <w:b/>
          <w:sz w:val="28"/>
          <w:szCs w:val="28"/>
        </w:rPr>
        <w:lastRenderedPageBreak/>
        <w:t>Аварии</w:t>
      </w:r>
      <w:r w:rsidRPr="000A0F3C">
        <w:rPr>
          <w:sz w:val="28"/>
          <w:szCs w:val="28"/>
        </w:rPr>
        <w:t xml:space="preserve"> </w:t>
      </w:r>
      <w:r w:rsidRPr="000A0F3C">
        <w:rPr>
          <w:b/>
          <w:sz w:val="28"/>
          <w:szCs w:val="28"/>
        </w:rPr>
        <w:t xml:space="preserve">на грузовых и пассажирских судах, судах флота рыбной промышленности </w:t>
      </w:r>
      <w:r w:rsidRPr="000A0F3C">
        <w:rPr>
          <w:sz w:val="28"/>
          <w:szCs w:val="28"/>
        </w:rPr>
        <w:t>наиболее вероятны</w:t>
      </w:r>
      <w:r w:rsidRPr="000A0F3C">
        <w:rPr>
          <w:b/>
          <w:sz w:val="28"/>
          <w:szCs w:val="28"/>
        </w:rPr>
        <w:t xml:space="preserve"> </w:t>
      </w:r>
      <w:r w:rsidRPr="000A0F3C">
        <w:rPr>
          <w:sz w:val="28"/>
          <w:szCs w:val="28"/>
        </w:rPr>
        <w:t>на реках и акваториях Дальневосточного (</w:t>
      </w:r>
      <w:r w:rsidRPr="000A0F3C">
        <w:rPr>
          <w:i/>
          <w:sz w:val="28"/>
          <w:szCs w:val="28"/>
        </w:rPr>
        <w:t>Камчатский край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Охотское море, Авачинский залив; </w:t>
      </w:r>
      <w:r w:rsidRPr="000A0F3C">
        <w:rPr>
          <w:i/>
          <w:sz w:val="28"/>
          <w:szCs w:val="28"/>
        </w:rPr>
        <w:t>Приморский край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Японское море, залив Находка; </w:t>
      </w:r>
      <w:r w:rsidRPr="000A0F3C">
        <w:rPr>
          <w:i/>
          <w:sz w:val="28"/>
          <w:szCs w:val="28"/>
        </w:rPr>
        <w:t>Хабаровский край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Охотское море, Татарский пролив,  </w:t>
      </w:r>
      <w:r w:rsidRPr="000A0F3C">
        <w:rPr>
          <w:i/>
          <w:sz w:val="28"/>
          <w:szCs w:val="28"/>
        </w:rPr>
        <w:t>Сахалинская область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Охотское море, Татарский пролив, Южно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Курильский пролив, залив Анива, залив Терпения),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Западного ФО (</w:t>
      </w:r>
      <w:r w:rsidRPr="000A0F3C">
        <w:rPr>
          <w:i/>
          <w:sz w:val="28"/>
          <w:szCs w:val="28"/>
        </w:rPr>
        <w:t>Ленинградская область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Финский залив, Ладожское озеро, Онежское озеро, </w:t>
      </w:r>
      <w:r w:rsidRPr="000A0F3C">
        <w:rPr>
          <w:i/>
          <w:sz w:val="28"/>
          <w:szCs w:val="28"/>
        </w:rPr>
        <w:t>Мурманская область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Баренцево море, Кольский залив; </w:t>
      </w:r>
      <w:r w:rsidRPr="000A0F3C">
        <w:rPr>
          <w:i/>
          <w:sz w:val="28"/>
          <w:szCs w:val="28"/>
        </w:rPr>
        <w:t>Калининградская область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Балтийское море, Калининградский залив; </w:t>
      </w:r>
      <w:r w:rsidRPr="000A0F3C">
        <w:rPr>
          <w:i/>
          <w:sz w:val="28"/>
          <w:szCs w:val="28"/>
        </w:rPr>
        <w:t>г. Санкт</w:t>
      </w:r>
      <w:r w:rsidR="00B54967" w:rsidRPr="000A0F3C">
        <w:rPr>
          <w:i/>
          <w:sz w:val="28"/>
          <w:szCs w:val="28"/>
        </w:rPr>
        <w:t>-</w:t>
      </w:r>
      <w:r w:rsidRPr="000A0F3C">
        <w:rPr>
          <w:i/>
          <w:sz w:val="28"/>
          <w:szCs w:val="28"/>
        </w:rPr>
        <w:t>Петербург</w:t>
      </w:r>
      <w:r w:rsidRPr="000A0F3C">
        <w:rPr>
          <w:sz w:val="28"/>
          <w:szCs w:val="28"/>
        </w:rPr>
        <w:t xml:space="preserve">), Южном </w:t>
      </w:r>
      <w:r w:rsidR="0026018D" w:rsidRPr="000A0F3C">
        <w:rPr>
          <w:sz w:val="28"/>
          <w:szCs w:val="28"/>
        </w:rPr>
        <w:t>(</w:t>
      </w:r>
      <w:r w:rsidR="0026018D" w:rsidRPr="000A0F3C">
        <w:rPr>
          <w:i/>
          <w:sz w:val="28"/>
          <w:szCs w:val="28"/>
        </w:rPr>
        <w:t>Краснодарский край</w:t>
      </w:r>
      <w:r w:rsidR="0026018D" w:rsidRPr="000A0F3C">
        <w:rPr>
          <w:sz w:val="28"/>
          <w:szCs w:val="28"/>
        </w:rPr>
        <w:t xml:space="preserve"> – Черное море, Керченский пролив; Ростовская область – </w:t>
      </w:r>
      <w:r w:rsidR="00B17A84">
        <w:rPr>
          <w:sz w:val="28"/>
          <w:szCs w:val="28"/>
        </w:rPr>
        <w:br/>
      </w:r>
      <w:r w:rsidR="0026018D" w:rsidRPr="000A0F3C">
        <w:rPr>
          <w:sz w:val="28"/>
          <w:szCs w:val="28"/>
        </w:rPr>
        <w:t xml:space="preserve">р. Дон) </w:t>
      </w:r>
      <w:r w:rsidRPr="000A0F3C">
        <w:rPr>
          <w:sz w:val="28"/>
          <w:szCs w:val="28"/>
        </w:rPr>
        <w:t>и Северо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Кавказском (</w:t>
      </w:r>
      <w:r w:rsidRPr="000A0F3C">
        <w:rPr>
          <w:i/>
          <w:sz w:val="28"/>
          <w:szCs w:val="28"/>
        </w:rPr>
        <w:t>Республика Дагестан</w:t>
      </w:r>
      <w:r w:rsidRPr="000A0F3C">
        <w:rPr>
          <w:sz w:val="28"/>
          <w:szCs w:val="28"/>
        </w:rPr>
        <w:t xml:space="preserve">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Каспийское море)</w:t>
      </w:r>
      <w:r w:rsidR="0026018D" w:rsidRPr="000A0F3C">
        <w:rPr>
          <w:sz w:val="28"/>
          <w:szCs w:val="28"/>
        </w:rPr>
        <w:t xml:space="preserve"> федеральных округов</w:t>
      </w:r>
      <w:r w:rsidRPr="000A0F3C">
        <w:rPr>
          <w:sz w:val="28"/>
          <w:szCs w:val="28"/>
        </w:rPr>
        <w:t>.</w:t>
      </w:r>
    </w:p>
    <w:p w:rsidR="00074C94" w:rsidRPr="000A0F3C" w:rsidRDefault="00074C94" w:rsidP="00074C94">
      <w:pPr>
        <w:spacing w:line="276" w:lineRule="auto"/>
        <w:rPr>
          <w:b/>
          <w:sz w:val="28"/>
          <w:szCs w:val="28"/>
        </w:rPr>
      </w:pPr>
      <w:r w:rsidRPr="000A0F3C">
        <w:rPr>
          <w:sz w:val="28"/>
          <w:szCs w:val="28"/>
        </w:rPr>
        <w:br w:type="page"/>
      </w:r>
    </w:p>
    <w:p w:rsidR="00A73ADC" w:rsidRPr="000A0F3C" w:rsidRDefault="00397098" w:rsidP="00074C94">
      <w:pPr>
        <w:pStyle w:val="1"/>
        <w:keepNext w:val="0"/>
        <w:widowControl w:val="0"/>
        <w:suppressAutoHyphens/>
        <w:spacing w:before="240" w:after="120" w:line="276" w:lineRule="auto"/>
        <w:jc w:val="center"/>
        <w:rPr>
          <w:sz w:val="28"/>
          <w:szCs w:val="28"/>
        </w:rPr>
      </w:pPr>
      <w:r w:rsidRPr="000A0F3C">
        <w:rPr>
          <w:sz w:val="28"/>
          <w:szCs w:val="28"/>
        </w:rPr>
        <w:lastRenderedPageBreak/>
        <w:t xml:space="preserve">РЕКОМЕНДАЦИИ ПО РЕАГИРОВАНИЮ НА ПРОГНОЗ </w:t>
      </w:r>
      <w:r w:rsidRPr="000A0F3C">
        <w:rPr>
          <w:sz w:val="28"/>
          <w:szCs w:val="28"/>
        </w:rPr>
        <w:br/>
        <w:t>ЧРЕЗВЫЧАЙНЫХ СИТУАЦИЙ</w:t>
      </w:r>
    </w:p>
    <w:p w:rsidR="00A73ADC" w:rsidRPr="000A0F3C" w:rsidRDefault="00074C94" w:rsidP="00074C94">
      <w:pPr>
        <w:widowControl w:val="0"/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A0F3C">
        <w:rPr>
          <w:b/>
          <w:sz w:val="28"/>
          <w:szCs w:val="28"/>
        </w:rPr>
        <w:t xml:space="preserve">Главным управлениям МЧС России по субъектам Российской Федерации </w:t>
      </w:r>
      <w:r w:rsidRPr="000A0F3C">
        <w:rPr>
          <w:sz w:val="28"/>
          <w:szCs w:val="28"/>
        </w:rPr>
        <w:t>обеспечить:</w:t>
      </w:r>
      <w:r w:rsidR="00A73ADC" w:rsidRPr="000A0F3C">
        <w:rPr>
          <w:sz w:val="28"/>
          <w:szCs w:val="28"/>
        </w:rPr>
        <w:t xml:space="preserve"> 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организацию мониторинга складывающейся обстановки и уточнение прогноза ЧС с его необходимой детализацией;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уточнение планов действий (взаимодействия) по предупреждению и ликвидации ЧС с учетом источника прогнозируемой ЧС и мест его вероятного возникновения;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разработку предложений по комплексу мер, направленных на снижение вероятности возникновения ЧС и смягчение их последствий;</w:t>
      </w:r>
    </w:p>
    <w:p w:rsidR="00A73ADC" w:rsidRPr="000A0F3C" w:rsidRDefault="00CB463B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доведение до председателей комиссий</w:t>
      </w:r>
      <w:r w:rsidR="00A73ADC" w:rsidRPr="000A0F3C">
        <w:rPr>
          <w:sz w:val="28"/>
          <w:szCs w:val="28"/>
        </w:rPr>
        <w:t xml:space="preserve"> по </w:t>
      </w:r>
      <w:r w:rsidR="00AA4057" w:rsidRPr="000A0F3C">
        <w:rPr>
          <w:sz w:val="28"/>
          <w:szCs w:val="28"/>
        </w:rPr>
        <w:t>предупреждению и ликвидации чрезвычайных ситуаций</w:t>
      </w:r>
      <w:r w:rsidR="00A73ADC" w:rsidRPr="000A0F3C">
        <w:rPr>
          <w:sz w:val="28"/>
          <w:szCs w:val="28"/>
        </w:rPr>
        <w:t xml:space="preserve"> и пожарной безопасности соответствующего уровня информации о прогнозируемой ЧС с указанием территории (района, населенного пункта, объекта) возможного возникновения ЧС, вида и масштабов ожидаемой ЧС, возможных последствий, а также предложений по реализации комплекса предупредительных мероприятий, направленных на снижение вероятности возникновения ЧС и смягчение ее последствий;</w:t>
      </w:r>
    </w:p>
    <w:p w:rsidR="00397098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принятие (на основе прогнозируемой вероятности реализации события и данных мониторинга складывающейся обстановки) решений о реализации комплекса предупредительных мероприятий и </w:t>
      </w:r>
      <w:r w:rsidR="001930E8" w:rsidRPr="000A0F3C">
        <w:rPr>
          <w:sz w:val="28"/>
          <w:szCs w:val="28"/>
        </w:rPr>
        <w:t xml:space="preserve">рекомендаций на применение </w:t>
      </w:r>
      <w:r w:rsidRPr="000A0F3C">
        <w:rPr>
          <w:sz w:val="28"/>
          <w:szCs w:val="28"/>
        </w:rPr>
        <w:t>состава сил и средств РСЧС;</w:t>
      </w:r>
      <w:r w:rsidR="00397098" w:rsidRPr="000A0F3C">
        <w:rPr>
          <w:sz w:val="28"/>
          <w:szCs w:val="28"/>
        </w:rPr>
        <w:t xml:space="preserve"> </w:t>
      </w:r>
    </w:p>
    <w:p w:rsidR="00A73ADC" w:rsidRPr="000A0F3C" w:rsidRDefault="00397098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контроль за реализацией решений комиссии по чрезвычайным ситуациям и пожарной безопасности;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контроль за готовностью территориальных сил и средств РСЧС к ликвидации возможных аварий </w:t>
      </w:r>
      <w:r w:rsidR="00C529B4" w:rsidRPr="000A0F3C">
        <w:rPr>
          <w:sz w:val="28"/>
          <w:szCs w:val="28"/>
        </w:rPr>
        <w:t>на объек</w:t>
      </w:r>
      <w:r w:rsidR="0077284E" w:rsidRPr="000A0F3C">
        <w:rPr>
          <w:sz w:val="28"/>
          <w:szCs w:val="28"/>
        </w:rPr>
        <w:t>тах</w:t>
      </w:r>
      <w:r w:rsidRPr="000A0F3C">
        <w:rPr>
          <w:sz w:val="28"/>
          <w:szCs w:val="28"/>
        </w:rPr>
        <w:t xml:space="preserve"> ЖКХ; 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в целях профилактики техногенных пожаров продолжение регулярной пропаганды во всех видах СМИ </w:t>
      </w:r>
      <w:r w:rsidR="00742D2A" w:rsidRPr="000A0F3C">
        <w:rPr>
          <w:sz w:val="28"/>
          <w:szCs w:val="28"/>
        </w:rPr>
        <w:t xml:space="preserve">и </w:t>
      </w:r>
      <w:r w:rsidR="007367ED" w:rsidRPr="000A0F3C">
        <w:rPr>
          <w:sz w:val="28"/>
          <w:szCs w:val="28"/>
        </w:rPr>
        <w:t xml:space="preserve">через </w:t>
      </w:r>
      <w:r w:rsidR="00742D2A" w:rsidRPr="000A0F3C">
        <w:rPr>
          <w:sz w:val="28"/>
          <w:szCs w:val="28"/>
        </w:rPr>
        <w:t xml:space="preserve">систему ОКСИОН </w:t>
      </w:r>
      <w:r w:rsidRPr="000A0F3C">
        <w:rPr>
          <w:sz w:val="28"/>
          <w:szCs w:val="28"/>
        </w:rPr>
        <w:t>соблюдения правил пожарной безопасности и эксплуатации бытового (сетевого и баллонного) газа;</w:t>
      </w:r>
    </w:p>
    <w:p w:rsidR="00A73ADC" w:rsidRPr="000A0F3C" w:rsidRDefault="00A73ADC" w:rsidP="00916208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совместно с территориальными органами исполните</w:t>
      </w:r>
      <w:r w:rsidR="00916208" w:rsidRPr="000A0F3C">
        <w:rPr>
          <w:sz w:val="28"/>
          <w:szCs w:val="28"/>
        </w:rPr>
        <w:t xml:space="preserve">льной власти и подразделениями ГИБДД </w:t>
      </w:r>
      <w:r w:rsidRPr="000A0F3C">
        <w:rPr>
          <w:sz w:val="28"/>
          <w:szCs w:val="28"/>
        </w:rPr>
        <w:t>продолжение реализации мер по предупреждению возникновения ЧС и аварийных ситуаций на автомобильных трассах, уточн</w:t>
      </w:r>
      <w:r w:rsidR="006A007B" w:rsidRPr="000A0F3C">
        <w:rPr>
          <w:sz w:val="28"/>
          <w:szCs w:val="28"/>
        </w:rPr>
        <w:t>ение</w:t>
      </w:r>
      <w:r w:rsidRPr="000A0F3C">
        <w:rPr>
          <w:sz w:val="28"/>
          <w:szCs w:val="28"/>
        </w:rPr>
        <w:t xml:space="preserve"> план</w:t>
      </w:r>
      <w:r w:rsidR="006A007B" w:rsidRPr="000A0F3C">
        <w:rPr>
          <w:sz w:val="28"/>
          <w:szCs w:val="28"/>
        </w:rPr>
        <w:t>ов</w:t>
      </w:r>
      <w:r w:rsidRPr="000A0F3C">
        <w:rPr>
          <w:sz w:val="28"/>
          <w:szCs w:val="28"/>
        </w:rPr>
        <w:t xml:space="preserve"> </w:t>
      </w:r>
      <w:r w:rsidR="00C529B4" w:rsidRPr="000A0F3C">
        <w:rPr>
          <w:sz w:val="28"/>
          <w:szCs w:val="28"/>
        </w:rPr>
        <w:t>«</w:t>
      </w:r>
      <w:r w:rsidRPr="000A0F3C">
        <w:rPr>
          <w:sz w:val="28"/>
          <w:szCs w:val="28"/>
        </w:rPr>
        <w:t>прикрытия</w:t>
      </w:r>
      <w:r w:rsidR="00C529B4" w:rsidRPr="000A0F3C">
        <w:rPr>
          <w:sz w:val="28"/>
          <w:szCs w:val="28"/>
        </w:rPr>
        <w:t>»</w:t>
      </w:r>
      <w:r w:rsidRPr="000A0F3C">
        <w:rPr>
          <w:sz w:val="28"/>
          <w:szCs w:val="28"/>
        </w:rPr>
        <w:t xml:space="preserve"> наиболее опасных по количеству и тяжести ДТП участков дорог; </w:t>
      </w:r>
    </w:p>
    <w:p w:rsidR="00A73ADC" w:rsidRPr="000A0F3C" w:rsidRDefault="00A73ADC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контроль за выполнением мероприятий по охране жизни людей на водных объектах в период ледостава, организ</w:t>
      </w:r>
      <w:r w:rsidR="006A007B" w:rsidRPr="000A0F3C">
        <w:rPr>
          <w:sz w:val="28"/>
          <w:szCs w:val="28"/>
        </w:rPr>
        <w:t>ацию</w:t>
      </w:r>
      <w:r w:rsidRPr="000A0F3C">
        <w:rPr>
          <w:sz w:val="28"/>
          <w:szCs w:val="28"/>
        </w:rPr>
        <w:t xml:space="preserve"> размещени</w:t>
      </w:r>
      <w:r w:rsidR="006A007B" w:rsidRPr="000A0F3C">
        <w:rPr>
          <w:sz w:val="28"/>
          <w:szCs w:val="28"/>
        </w:rPr>
        <w:t>я</w:t>
      </w:r>
      <w:r w:rsidRPr="000A0F3C">
        <w:rPr>
          <w:sz w:val="28"/>
          <w:szCs w:val="28"/>
        </w:rPr>
        <w:t xml:space="preserve"> предупреждающих и запрещающих знаков, наглядную агитацию, пропаганду в СМИ </w:t>
      </w:r>
      <w:r w:rsidR="0077284E" w:rsidRPr="000A0F3C">
        <w:rPr>
          <w:sz w:val="28"/>
          <w:szCs w:val="28"/>
        </w:rPr>
        <w:t>и системе</w:t>
      </w:r>
      <w:r w:rsidR="00742D2A" w:rsidRPr="000A0F3C">
        <w:rPr>
          <w:sz w:val="28"/>
          <w:szCs w:val="28"/>
        </w:rPr>
        <w:t xml:space="preserve"> ОКСИОН </w:t>
      </w:r>
      <w:r w:rsidRPr="000A0F3C">
        <w:rPr>
          <w:sz w:val="28"/>
          <w:szCs w:val="28"/>
        </w:rPr>
        <w:t>правил безопасности на водных объектах</w:t>
      </w:r>
      <w:r w:rsidR="005F613B" w:rsidRPr="000A0F3C">
        <w:rPr>
          <w:sz w:val="28"/>
          <w:szCs w:val="28"/>
        </w:rPr>
        <w:t>;</w:t>
      </w:r>
    </w:p>
    <w:p w:rsidR="005F613B" w:rsidRPr="000A0F3C" w:rsidRDefault="005F613B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lastRenderedPageBreak/>
        <w:t xml:space="preserve">взаимодействие с территориальными органами Росгидромета и Росводресурсов с целью своевременного выявления опасных гидрологических явлений, контроль за состоянием гидротехнических сооружений и динамикой их наполнения; </w:t>
      </w:r>
    </w:p>
    <w:p w:rsidR="00B64BC8" w:rsidRPr="000A0F3C" w:rsidRDefault="00B64BC8" w:rsidP="00074C94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обеспечить контроль </w:t>
      </w:r>
      <w:r w:rsidR="00D96F45" w:rsidRPr="000A0F3C">
        <w:rPr>
          <w:sz w:val="28"/>
          <w:szCs w:val="28"/>
        </w:rPr>
        <w:t>состояния готовности</w:t>
      </w:r>
      <w:r w:rsidRPr="000A0F3C">
        <w:rPr>
          <w:sz w:val="28"/>
          <w:szCs w:val="28"/>
        </w:rPr>
        <w:t xml:space="preserve"> территориального звена функциональных подсистем РСЧС (Минприроды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«Наблюдения, оценки и прогноза гидрометеорологических и гелиофизических явлений и загрязнения окружающей среды», «Противопаводковых мероприятий и безопасности гидротехнических сооружений, находящихся в ведении Росводресурсов») к предупреждению и предотвращению ЧС, связанных со снегодождевыми паводками и подтоплениями в результате образования наледей и зажоров;</w:t>
      </w:r>
    </w:p>
    <w:p w:rsidR="00A73ADC" w:rsidRPr="000A0F3C" w:rsidRDefault="00A73ADC" w:rsidP="00074C94">
      <w:pPr>
        <w:pStyle w:val="ae"/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контроль </w:t>
      </w:r>
      <w:r w:rsidR="00D96F45" w:rsidRPr="000A0F3C">
        <w:rPr>
          <w:sz w:val="28"/>
          <w:szCs w:val="28"/>
        </w:rPr>
        <w:t>состояния готовности</w:t>
      </w:r>
      <w:r w:rsidRPr="000A0F3C">
        <w:rPr>
          <w:sz w:val="28"/>
          <w:szCs w:val="28"/>
        </w:rPr>
        <w:t xml:space="preserve"> территориального звена функциональных подсистем РСЧС (Минприроды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«Наблюдения, оценки и прогноза гидрометеорологических и гелиофизических явлений и загрязнения окружающей среды»; Минэнерго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«предупреждения и ликвидация чрезвычайных ситуаций в организациях (на объектах) топливно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энергетического комплекса») к предупреждению и предотвращению ЧС, связанных с опасными метеорологическими явлениями (в т.ч. авариями на электроэнергетических системах);</w:t>
      </w:r>
    </w:p>
    <w:p w:rsidR="00B64BC8" w:rsidRPr="000A0F3C" w:rsidRDefault="00B64BC8" w:rsidP="00074C94">
      <w:pPr>
        <w:pStyle w:val="ae"/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обеспечить контроль за выполнением предупредительных и запретительных мер, направленных на недопущение выхода людей и техники на запрещенные к эксплуатации в периоды лавинной опасности участки горных склонов и транспортных коммуникаций;</w:t>
      </w:r>
    </w:p>
    <w:p w:rsidR="00A819C3" w:rsidRPr="000A0F3C" w:rsidRDefault="00A819C3" w:rsidP="00074C94">
      <w:pPr>
        <w:pStyle w:val="ae"/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обеспечить контроль состояния  готовности территориального звена функциональных подсистем РСЧС (Минприроды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«Наблюдения, оценки и прогноза гидрометеорологических и гелиофизических явлений и загрязнения окружающей среды», Минтранс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«Предупреждения и ликвидации чрезвычайных ситуаций на железнодорожном транспорте», Минэнерго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«предупреждения и ликвидации чрезвычайных ситуаций в организациях (на объектах) топливно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энергетического комплекса») к предупреждению и предотвращению ЧС, связанных  снежными лавинами и  экзогенно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геологическими процессами;</w:t>
      </w:r>
    </w:p>
    <w:p w:rsidR="00A73ADC" w:rsidRPr="000A0F3C" w:rsidRDefault="00A73ADC" w:rsidP="00074C94">
      <w:pPr>
        <w:pStyle w:val="ae"/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0A0F3C">
        <w:rPr>
          <w:sz w:val="28"/>
          <w:szCs w:val="28"/>
        </w:rPr>
        <w:t xml:space="preserve">контроль </w:t>
      </w:r>
      <w:r w:rsidR="00D96F45" w:rsidRPr="000A0F3C">
        <w:rPr>
          <w:sz w:val="28"/>
          <w:szCs w:val="28"/>
        </w:rPr>
        <w:t>состояния готовности</w:t>
      </w:r>
      <w:r w:rsidRPr="000A0F3C">
        <w:rPr>
          <w:sz w:val="28"/>
          <w:szCs w:val="28"/>
        </w:rPr>
        <w:t xml:space="preserve"> территориального звена функциональных подсистем РСЧС (Минприроды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 xml:space="preserve">«Наблюдения, оценки и прогноза гидрометеорологических и гелиофизических явлений и загрязнения окружающей среды»; Минэнерго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«предупреждения и ликвидация чрезвычайных ситуаций в организациях (на объектах) топливно</w:t>
      </w:r>
      <w:r w:rsidR="00B54967" w:rsidRPr="000A0F3C">
        <w:rPr>
          <w:sz w:val="28"/>
          <w:szCs w:val="28"/>
        </w:rPr>
        <w:t>-</w:t>
      </w:r>
      <w:r w:rsidRPr="000A0F3C">
        <w:rPr>
          <w:sz w:val="28"/>
          <w:szCs w:val="28"/>
        </w:rPr>
        <w:t>энергетического комплекса») к предупреждению и предотвращению ЧС, связанных с авариями на коммунальных системах жизнеобеспечения;</w:t>
      </w:r>
    </w:p>
    <w:p w:rsidR="008C5FCB" w:rsidRPr="000A0F3C" w:rsidRDefault="004463E1" w:rsidP="00916208">
      <w:pPr>
        <w:pStyle w:val="ae"/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0A0F3C">
        <w:rPr>
          <w:sz w:val="28"/>
          <w:szCs w:val="28"/>
        </w:rPr>
        <w:lastRenderedPageBreak/>
        <w:t xml:space="preserve">доведение до председателей комиссий по чрезвычайным ситуациям </w:t>
      </w:r>
      <w:r w:rsidR="00916208" w:rsidRPr="000A0F3C">
        <w:rPr>
          <w:sz w:val="28"/>
          <w:szCs w:val="28"/>
        </w:rPr>
        <w:t xml:space="preserve">и обеспечению пожарной безопасности </w:t>
      </w:r>
      <w:r w:rsidRPr="000A0F3C">
        <w:rPr>
          <w:sz w:val="28"/>
          <w:szCs w:val="28"/>
        </w:rPr>
        <w:t xml:space="preserve">необходимость проведения контрольных мероприятий по выявлению фактов загрязнения окружающей среды при осуществлении комплекса мер по предупреждению и ликвидации ЧС, во взаимодействии с территориальным звеном функциональной подсистемы РСЧС (Минприроды России </w:t>
      </w:r>
      <w:r w:rsidR="00B54967" w:rsidRPr="000A0F3C">
        <w:rPr>
          <w:sz w:val="28"/>
          <w:szCs w:val="28"/>
        </w:rPr>
        <w:t xml:space="preserve">– </w:t>
      </w:r>
      <w:r w:rsidRPr="000A0F3C">
        <w:rPr>
          <w:sz w:val="28"/>
          <w:szCs w:val="28"/>
        </w:rPr>
        <w:t>«Наблюдения, оценки и прогноза гидрометеорологических и гелиофизических явлений и з</w:t>
      </w:r>
      <w:r w:rsidR="00314285" w:rsidRPr="000A0F3C">
        <w:rPr>
          <w:sz w:val="28"/>
          <w:szCs w:val="28"/>
        </w:rPr>
        <w:t>агрязнения о</w:t>
      </w:r>
      <w:r w:rsidR="00916208" w:rsidRPr="000A0F3C">
        <w:rPr>
          <w:sz w:val="28"/>
          <w:szCs w:val="28"/>
        </w:rPr>
        <w:t>кружающей среды»)</w:t>
      </w:r>
      <w:r w:rsidR="00747617" w:rsidRPr="000A0F3C">
        <w:rPr>
          <w:sz w:val="28"/>
          <w:szCs w:val="28"/>
        </w:rPr>
        <w:t>.</w:t>
      </w:r>
    </w:p>
    <w:p w:rsidR="00397098" w:rsidRPr="000A0F3C" w:rsidRDefault="00397098" w:rsidP="00074C94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D96F45" w:rsidRPr="000A0F3C" w:rsidRDefault="004A6F67" w:rsidP="00074C94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FCDEF2" wp14:editId="22018F01">
            <wp:simplePos x="0" y="0"/>
            <wp:positionH relativeFrom="column">
              <wp:posOffset>3816973</wp:posOffset>
            </wp:positionH>
            <wp:positionV relativeFrom="paragraph">
              <wp:posOffset>232937</wp:posOffset>
            </wp:positionV>
            <wp:extent cx="1371600" cy="681355"/>
            <wp:effectExtent l="0" t="0" r="0" b="4445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397098" w:rsidRPr="000A0F3C" w:rsidRDefault="00234469" w:rsidP="00074C94">
      <w:pPr>
        <w:widowControl w:val="0"/>
        <w:suppressAutoHyphens/>
        <w:spacing w:line="276" w:lineRule="auto"/>
        <w:ind w:left="8222" w:hanging="8222"/>
        <w:jc w:val="both"/>
        <w:rPr>
          <w:sz w:val="28"/>
          <w:szCs w:val="28"/>
        </w:rPr>
      </w:pPr>
      <w:r w:rsidRPr="000A0F3C">
        <w:rPr>
          <w:sz w:val="28"/>
          <w:szCs w:val="28"/>
        </w:rPr>
        <w:t>Заместитель</w:t>
      </w:r>
      <w:r w:rsidR="006428C1" w:rsidRPr="000A0F3C">
        <w:rPr>
          <w:sz w:val="28"/>
          <w:szCs w:val="28"/>
        </w:rPr>
        <w:t xml:space="preserve"> начальника 5 НИЦ </w:t>
      </w:r>
      <w:r w:rsidR="0026018D" w:rsidRPr="000A0F3C">
        <w:rPr>
          <w:sz w:val="28"/>
          <w:szCs w:val="28"/>
        </w:rPr>
        <w:tab/>
        <w:t>А.</w:t>
      </w:r>
      <w:r w:rsidR="00E144FA" w:rsidRPr="000A0F3C">
        <w:rPr>
          <w:sz w:val="28"/>
          <w:szCs w:val="28"/>
        </w:rPr>
        <w:t>П</w:t>
      </w:r>
      <w:r w:rsidR="0026018D" w:rsidRPr="000A0F3C">
        <w:rPr>
          <w:sz w:val="28"/>
          <w:szCs w:val="28"/>
        </w:rPr>
        <w:t xml:space="preserve">. </w:t>
      </w:r>
      <w:r w:rsidR="00E144FA" w:rsidRPr="000A0F3C">
        <w:rPr>
          <w:sz w:val="28"/>
          <w:szCs w:val="28"/>
        </w:rPr>
        <w:t>Кедало</w:t>
      </w:r>
    </w:p>
    <w:p w:rsidR="0026018D" w:rsidRPr="000A0F3C" w:rsidRDefault="00570407" w:rsidP="00074C94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4C94" w:rsidRPr="000A0F3C">
        <w:rPr>
          <w:sz w:val="28"/>
          <w:szCs w:val="28"/>
        </w:rPr>
        <w:t xml:space="preserve"> октября </w:t>
      </w:r>
      <w:r w:rsidR="0063029D" w:rsidRPr="000A0F3C">
        <w:rPr>
          <w:sz w:val="28"/>
          <w:szCs w:val="28"/>
        </w:rPr>
        <w:t>202</w:t>
      </w:r>
      <w:r w:rsidR="00E144FA" w:rsidRPr="000A0F3C">
        <w:rPr>
          <w:sz w:val="28"/>
          <w:szCs w:val="28"/>
        </w:rPr>
        <w:t>4</w:t>
      </w:r>
      <w:r w:rsidR="00234469" w:rsidRPr="000A0F3C">
        <w:rPr>
          <w:sz w:val="28"/>
          <w:szCs w:val="28"/>
        </w:rPr>
        <w:t xml:space="preserve"> года</w:t>
      </w:r>
      <w:r w:rsidR="0026018D" w:rsidRPr="000A0F3C">
        <w:rPr>
          <w:sz w:val="28"/>
          <w:szCs w:val="28"/>
        </w:rPr>
        <w:t xml:space="preserve"> </w:t>
      </w:r>
    </w:p>
    <w:p w:rsidR="0026018D" w:rsidRPr="000A0F3C" w:rsidRDefault="0026018D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26018D" w:rsidRPr="000A0F3C" w:rsidRDefault="0026018D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074C94" w:rsidRPr="000A0F3C" w:rsidRDefault="00074C9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26018D" w:rsidRDefault="0026018D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B17A8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26018D" w:rsidRPr="000A0F3C" w:rsidRDefault="0026018D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</w:p>
    <w:p w:rsidR="0026018D" w:rsidRPr="000A0F3C" w:rsidRDefault="0026018D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  <w:r w:rsidRPr="000A0F3C">
        <w:rPr>
          <w:sz w:val="16"/>
          <w:szCs w:val="16"/>
        </w:rPr>
        <w:t xml:space="preserve">Исп.: </w:t>
      </w:r>
      <w:r w:rsidR="008D1CC9" w:rsidRPr="000A0F3C">
        <w:rPr>
          <w:sz w:val="16"/>
          <w:szCs w:val="16"/>
        </w:rPr>
        <w:t>Моськин К.Д.</w:t>
      </w:r>
    </w:p>
    <w:p w:rsidR="0026018D" w:rsidRPr="00251DA4" w:rsidRDefault="00B17A84" w:rsidP="00074C94">
      <w:pPr>
        <w:widowControl w:val="0"/>
        <w:suppressAutoHyphens/>
        <w:spacing w:line="276" w:lineRule="auto"/>
        <w:jc w:val="both"/>
        <w:rPr>
          <w:sz w:val="16"/>
          <w:szCs w:val="16"/>
        </w:rPr>
      </w:pPr>
      <w:r w:rsidRPr="00B17A84">
        <w:rPr>
          <w:sz w:val="16"/>
          <w:szCs w:val="16"/>
        </w:rPr>
        <w:t>8 (495) 287-73-05</w:t>
      </w:r>
      <w:r w:rsidR="0026018D" w:rsidRPr="000A0F3C">
        <w:rPr>
          <w:sz w:val="16"/>
          <w:szCs w:val="16"/>
        </w:rPr>
        <w:t>, доб. 43 46</w:t>
      </w:r>
    </w:p>
    <w:sectPr w:rsidR="0026018D" w:rsidRPr="00251DA4" w:rsidSect="00074C94">
      <w:footerReference w:type="even" r:id="rId10"/>
      <w:footerReference w:type="default" r:id="rId11"/>
      <w:pgSz w:w="11906" w:h="16838" w:code="9"/>
      <w:pgMar w:top="1134" w:right="567" w:bottom="1134" w:left="1134" w:header="72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6DB" w:rsidRDefault="00C676DB">
      <w:r>
        <w:separator/>
      </w:r>
    </w:p>
  </w:endnote>
  <w:endnote w:type="continuationSeparator" w:id="0">
    <w:p w:rsidR="00C676DB" w:rsidRDefault="00C6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F0" w:rsidRDefault="007762F0" w:rsidP="0007423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762F0" w:rsidRDefault="007762F0" w:rsidP="007414E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4202432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7762F0" w:rsidRPr="00074C94" w:rsidRDefault="00074C94" w:rsidP="00074C94">
        <w:pPr>
          <w:pStyle w:val="a8"/>
          <w:jc w:val="right"/>
          <w:rPr>
            <w:sz w:val="28"/>
          </w:rPr>
        </w:pPr>
        <w:r w:rsidRPr="00074C94">
          <w:rPr>
            <w:sz w:val="28"/>
          </w:rPr>
          <w:fldChar w:fldCharType="begin"/>
        </w:r>
        <w:r w:rsidRPr="00074C94">
          <w:rPr>
            <w:sz w:val="28"/>
          </w:rPr>
          <w:instrText>PAGE   \* MERGEFORMAT</w:instrText>
        </w:r>
        <w:r w:rsidRPr="00074C94">
          <w:rPr>
            <w:sz w:val="28"/>
          </w:rPr>
          <w:fldChar w:fldCharType="separate"/>
        </w:r>
        <w:r w:rsidR="00D07D57">
          <w:rPr>
            <w:noProof/>
            <w:sz w:val="28"/>
          </w:rPr>
          <w:t>12</w:t>
        </w:r>
        <w:r w:rsidRPr="00074C94">
          <w:rPr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6DB" w:rsidRDefault="00C676DB">
      <w:r>
        <w:separator/>
      </w:r>
    </w:p>
  </w:footnote>
  <w:footnote w:type="continuationSeparator" w:id="0">
    <w:p w:rsidR="00C676DB" w:rsidRDefault="00C67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BCE"/>
    <w:multiLevelType w:val="hybridMultilevel"/>
    <w:tmpl w:val="CBB6BE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B8F03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2" w:tplc="E02461F6">
      <w:start w:val="2"/>
      <w:numFmt w:val="bullet"/>
      <w:lvlText w:val="-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5075103"/>
    <w:multiLevelType w:val="multilevel"/>
    <w:tmpl w:val="592C6F4A"/>
    <w:lvl w:ilvl="0">
      <w:start w:val="1"/>
      <w:numFmt w:val="bullet"/>
      <w:lvlText w:val="‒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4E7386"/>
    <w:multiLevelType w:val="hybridMultilevel"/>
    <w:tmpl w:val="0E44A448"/>
    <w:lvl w:ilvl="0" w:tplc="B2A4B7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96C9D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F7645"/>
    <w:multiLevelType w:val="hybridMultilevel"/>
    <w:tmpl w:val="14F07794"/>
    <w:lvl w:ilvl="0" w:tplc="CD942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E54B1"/>
    <w:multiLevelType w:val="hybridMultilevel"/>
    <w:tmpl w:val="B37643B8"/>
    <w:lvl w:ilvl="0" w:tplc="7818C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A5904"/>
    <w:multiLevelType w:val="hybridMultilevel"/>
    <w:tmpl w:val="70A01AC2"/>
    <w:lvl w:ilvl="0" w:tplc="8E502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B5C91"/>
    <w:multiLevelType w:val="hybridMultilevel"/>
    <w:tmpl w:val="CD2C93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01A9B"/>
    <w:multiLevelType w:val="multilevel"/>
    <w:tmpl w:val="A5B48E0A"/>
    <w:lvl w:ilvl="0">
      <w:start w:val="2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8" w15:restartNumberingAfterBreak="0">
    <w:nsid w:val="5C1E3BCE"/>
    <w:multiLevelType w:val="hybridMultilevel"/>
    <w:tmpl w:val="58C4DC8A"/>
    <w:lvl w:ilvl="0" w:tplc="7FDC9166">
      <w:start w:val="4"/>
      <w:numFmt w:val="decimal"/>
      <w:lvlText w:val="%1."/>
      <w:lvlJc w:val="left"/>
      <w:pPr>
        <w:tabs>
          <w:tab w:val="num" w:pos="2913"/>
        </w:tabs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33"/>
        </w:tabs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3"/>
        </w:tabs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3"/>
        </w:tabs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3"/>
        </w:tabs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3"/>
        </w:tabs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3"/>
        </w:tabs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3"/>
        </w:tabs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3"/>
        </w:tabs>
        <w:ind w:left="8673" w:hanging="180"/>
      </w:pPr>
    </w:lvl>
  </w:abstractNum>
  <w:abstractNum w:abstractNumId="9" w15:restartNumberingAfterBreak="0">
    <w:nsid w:val="6ED64D29"/>
    <w:multiLevelType w:val="hybridMultilevel"/>
    <w:tmpl w:val="A32200FA"/>
    <w:lvl w:ilvl="0" w:tplc="D1A2AE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6211711"/>
    <w:multiLevelType w:val="hybridMultilevel"/>
    <w:tmpl w:val="7A2425F8"/>
    <w:lvl w:ilvl="0" w:tplc="9196C9D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5709D"/>
    <w:multiLevelType w:val="hybridMultilevel"/>
    <w:tmpl w:val="8E9C950E"/>
    <w:lvl w:ilvl="0" w:tplc="CDE2CD00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9"/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CE"/>
    <w:rsid w:val="00002C69"/>
    <w:rsid w:val="00002EE9"/>
    <w:rsid w:val="00002EF3"/>
    <w:rsid w:val="000066F5"/>
    <w:rsid w:val="00006A9E"/>
    <w:rsid w:val="000105A2"/>
    <w:rsid w:val="000126F6"/>
    <w:rsid w:val="000141DD"/>
    <w:rsid w:val="00016071"/>
    <w:rsid w:val="00016780"/>
    <w:rsid w:val="00020761"/>
    <w:rsid w:val="00022AEE"/>
    <w:rsid w:val="00024597"/>
    <w:rsid w:val="00027ACB"/>
    <w:rsid w:val="00030763"/>
    <w:rsid w:val="00032C0F"/>
    <w:rsid w:val="00035558"/>
    <w:rsid w:val="00035F7F"/>
    <w:rsid w:val="0004173A"/>
    <w:rsid w:val="00041960"/>
    <w:rsid w:val="00043EE0"/>
    <w:rsid w:val="00046A94"/>
    <w:rsid w:val="00050121"/>
    <w:rsid w:val="00052369"/>
    <w:rsid w:val="0005421E"/>
    <w:rsid w:val="00054F82"/>
    <w:rsid w:val="000556E5"/>
    <w:rsid w:val="00060A21"/>
    <w:rsid w:val="00062183"/>
    <w:rsid w:val="00062CEF"/>
    <w:rsid w:val="000673F8"/>
    <w:rsid w:val="00070888"/>
    <w:rsid w:val="00070B22"/>
    <w:rsid w:val="00073085"/>
    <w:rsid w:val="00074237"/>
    <w:rsid w:val="00074656"/>
    <w:rsid w:val="00074B4C"/>
    <w:rsid w:val="00074C94"/>
    <w:rsid w:val="0007578B"/>
    <w:rsid w:val="0007625B"/>
    <w:rsid w:val="00077961"/>
    <w:rsid w:val="00080926"/>
    <w:rsid w:val="00080D70"/>
    <w:rsid w:val="0008233B"/>
    <w:rsid w:val="00084732"/>
    <w:rsid w:val="00087592"/>
    <w:rsid w:val="00092474"/>
    <w:rsid w:val="00093212"/>
    <w:rsid w:val="00093D8E"/>
    <w:rsid w:val="00095088"/>
    <w:rsid w:val="00097188"/>
    <w:rsid w:val="00097CC5"/>
    <w:rsid w:val="00097F38"/>
    <w:rsid w:val="000A0F3C"/>
    <w:rsid w:val="000A3F69"/>
    <w:rsid w:val="000A549C"/>
    <w:rsid w:val="000A7BE1"/>
    <w:rsid w:val="000B0360"/>
    <w:rsid w:val="000B0DBE"/>
    <w:rsid w:val="000B434D"/>
    <w:rsid w:val="000C6E87"/>
    <w:rsid w:val="000C779E"/>
    <w:rsid w:val="000D1338"/>
    <w:rsid w:val="000D28D2"/>
    <w:rsid w:val="000E7301"/>
    <w:rsid w:val="000F0D81"/>
    <w:rsid w:val="000F1E44"/>
    <w:rsid w:val="000F6345"/>
    <w:rsid w:val="001012EA"/>
    <w:rsid w:val="00102161"/>
    <w:rsid w:val="00102D01"/>
    <w:rsid w:val="00105017"/>
    <w:rsid w:val="00110A27"/>
    <w:rsid w:val="0011102F"/>
    <w:rsid w:val="0011242A"/>
    <w:rsid w:val="0011319D"/>
    <w:rsid w:val="00113802"/>
    <w:rsid w:val="00114343"/>
    <w:rsid w:val="00117239"/>
    <w:rsid w:val="00117B8C"/>
    <w:rsid w:val="0012114B"/>
    <w:rsid w:val="001241B1"/>
    <w:rsid w:val="00124C86"/>
    <w:rsid w:val="00126872"/>
    <w:rsid w:val="00126F34"/>
    <w:rsid w:val="00131096"/>
    <w:rsid w:val="00133E3B"/>
    <w:rsid w:val="001369AE"/>
    <w:rsid w:val="00136F19"/>
    <w:rsid w:val="001374C4"/>
    <w:rsid w:val="00141BD6"/>
    <w:rsid w:val="00141E02"/>
    <w:rsid w:val="0014316E"/>
    <w:rsid w:val="0014592E"/>
    <w:rsid w:val="0014748D"/>
    <w:rsid w:val="00153236"/>
    <w:rsid w:val="001532B7"/>
    <w:rsid w:val="00153487"/>
    <w:rsid w:val="00153CA7"/>
    <w:rsid w:val="00154928"/>
    <w:rsid w:val="00154AA2"/>
    <w:rsid w:val="001553EE"/>
    <w:rsid w:val="0016078D"/>
    <w:rsid w:val="0016399A"/>
    <w:rsid w:val="001653FC"/>
    <w:rsid w:val="001671C3"/>
    <w:rsid w:val="0017108C"/>
    <w:rsid w:val="00171B30"/>
    <w:rsid w:val="00172CCE"/>
    <w:rsid w:val="001748B4"/>
    <w:rsid w:val="001755FF"/>
    <w:rsid w:val="00176854"/>
    <w:rsid w:val="00182B67"/>
    <w:rsid w:val="00186A25"/>
    <w:rsid w:val="0018774C"/>
    <w:rsid w:val="00187E5A"/>
    <w:rsid w:val="00190E6D"/>
    <w:rsid w:val="00191DC0"/>
    <w:rsid w:val="001930E8"/>
    <w:rsid w:val="00193160"/>
    <w:rsid w:val="00193A02"/>
    <w:rsid w:val="00195295"/>
    <w:rsid w:val="00195A18"/>
    <w:rsid w:val="00196201"/>
    <w:rsid w:val="001A0723"/>
    <w:rsid w:val="001A4A03"/>
    <w:rsid w:val="001A6675"/>
    <w:rsid w:val="001A6BA1"/>
    <w:rsid w:val="001B0B4A"/>
    <w:rsid w:val="001B2619"/>
    <w:rsid w:val="001B317A"/>
    <w:rsid w:val="001B383C"/>
    <w:rsid w:val="001B48F8"/>
    <w:rsid w:val="001B5648"/>
    <w:rsid w:val="001C013C"/>
    <w:rsid w:val="001C4C42"/>
    <w:rsid w:val="001C4D32"/>
    <w:rsid w:val="001C519D"/>
    <w:rsid w:val="001D0603"/>
    <w:rsid w:val="001D14D6"/>
    <w:rsid w:val="001D48E8"/>
    <w:rsid w:val="001D686A"/>
    <w:rsid w:val="001E25A7"/>
    <w:rsid w:val="001E576D"/>
    <w:rsid w:val="001E59AF"/>
    <w:rsid w:val="001E5A39"/>
    <w:rsid w:val="001E620C"/>
    <w:rsid w:val="001F355B"/>
    <w:rsid w:val="001F3B05"/>
    <w:rsid w:val="001F5B5E"/>
    <w:rsid w:val="001F6E0E"/>
    <w:rsid w:val="001F7150"/>
    <w:rsid w:val="0020654D"/>
    <w:rsid w:val="00211F20"/>
    <w:rsid w:val="00220F67"/>
    <w:rsid w:val="00221C78"/>
    <w:rsid w:val="002240A1"/>
    <w:rsid w:val="0022427D"/>
    <w:rsid w:val="002258C1"/>
    <w:rsid w:val="00227835"/>
    <w:rsid w:val="00234469"/>
    <w:rsid w:val="00234BB0"/>
    <w:rsid w:val="002353F8"/>
    <w:rsid w:val="002356B2"/>
    <w:rsid w:val="00240404"/>
    <w:rsid w:val="00240F27"/>
    <w:rsid w:val="00242949"/>
    <w:rsid w:val="002434E1"/>
    <w:rsid w:val="00243B17"/>
    <w:rsid w:val="00245A5E"/>
    <w:rsid w:val="00246F12"/>
    <w:rsid w:val="00251DA4"/>
    <w:rsid w:val="00256B50"/>
    <w:rsid w:val="0026018D"/>
    <w:rsid w:val="002602A5"/>
    <w:rsid w:val="00261081"/>
    <w:rsid w:val="0026145E"/>
    <w:rsid w:val="002618A6"/>
    <w:rsid w:val="00263851"/>
    <w:rsid w:val="002741E1"/>
    <w:rsid w:val="0027787B"/>
    <w:rsid w:val="00283C1E"/>
    <w:rsid w:val="002854D4"/>
    <w:rsid w:val="00286012"/>
    <w:rsid w:val="00287EAF"/>
    <w:rsid w:val="00290F08"/>
    <w:rsid w:val="00296459"/>
    <w:rsid w:val="00296A33"/>
    <w:rsid w:val="002A12D0"/>
    <w:rsid w:val="002A154B"/>
    <w:rsid w:val="002A3111"/>
    <w:rsid w:val="002A3E3B"/>
    <w:rsid w:val="002A6EBB"/>
    <w:rsid w:val="002B2A01"/>
    <w:rsid w:val="002C03F0"/>
    <w:rsid w:val="002C3C8D"/>
    <w:rsid w:val="002C3CCF"/>
    <w:rsid w:val="002C4649"/>
    <w:rsid w:val="002C4A6A"/>
    <w:rsid w:val="002C4B76"/>
    <w:rsid w:val="002D483B"/>
    <w:rsid w:val="002D6301"/>
    <w:rsid w:val="002E02EC"/>
    <w:rsid w:val="002E1DD1"/>
    <w:rsid w:val="002E23E4"/>
    <w:rsid w:val="002E3256"/>
    <w:rsid w:val="002E5CEE"/>
    <w:rsid w:val="002E62DB"/>
    <w:rsid w:val="002F1560"/>
    <w:rsid w:val="002F15F9"/>
    <w:rsid w:val="002F1A0A"/>
    <w:rsid w:val="002F40B4"/>
    <w:rsid w:val="0030011D"/>
    <w:rsid w:val="003014B5"/>
    <w:rsid w:val="00304B2E"/>
    <w:rsid w:val="00305889"/>
    <w:rsid w:val="00314285"/>
    <w:rsid w:val="0031443D"/>
    <w:rsid w:val="0031447A"/>
    <w:rsid w:val="00324096"/>
    <w:rsid w:val="003245D4"/>
    <w:rsid w:val="00326CE2"/>
    <w:rsid w:val="00326ED4"/>
    <w:rsid w:val="003303D0"/>
    <w:rsid w:val="00331F23"/>
    <w:rsid w:val="00332AEB"/>
    <w:rsid w:val="00336597"/>
    <w:rsid w:val="00343159"/>
    <w:rsid w:val="003455A3"/>
    <w:rsid w:val="0034627E"/>
    <w:rsid w:val="00346974"/>
    <w:rsid w:val="00350F2A"/>
    <w:rsid w:val="003534D2"/>
    <w:rsid w:val="0035509B"/>
    <w:rsid w:val="003553FB"/>
    <w:rsid w:val="00355F7E"/>
    <w:rsid w:val="00356BED"/>
    <w:rsid w:val="00357250"/>
    <w:rsid w:val="00357B60"/>
    <w:rsid w:val="00372038"/>
    <w:rsid w:val="00372BE7"/>
    <w:rsid w:val="0038009F"/>
    <w:rsid w:val="003817FB"/>
    <w:rsid w:val="00381BDE"/>
    <w:rsid w:val="003868C8"/>
    <w:rsid w:val="0039089B"/>
    <w:rsid w:val="00391D8D"/>
    <w:rsid w:val="003929F9"/>
    <w:rsid w:val="00392C08"/>
    <w:rsid w:val="00392F62"/>
    <w:rsid w:val="00393DC2"/>
    <w:rsid w:val="00395EE7"/>
    <w:rsid w:val="0039671C"/>
    <w:rsid w:val="00396C55"/>
    <w:rsid w:val="00397098"/>
    <w:rsid w:val="003A25A3"/>
    <w:rsid w:val="003A288D"/>
    <w:rsid w:val="003A4CFD"/>
    <w:rsid w:val="003A6387"/>
    <w:rsid w:val="003B2DD3"/>
    <w:rsid w:val="003B4F66"/>
    <w:rsid w:val="003B623C"/>
    <w:rsid w:val="003B66FC"/>
    <w:rsid w:val="003B7DA1"/>
    <w:rsid w:val="003C1627"/>
    <w:rsid w:val="003C2265"/>
    <w:rsid w:val="003C42E5"/>
    <w:rsid w:val="003C4358"/>
    <w:rsid w:val="003C4997"/>
    <w:rsid w:val="003C5C20"/>
    <w:rsid w:val="003D0478"/>
    <w:rsid w:val="003D3BB2"/>
    <w:rsid w:val="003D69C9"/>
    <w:rsid w:val="003D717E"/>
    <w:rsid w:val="003E0E34"/>
    <w:rsid w:val="003E22D7"/>
    <w:rsid w:val="003E3230"/>
    <w:rsid w:val="003E6576"/>
    <w:rsid w:val="003E7B6C"/>
    <w:rsid w:val="003F0DE2"/>
    <w:rsid w:val="003F195C"/>
    <w:rsid w:val="003F1DEC"/>
    <w:rsid w:val="003F53FB"/>
    <w:rsid w:val="003F6714"/>
    <w:rsid w:val="003F70C8"/>
    <w:rsid w:val="00402912"/>
    <w:rsid w:val="004033D7"/>
    <w:rsid w:val="00404BC8"/>
    <w:rsid w:val="004058C3"/>
    <w:rsid w:val="00406345"/>
    <w:rsid w:val="00410008"/>
    <w:rsid w:val="00410DD1"/>
    <w:rsid w:val="004125BD"/>
    <w:rsid w:val="0041555F"/>
    <w:rsid w:val="00417FCF"/>
    <w:rsid w:val="0042084A"/>
    <w:rsid w:val="00422E88"/>
    <w:rsid w:val="00423A4C"/>
    <w:rsid w:val="00432429"/>
    <w:rsid w:val="00433231"/>
    <w:rsid w:val="004365D7"/>
    <w:rsid w:val="004403DD"/>
    <w:rsid w:val="004403F1"/>
    <w:rsid w:val="004409A8"/>
    <w:rsid w:val="00443982"/>
    <w:rsid w:val="0044485C"/>
    <w:rsid w:val="004463E1"/>
    <w:rsid w:val="00450BB4"/>
    <w:rsid w:val="00451516"/>
    <w:rsid w:val="0045323C"/>
    <w:rsid w:val="0045420D"/>
    <w:rsid w:val="00461C95"/>
    <w:rsid w:val="00466859"/>
    <w:rsid w:val="00466A0A"/>
    <w:rsid w:val="004706D3"/>
    <w:rsid w:val="00473FAF"/>
    <w:rsid w:val="0047733F"/>
    <w:rsid w:val="0048144E"/>
    <w:rsid w:val="004822DA"/>
    <w:rsid w:val="00482B14"/>
    <w:rsid w:val="00482F5A"/>
    <w:rsid w:val="00486466"/>
    <w:rsid w:val="004931D7"/>
    <w:rsid w:val="0049780F"/>
    <w:rsid w:val="004A0BCE"/>
    <w:rsid w:val="004A0C10"/>
    <w:rsid w:val="004A397C"/>
    <w:rsid w:val="004A49BF"/>
    <w:rsid w:val="004A6F67"/>
    <w:rsid w:val="004A7B5B"/>
    <w:rsid w:val="004B7431"/>
    <w:rsid w:val="004C10EA"/>
    <w:rsid w:val="004C3240"/>
    <w:rsid w:val="004C41B0"/>
    <w:rsid w:val="004C6756"/>
    <w:rsid w:val="004D3916"/>
    <w:rsid w:val="004D6490"/>
    <w:rsid w:val="004E1899"/>
    <w:rsid w:val="004E1E11"/>
    <w:rsid w:val="004E3385"/>
    <w:rsid w:val="004E48C6"/>
    <w:rsid w:val="004E6BB5"/>
    <w:rsid w:val="004F131F"/>
    <w:rsid w:val="004F35E6"/>
    <w:rsid w:val="004F3DB4"/>
    <w:rsid w:val="004F57AD"/>
    <w:rsid w:val="004F5CDE"/>
    <w:rsid w:val="004F5DDA"/>
    <w:rsid w:val="005021E0"/>
    <w:rsid w:val="0050255D"/>
    <w:rsid w:val="005053D2"/>
    <w:rsid w:val="005063D9"/>
    <w:rsid w:val="00506731"/>
    <w:rsid w:val="005122E6"/>
    <w:rsid w:val="00512570"/>
    <w:rsid w:val="005147A3"/>
    <w:rsid w:val="00514E2A"/>
    <w:rsid w:val="00520D76"/>
    <w:rsid w:val="00521825"/>
    <w:rsid w:val="00521E0B"/>
    <w:rsid w:val="00525B43"/>
    <w:rsid w:val="005310BE"/>
    <w:rsid w:val="00533EA5"/>
    <w:rsid w:val="00534B3B"/>
    <w:rsid w:val="00534BDD"/>
    <w:rsid w:val="005361A2"/>
    <w:rsid w:val="00541ADD"/>
    <w:rsid w:val="00542D30"/>
    <w:rsid w:val="00542FA4"/>
    <w:rsid w:val="00544736"/>
    <w:rsid w:val="00545956"/>
    <w:rsid w:val="0054669F"/>
    <w:rsid w:val="00546A1B"/>
    <w:rsid w:val="005471F7"/>
    <w:rsid w:val="005476F2"/>
    <w:rsid w:val="00550C93"/>
    <w:rsid w:val="00550D1A"/>
    <w:rsid w:val="00552095"/>
    <w:rsid w:val="00556A16"/>
    <w:rsid w:val="00563B19"/>
    <w:rsid w:val="00567115"/>
    <w:rsid w:val="00570407"/>
    <w:rsid w:val="00572598"/>
    <w:rsid w:val="00575AF4"/>
    <w:rsid w:val="00575E69"/>
    <w:rsid w:val="00580304"/>
    <w:rsid w:val="00583E62"/>
    <w:rsid w:val="005868BE"/>
    <w:rsid w:val="00587ECA"/>
    <w:rsid w:val="005A1254"/>
    <w:rsid w:val="005A36DD"/>
    <w:rsid w:val="005A57B2"/>
    <w:rsid w:val="005A6820"/>
    <w:rsid w:val="005B0BF8"/>
    <w:rsid w:val="005B226D"/>
    <w:rsid w:val="005B77C0"/>
    <w:rsid w:val="005C3CB9"/>
    <w:rsid w:val="005C5266"/>
    <w:rsid w:val="005C5FDA"/>
    <w:rsid w:val="005D0266"/>
    <w:rsid w:val="005D1B8A"/>
    <w:rsid w:val="005D2257"/>
    <w:rsid w:val="005D2C57"/>
    <w:rsid w:val="005D43ED"/>
    <w:rsid w:val="005D4DAC"/>
    <w:rsid w:val="005D6DC3"/>
    <w:rsid w:val="005D7DFF"/>
    <w:rsid w:val="005E0C2F"/>
    <w:rsid w:val="005E4B6D"/>
    <w:rsid w:val="005E61F5"/>
    <w:rsid w:val="005E687B"/>
    <w:rsid w:val="005E6A8D"/>
    <w:rsid w:val="005F00C8"/>
    <w:rsid w:val="005F2AD3"/>
    <w:rsid w:val="005F4371"/>
    <w:rsid w:val="005F613B"/>
    <w:rsid w:val="005F625E"/>
    <w:rsid w:val="005F7C6F"/>
    <w:rsid w:val="00606119"/>
    <w:rsid w:val="00606316"/>
    <w:rsid w:val="006110E5"/>
    <w:rsid w:val="00612B68"/>
    <w:rsid w:val="006163CE"/>
    <w:rsid w:val="00621C31"/>
    <w:rsid w:val="0062290E"/>
    <w:rsid w:val="00622DA0"/>
    <w:rsid w:val="00623F8F"/>
    <w:rsid w:val="0062793D"/>
    <w:rsid w:val="0063029D"/>
    <w:rsid w:val="006351B8"/>
    <w:rsid w:val="00637B4D"/>
    <w:rsid w:val="00637C1F"/>
    <w:rsid w:val="00641B31"/>
    <w:rsid w:val="006428C1"/>
    <w:rsid w:val="0064427B"/>
    <w:rsid w:val="00645B7C"/>
    <w:rsid w:val="00646A7B"/>
    <w:rsid w:val="00651255"/>
    <w:rsid w:val="0065145C"/>
    <w:rsid w:val="006517B7"/>
    <w:rsid w:val="00651C22"/>
    <w:rsid w:val="00661A97"/>
    <w:rsid w:val="00662BA2"/>
    <w:rsid w:val="00663F81"/>
    <w:rsid w:val="00664D0A"/>
    <w:rsid w:val="0066613D"/>
    <w:rsid w:val="00670737"/>
    <w:rsid w:val="00672DF3"/>
    <w:rsid w:val="00672F65"/>
    <w:rsid w:val="00673A79"/>
    <w:rsid w:val="00675409"/>
    <w:rsid w:val="00676FDE"/>
    <w:rsid w:val="00677711"/>
    <w:rsid w:val="00682D3D"/>
    <w:rsid w:val="00683B63"/>
    <w:rsid w:val="0068464D"/>
    <w:rsid w:val="006848D9"/>
    <w:rsid w:val="0068589E"/>
    <w:rsid w:val="00697C2B"/>
    <w:rsid w:val="006A007B"/>
    <w:rsid w:val="006A14A5"/>
    <w:rsid w:val="006A1B40"/>
    <w:rsid w:val="006A3287"/>
    <w:rsid w:val="006A56D6"/>
    <w:rsid w:val="006A7FF0"/>
    <w:rsid w:val="006B005E"/>
    <w:rsid w:val="006B29EB"/>
    <w:rsid w:val="006B40F1"/>
    <w:rsid w:val="006B6C00"/>
    <w:rsid w:val="006B7CD4"/>
    <w:rsid w:val="006C0D00"/>
    <w:rsid w:val="006C1E7D"/>
    <w:rsid w:val="006C3ACE"/>
    <w:rsid w:val="006C4254"/>
    <w:rsid w:val="006C4FDC"/>
    <w:rsid w:val="006C5C6D"/>
    <w:rsid w:val="006D0C62"/>
    <w:rsid w:val="006D1A82"/>
    <w:rsid w:val="006D1BD7"/>
    <w:rsid w:val="006D3CF3"/>
    <w:rsid w:val="006D63B9"/>
    <w:rsid w:val="006D681D"/>
    <w:rsid w:val="006E772D"/>
    <w:rsid w:val="006F5DBC"/>
    <w:rsid w:val="00704E99"/>
    <w:rsid w:val="00705559"/>
    <w:rsid w:val="0070586A"/>
    <w:rsid w:val="00712415"/>
    <w:rsid w:val="00715C0E"/>
    <w:rsid w:val="007164A8"/>
    <w:rsid w:val="00716DC6"/>
    <w:rsid w:val="00720FDB"/>
    <w:rsid w:val="00726B0A"/>
    <w:rsid w:val="00726C48"/>
    <w:rsid w:val="007310CF"/>
    <w:rsid w:val="007326E9"/>
    <w:rsid w:val="007332C0"/>
    <w:rsid w:val="007347EB"/>
    <w:rsid w:val="007367ED"/>
    <w:rsid w:val="007409F8"/>
    <w:rsid w:val="007414E3"/>
    <w:rsid w:val="00742D2A"/>
    <w:rsid w:val="00744D3A"/>
    <w:rsid w:val="00745546"/>
    <w:rsid w:val="00747617"/>
    <w:rsid w:val="0074781B"/>
    <w:rsid w:val="00747953"/>
    <w:rsid w:val="007500EA"/>
    <w:rsid w:val="0075060E"/>
    <w:rsid w:val="00751FC0"/>
    <w:rsid w:val="00753394"/>
    <w:rsid w:val="0075620D"/>
    <w:rsid w:val="00757E1E"/>
    <w:rsid w:val="00761EAB"/>
    <w:rsid w:val="00763D15"/>
    <w:rsid w:val="00764274"/>
    <w:rsid w:val="00766E95"/>
    <w:rsid w:val="00771201"/>
    <w:rsid w:val="00772772"/>
    <w:rsid w:val="0077284E"/>
    <w:rsid w:val="00773107"/>
    <w:rsid w:val="00775194"/>
    <w:rsid w:val="00775AD6"/>
    <w:rsid w:val="007762F0"/>
    <w:rsid w:val="0077650A"/>
    <w:rsid w:val="00776EBF"/>
    <w:rsid w:val="00776F0D"/>
    <w:rsid w:val="00781EA8"/>
    <w:rsid w:val="00783A97"/>
    <w:rsid w:val="00783AE5"/>
    <w:rsid w:val="00785DB0"/>
    <w:rsid w:val="00792220"/>
    <w:rsid w:val="00792E0C"/>
    <w:rsid w:val="007A0D82"/>
    <w:rsid w:val="007A1ACE"/>
    <w:rsid w:val="007A7564"/>
    <w:rsid w:val="007A79E1"/>
    <w:rsid w:val="007B065F"/>
    <w:rsid w:val="007B0ABF"/>
    <w:rsid w:val="007B1642"/>
    <w:rsid w:val="007B450D"/>
    <w:rsid w:val="007D0FDA"/>
    <w:rsid w:val="007D252A"/>
    <w:rsid w:val="007D3D3B"/>
    <w:rsid w:val="007D3FF9"/>
    <w:rsid w:val="007D4E45"/>
    <w:rsid w:val="007D7A1C"/>
    <w:rsid w:val="007E1880"/>
    <w:rsid w:val="007F0F87"/>
    <w:rsid w:val="007F2899"/>
    <w:rsid w:val="007F2EEF"/>
    <w:rsid w:val="00800B9C"/>
    <w:rsid w:val="00805620"/>
    <w:rsid w:val="00810CE5"/>
    <w:rsid w:val="00812830"/>
    <w:rsid w:val="00813CB7"/>
    <w:rsid w:val="00814436"/>
    <w:rsid w:val="00822B0A"/>
    <w:rsid w:val="00823B02"/>
    <w:rsid w:val="00826081"/>
    <w:rsid w:val="00831F11"/>
    <w:rsid w:val="0083293D"/>
    <w:rsid w:val="00832D03"/>
    <w:rsid w:val="00833699"/>
    <w:rsid w:val="00835A81"/>
    <w:rsid w:val="00840374"/>
    <w:rsid w:val="00842162"/>
    <w:rsid w:val="00842895"/>
    <w:rsid w:val="00847230"/>
    <w:rsid w:val="00855EEC"/>
    <w:rsid w:val="008571C1"/>
    <w:rsid w:val="00857956"/>
    <w:rsid w:val="00857C5B"/>
    <w:rsid w:val="00861B70"/>
    <w:rsid w:val="0086244A"/>
    <w:rsid w:val="00864F9E"/>
    <w:rsid w:val="008677F4"/>
    <w:rsid w:val="0087039D"/>
    <w:rsid w:val="00870C5C"/>
    <w:rsid w:val="00871261"/>
    <w:rsid w:val="00875D72"/>
    <w:rsid w:val="00877E06"/>
    <w:rsid w:val="00880B56"/>
    <w:rsid w:val="008838B9"/>
    <w:rsid w:val="00884AE9"/>
    <w:rsid w:val="00886477"/>
    <w:rsid w:val="00892491"/>
    <w:rsid w:val="00892FD9"/>
    <w:rsid w:val="008936FF"/>
    <w:rsid w:val="008940B5"/>
    <w:rsid w:val="008956E7"/>
    <w:rsid w:val="008A1419"/>
    <w:rsid w:val="008A1F9D"/>
    <w:rsid w:val="008A2650"/>
    <w:rsid w:val="008A3B0E"/>
    <w:rsid w:val="008A5137"/>
    <w:rsid w:val="008A57C3"/>
    <w:rsid w:val="008A6576"/>
    <w:rsid w:val="008B10EF"/>
    <w:rsid w:val="008B5584"/>
    <w:rsid w:val="008B62B0"/>
    <w:rsid w:val="008B6814"/>
    <w:rsid w:val="008C144B"/>
    <w:rsid w:val="008C1EB9"/>
    <w:rsid w:val="008C27CF"/>
    <w:rsid w:val="008C2ADD"/>
    <w:rsid w:val="008C419D"/>
    <w:rsid w:val="008C5FCB"/>
    <w:rsid w:val="008D1CC9"/>
    <w:rsid w:val="008D24A1"/>
    <w:rsid w:val="008D4837"/>
    <w:rsid w:val="008D4A7B"/>
    <w:rsid w:val="008D50A0"/>
    <w:rsid w:val="008D559A"/>
    <w:rsid w:val="008D6A67"/>
    <w:rsid w:val="008D7E13"/>
    <w:rsid w:val="008E0D65"/>
    <w:rsid w:val="008E2968"/>
    <w:rsid w:val="008E62B0"/>
    <w:rsid w:val="008E6F1F"/>
    <w:rsid w:val="008E7FA0"/>
    <w:rsid w:val="008F455D"/>
    <w:rsid w:val="008F4779"/>
    <w:rsid w:val="008F5DE2"/>
    <w:rsid w:val="008F7192"/>
    <w:rsid w:val="00900462"/>
    <w:rsid w:val="00900597"/>
    <w:rsid w:val="00901071"/>
    <w:rsid w:val="0090374C"/>
    <w:rsid w:val="009049CD"/>
    <w:rsid w:val="00905970"/>
    <w:rsid w:val="00911B87"/>
    <w:rsid w:val="00911E7A"/>
    <w:rsid w:val="009125B4"/>
    <w:rsid w:val="00913D17"/>
    <w:rsid w:val="00916208"/>
    <w:rsid w:val="00917C0F"/>
    <w:rsid w:val="00921B90"/>
    <w:rsid w:val="00923D50"/>
    <w:rsid w:val="0092549F"/>
    <w:rsid w:val="009303B9"/>
    <w:rsid w:val="00931BEA"/>
    <w:rsid w:val="0093313A"/>
    <w:rsid w:val="00943824"/>
    <w:rsid w:val="009457C6"/>
    <w:rsid w:val="009522F7"/>
    <w:rsid w:val="009564A4"/>
    <w:rsid w:val="00961C98"/>
    <w:rsid w:val="009626A2"/>
    <w:rsid w:val="00964556"/>
    <w:rsid w:val="00966C71"/>
    <w:rsid w:val="00967091"/>
    <w:rsid w:val="00967B80"/>
    <w:rsid w:val="009709BE"/>
    <w:rsid w:val="00977F48"/>
    <w:rsid w:val="009838B3"/>
    <w:rsid w:val="00985985"/>
    <w:rsid w:val="009870FF"/>
    <w:rsid w:val="00987C94"/>
    <w:rsid w:val="00991C24"/>
    <w:rsid w:val="009946AE"/>
    <w:rsid w:val="00997D35"/>
    <w:rsid w:val="009A1DF8"/>
    <w:rsid w:val="009A2589"/>
    <w:rsid w:val="009A440B"/>
    <w:rsid w:val="009A56A6"/>
    <w:rsid w:val="009A5A52"/>
    <w:rsid w:val="009A5CCE"/>
    <w:rsid w:val="009A5EC9"/>
    <w:rsid w:val="009A6A59"/>
    <w:rsid w:val="009B0986"/>
    <w:rsid w:val="009B2B01"/>
    <w:rsid w:val="009B2D41"/>
    <w:rsid w:val="009B4745"/>
    <w:rsid w:val="009B6D31"/>
    <w:rsid w:val="009B7169"/>
    <w:rsid w:val="009C0BEA"/>
    <w:rsid w:val="009C13CF"/>
    <w:rsid w:val="009C14C5"/>
    <w:rsid w:val="009C1838"/>
    <w:rsid w:val="009C3673"/>
    <w:rsid w:val="009C70FF"/>
    <w:rsid w:val="009D5B21"/>
    <w:rsid w:val="009D6421"/>
    <w:rsid w:val="009D79C9"/>
    <w:rsid w:val="009E2674"/>
    <w:rsid w:val="009E39C2"/>
    <w:rsid w:val="009E3CAD"/>
    <w:rsid w:val="009E52C2"/>
    <w:rsid w:val="009E7586"/>
    <w:rsid w:val="009F23AF"/>
    <w:rsid w:val="009F2813"/>
    <w:rsid w:val="009F6D2B"/>
    <w:rsid w:val="00A00796"/>
    <w:rsid w:val="00A028B3"/>
    <w:rsid w:val="00A02CE6"/>
    <w:rsid w:val="00A04453"/>
    <w:rsid w:val="00A0534B"/>
    <w:rsid w:val="00A06DC4"/>
    <w:rsid w:val="00A14CF2"/>
    <w:rsid w:val="00A15FC8"/>
    <w:rsid w:val="00A17A6F"/>
    <w:rsid w:val="00A20802"/>
    <w:rsid w:val="00A22690"/>
    <w:rsid w:val="00A2400E"/>
    <w:rsid w:val="00A24D11"/>
    <w:rsid w:val="00A272F3"/>
    <w:rsid w:val="00A30546"/>
    <w:rsid w:val="00A31D6B"/>
    <w:rsid w:val="00A32180"/>
    <w:rsid w:val="00A365E9"/>
    <w:rsid w:val="00A37A8E"/>
    <w:rsid w:val="00A40A8B"/>
    <w:rsid w:val="00A40D1A"/>
    <w:rsid w:val="00A40D52"/>
    <w:rsid w:val="00A415B9"/>
    <w:rsid w:val="00A42FD9"/>
    <w:rsid w:val="00A50A30"/>
    <w:rsid w:val="00A530EC"/>
    <w:rsid w:val="00A53652"/>
    <w:rsid w:val="00A539BD"/>
    <w:rsid w:val="00A56980"/>
    <w:rsid w:val="00A56A36"/>
    <w:rsid w:val="00A604A1"/>
    <w:rsid w:val="00A629E3"/>
    <w:rsid w:val="00A62BFA"/>
    <w:rsid w:val="00A648DF"/>
    <w:rsid w:val="00A6583A"/>
    <w:rsid w:val="00A67FDA"/>
    <w:rsid w:val="00A7100D"/>
    <w:rsid w:val="00A73ADC"/>
    <w:rsid w:val="00A74767"/>
    <w:rsid w:val="00A76188"/>
    <w:rsid w:val="00A76A0C"/>
    <w:rsid w:val="00A812C0"/>
    <w:rsid w:val="00A819C3"/>
    <w:rsid w:val="00A85D76"/>
    <w:rsid w:val="00A865A2"/>
    <w:rsid w:val="00A92EFE"/>
    <w:rsid w:val="00A938BE"/>
    <w:rsid w:val="00A966F2"/>
    <w:rsid w:val="00A97A5A"/>
    <w:rsid w:val="00AA0FE7"/>
    <w:rsid w:val="00AA184D"/>
    <w:rsid w:val="00AA4057"/>
    <w:rsid w:val="00AA5DF2"/>
    <w:rsid w:val="00AA5FB1"/>
    <w:rsid w:val="00AA66CE"/>
    <w:rsid w:val="00AB4D26"/>
    <w:rsid w:val="00AB74E3"/>
    <w:rsid w:val="00AC0510"/>
    <w:rsid w:val="00AC0590"/>
    <w:rsid w:val="00AC2906"/>
    <w:rsid w:val="00AC4370"/>
    <w:rsid w:val="00AC5B52"/>
    <w:rsid w:val="00AC7D1E"/>
    <w:rsid w:val="00AD2DA3"/>
    <w:rsid w:val="00AD5950"/>
    <w:rsid w:val="00AD6651"/>
    <w:rsid w:val="00AE0650"/>
    <w:rsid w:val="00AE1247"/>
    <w:rsid w:val="00AE1530"/>
    <w:rsid w:val="00AE2103"/>
    <w:rsid w:val="00AE33B9"/>
    <w:rsid w:val="00AE4826"/>
    <w:rsid w:val="00AF318F"/>
    <w:rsid w:val="00AF458C"/>
    <w:rsid w:val="00AF592A"/>
    <w:rsid w:val="00AF5E1B"/>
    <w:rsid w:val="00AF7B5F"/>
    <w:rsid w:val="00B007DF"/>
    <w:rsid w:val="00B033A9"/>
    <w:rsid w:val="00B04B45"/>
    <w:rsid w:val="00B04C0C"/>
    <w:rsid w:val="00B06481"/>
    <w:rsid w:val="00B07107"/>
    <w:rsid w:val="00B11904"/>
    <w:rsid w:val="00B11A0D"/>
    <w:rsid w:val="00B16C20"/>
    <w:rsid w:val="00B17A84"/>
    <w:rsid w:val="00B23554"/>
    <w:rsid w:val="00B266EC"/>
    <w:rsid w:val="00B268ED"/>
    <w:rsid w:val="00B27DA1"/>
    <w:rsid w:val="00B3176E"/>
    <w:rsid w:val="00B31FB0"/>
    <w:rsid w:val="00B3473E"/>
    <w:rsid w:val="00B40D0D"/>
    <w:rsid w:val="00B416EB"/>
    <w:rsid w:val="00B424A1"/>
    <w:rsid w:val="00B51228"/>
    <w:rsid w:val="00B54967"/>
    <w:rsid w:val="00B56380"/>
    <w:rsid w:val="00B56839"/>
    <w:rsid w:val="00B572AF"/>
    <w:rsid w:val="00B61E37"/>
    <w:rsid w:val="00B62C2D"/>
    <w:rsid w:val="00B64BC8"/>
    <w:rsid w:val="00B71187"/>
    <w:rsid w:val="00B73835"/>
    <w:rsid w:val="00B75545"/>
    <w:rsid w:val="00B75978"/>
    <w:rsid w:val="00B82F43"/>
    <w:rsid w:val="00B837B4"/>
    <w:rsid w:val="00B855BA"/>
    <w:rsid w:val="00B8567F"/>
    <w:rsid w:val="00B91748"/>
    <w:rsid w:val="00B9317F"/>
    <w:rsid w:val="00BA0A77"/>
    <w:rsid w:val="00BA1AD8"/>
    <w:rsid w:val="00BA559B"/>
    <w:rsid w:val="00BB41C4"/>
    <w:rsid w:val="00BB49D1"/>
    <w:rsid w:val="00BB4F03"/>
    <w:rsid w:val="00BB6235"/>
    <w:rsid w:val="00BB722F"/>
    <w:rsid w:val="00BB754D"/>
    <w:rsid w:val="00BC079E"/>
    <w:rsid w:val="00BC22A7"/>
    <w:rsid w:val="00BC3A8B"/>
    <w:rsid w:val="00BD148E"/>
    <w:rsid w:val="00BD21DD"/>
    <w:rsid w:val="00BD297A"/>
    <w:rsid w:val="00BD408E"/>
    <w:rsid w:val="00BE1236"/>
    <w:rsid w:val="00BE3BC1"/>
    <w:rsid w:val="00BE5971"/>
    <w:rsid w:val="00BE5A4B"/>
    <w:rsid w:val="00BF0B3F"/>
    <w:rsid w:val="00BF15CC"/>
    <w:rsid w:val="00BF15F3"/>
    <w:rsid w:val="00BF293A"/>
    <w:rsid w:val="00BF7475"/>
    <w:rsid w:val="00BF75D9"/>
    <w:rsid w:val="00C02BA5"/>
    <w:rsid w:val="00C04EE1"/>
    <w:rsid w:val="00C066C0"/>
    <w:rsid w:val="00C0676A"/>
    <w:rsid w:val="00C11262"/>
    <w:rsid w:val="00C11A4F"/>
    <w:rsid w:val="00C1299F"/>
    <w:rsid w:val="00C13308"/>
    <w:rsid w:val="00C13DEC"/>
    <w:rsid w:val="00C150DF"/>
    <w:rsid w:val="00C15310"/>
    <w:rsid w:val="00C17152"/>
    <w:rsid w:val="00C173D2"/>
    <w:rsid w:val="00C17FAD"/>
    <w:rsid w:val="00C20F69"/>
    <w:rsid w:val="00C244DA"/>
    <w:rsid w:val="00C24F6A"/>
    <w:rsid w:val="00C27EA2"/>
    <w:rsid w:val="00C302DE"/>
    <w:rsid w:val="00C307F9"/>
    <w:rsid w:val="00C317A1"/>
    <w:rsid w:val="00C33BA6"/>
    <w:rsid w:val="00C35A66"/>
    <w:rsid w:val="00C36B61"/>
    <w:rsid w:val="00C41357"/>
    <w:rsid w:val="00C43484"/>
    <w:rsid w:val="00C445D8"/>
    <w:rsid w:val="00C45289"/>
    <w:rsid w:val="00C508BE"/>
    <w:rsid w:val="00C529B4"/>
    <w:rsid w:val="00C54CD1"/>
    <w:rsid w:val="00C5576C"/>
    <w:rsid w:val="00C561E7"/>
    <w:rsid w:val="00C64536"/>
    <w:rsid w:val="00C676DB"/>
    <w:rsid w:val="00C6781F"/>
    <w:rsid w:val="00C73080"/>
    <w:rsid w:val="00C73307"/>
    <w:rsid w:val="00C81DCF"/>
    <w:rsid w:val="00C84D3A"/>
    <w:rsid w:val="00C8677B"/>
    <w:rsid w:val="00C86D92"/>
    <w:rsid w:val="00C8769C"/>
    <w:rsid w:val="00C90EBA"/>
    <w:rsid w:val="00C93410"/>
    <w:rsid w:val="00C938D4"/>
    <w:rsid w:val="00C96476"/>
    <w:rsid w:val="00C96D34"/>
    <w:rsid w:val="00CA7129"/>
    <w:rsid w:val="00CB1F79"/>
    <w:rsid w:val="00CB463B"/>
    <w:rsid w:val="00CB4FA7"/>
    <w:rsid w:val="00CC430C"/>
    <w:rsid w:val="00CC4F23"/>
    <w:rsid w:val="00CD2A07"/>
    <w:rsid w:val="00CD394A"/>
    <w:rsid w:val="00CD4DE9"/>
    <w:rsid w:val="00CD6226"/>
    <w:rsid w:val="00CD72D3"/>
    <w:rsid w:val="00CD748C"/>
    <w:rsid w:val="00CD7CA7"/>
    <w:rsid w:val="00CE2947"/>
    <w:rsid w:val="00CE3488"/>
    <w:rsid w:val="00CE55D0"/>
    <w:rsid w:val="00CE77B0"/>
    <w:rsid w:val="00CF036F"/>
    <w:rsid w:val="00CF03B9"/>
    <w:rsid w:val="00CF34DB"/>
    <w:rsid w:val="00CF5427"/>
    <w:rsid w:val="00CF6B94"/>
    <w:rsid w:val="00D03534"/>
    <w:rsid w:val="00D07D57"/>
    <w:rsid w:val="00D10540"/>
    <w:rsid w:val="00D1062C"/>
    <w:rsid w:val="00D13434"/>
    <w:rsid w:val="00D17644"/>
    <w:rsid w:val="00D232E1"/>
    <w:rsid w:val="00D23EA5"/>
    <w:rsid w:val="00D24B80"/>
    <w:rsid w:val="00D34A53"/>
    <w:rsid w:val="00D34E6A"/>
    <w:rsid w:val="00D42A61"/>
    <w:rsid w:val="00D4418D"/>
    <w:rsid w:val="00D47C18"/>
    <w:rsid w:val="00D55311"/>
    <w:rsid w:val="00D57445"/>
    <w:rsid w:val="00D63E45"/>
    <w:rsid w:val="00D65035"/>
    <w:rsid w:val="00D65126"/>
    <w:rsid w:val="00D655BB"/>
    <w:rsid w:val="00D65FE0"/>
    <w:rsid w:val="00D66789"/>
    <w:rsid w:val="00D673C8"/>
    <w:rsid w:val="00D7129E"/>
    <w:rsid w:val="00D7205E"/>
    <w:rsid w:val="00D726D7"/>
    <w:rsid w:val="00D73A2C"/>
    <w:rsid w:val="00D8059C"/>
    <w:rsid w:val="00D91287"/>
    <w:rsid w:val="00D92997"/>
    <w:rsid w:val="00D93A85"/>
    <w:rsid w:val="00D94808"/>
    <w:rsid w:val="00D96F45"/>
    <w:rsid w:val="00DA271C"/>
    <w:rsid w:val="00DA40E1"/>
    <w:rsid w:val="00DA5BA5"/>
    <w:rsid w:val="00DA7850"/>
    <w:rsid w:val="00DB56E1"/>
    <w:rsid w:val="00DB5843"/>
    <w:rsid w:val="00DB6B3E"/>
    <w:rsid w:val="00DC08EE"/>
    <w:rsid w:val="00DC0EA6"/>
    <w:rsid w:val="00DC21E2"/>
    <w:rsid w:val="00DC43F7"/>
    <w:rsid w:val="00DC7D10"/>
    <w:rsid w:val="00DD10B3"/>
    <w:rsid w:val="00DD1CA7"/>
    <w:rsid w:val="00DD60A4"/>
    <w:rsid w:val="00DD6C99"/>
    <w:rsid w:val="00DE0132"/>
    <w:rsid w:val="00DE20F0"/>
    <w:rsid w:val="00DE220C"/>
    <w:rsid w:val="00DE24FD"/>
    <w:rsid w:val="00DE2B66"/>
    <w:rsid w:val="00DE3581"/>
    <w:rsid w:val="00DE3F70"/>
    <w:rsid w:val="00DF43BF"/>
    <w:rsid w:val="00DF5100"/>
    <w:rsid w:val="00DF532E"/>
    <w:rsid w:val="00E0122D"/>
    <w:rsid w:val="00E01506"/>
    <w:rsid w:val="00E02CD7"/>
    <w:rsid w:val="00E03102"/>
    <w:rsid w:val="00E034E5"/>
    <w:rsid w:val="00E039A7"/>
    <w:rsid w:val="00E0481A"/>
    <w:rsid w:val="00E056AB"/>
    <w:rsid w:val="00E06781"/>
    <w:rsid w:val="00E10018"/>
    <w:rsid w:val="00E110C0"/>
    <w:rsid w:val="00E1124D"/>
    <w:rsid w:val="00E1173C"/>
    <w:rsid w:val="00E11EBF"/>
    <w:rsid w:val="00E140D7"/>
    <w:rsid w:val="00E144FA"/>
    <w:rsid w:val="00E147E9"/>
    <w:rsid w:val="00E1499E"/>
    <w:rsid w:val="00E17FCF"/>
    <w:rsid w:val="00E20629"/>
    <w:rsid w:val="00E21313"/>
    <w:rsid w:val="00E218EC"/>
    <w:rsid w:val="00E2234A"/>
    <w:rsid w:val="00E255BA"/>
    <w:rsid w:val="00E258ED"/>
    <w:rsid w:val="00E26593"/>
    <w:rsid w:val="00E27829"/>
    <w:rsid w:val="00E30D1D"/>
    <w:rsid w:val="00E31BD9"/>
    <w:rsid w:val="00E32F47"/>
    <w:rsid w:val="00E363F1"/>
    <w:rsid w:val="00E36DFB"/>
    <w:rsid w:val="00E37801"/>
    <w:rsid w:val="00E40AC8"/>
    <w:rsid w:val="00E40CEB"/>
    <w:rsid w:val="00E42108"/>
    <w:rsid w:val="00E4622A"/>
    <w:rsid w:val="00E47CC0"/>
    <w:rsid w:val="00E50674"/>
    <w:rsid w:val="00E5088A"/>
    <w:rsid w:val="00E52152"/>
    <w:rsid w:val="00E5298B"/>
    <w:rsid w:val="00E61E9E"/>
    <w:rsid w:val="00E63BE6"/>
    <w:rsid w:val="00E65D22"/>
    <w:rsid w:val="00E67CCE"/>
    <w:rsid w:val="00E7183C"/>
    <w:rsid w:val="00E74DD3"/>
    <w:rsid w:val="00E76767"/>
    <w:rsid w:val="00E777D3"/>
    <w:rsid w:val="00E8517F"/>
    <w:rsid w:val="00E932C7"/>
    <w:rsid w:val="00E946E1"/>
    <w:rsid w:val="00E94DA9"/>
    <w:rsid w:val="00EA13AD"/>
    <w:rsid w:val="00EA337A"/>
    <w:rsid w:val="00EA3F3A"/>
    <w:rsid w:val="00EA7398"/>
    <w:rsid w:val="00EA7AF3"/>
    <w:rsid w:val="00EB11B6"/>
    <w:rsid w:val="00EB153C"/>
    <w:rsid w:val="00EB17F8"/>
    <w:rsid w:val="00EB6335"/>
    <w:rsid w:val="00EB6469"/>
    <w:rsid w:val="00EB6DF6"/>
    <w:rsid w:val="00EC012B"/>
    <w:rsid w:val="00EC09FA"/>
    <w:rsid w:val="00EC3A76"/>
    <w:rsid w:val="00EC6114"/>
    <w:rsid w:val="00EC6770"/>
    <w:rsid w:val="00EC7D12"/>
    <w:rsid w:val="00ED0577"/>
    <w:rsid w:val="00ED19C5"/>
    <w:rsid w:val="00ED359F"/>
    <w:rsid w:val="00ED3615"/>
    <w:rsid w:val="00ED507E"/>
    <w:rsid w:val="00ED56CD"/>
    <w:rsid w:val="00ED579F"/>
    <w:rsid w:val="00ED7F4D"/>
    <w:rsid w:val="00EE1652"/>
    <w:rsid w:val="00EE2E4E"/>
    <w:rsid w:val="00EE34DF"/>
    <w:rsid w:val="00EE4B25"/>
    <w:rsid w:val="00EE656F"/>
    <w:rsid w:val="00EE7F1A"/>
    <w:rsid w:val="00EF0283"/>
    <w:rsid w:val="00EF4DC4"/>
    <w:rsid w:val="00EF5DE5"/>
    <w:rsid w:val="00EF6099"/>
    <w:rsid w:val="00F00894"/>
    <w:rsid w:val="00F017D7"/>
    <w:rsid w:val="00F02D43"/>
    <w:rsid w:val="00F030EA"/>
    <w:rsid w:val="00F0612D"/>
    <w:rsid w:val="00F12AE5"/>
    <w:rsid w:val="00F1349F"/>
    <w:rsid w:val="00F13B96"/>
    <w:rsid w:val="00F1517C"/>
    <w:rsid w:val="00F16037"/>
    <w:rsid w:val="00F16881"/>
    <w:rsid w:val="00F1787F"/>
    <w:rsid w:val="00F22CF5"/>
    <w:rsid w:val="00F238C7"/>
    <w:rsid w:val="00F26C86"/>
    <w:rsid w:val="00F26D72"/>
    <w:rsid w:val="00F301B3"/>
    <w:rsid w:val="00F34524"/>
    <w:rsid w:val="00F34819"/>
    <w:rsid w:val="00F3534D"/>
    <w:rsid w:val="00F41546"/>
    <w:rsid w:val="00F42411"/>
    <w:rsid w:val="00F46520"/>
    <w:rsid w:val="00F46D0D"/>
    <w:rsid w:val="00F54FAD"/>
    <w:rsid w:val="00F57541"/>
    <w:rsid w:val="00F57E69"/>
    <w:rsid w:val="00F62107"/>
    <w:rsid w:val="00F63594"/>
    <w:rsid w:val="00F67251"/>
    <w:rsid w:val="00F71CB0"/>
    <w:rsid w:val="00F72E49"/>
    <w:rsid w:val="00F747A6"/>
    <w:rsid w:val="00F755E4"/>
    <w:rsid w:val="00F760C5"/>
    <w:rsid w:val="00F76B23"/>
    <w:rsid w:val="00F807FB"/>
    <w:rsid w:val="00F81196"/>
    <w:rsid w:val="00F81FC0"/>
    <w:rsid w:val="00F84ACD"/>
    <w:rsid w:val="00F8525C"/>
    <w:rsid w:val="00F85F20"/>
    <w:rsid w:val="00F861FD"/>
    <w:rsid w:val="00F90C13"/>
    <w:rsid w:val="00F96565"/>
    <w:rsid w:val="00FA460A"/>
    <w:rsid w:val="00FA4B98"/>
    <w:rsid w:val="00FA68BF"/>
    <w:rsid w:val="00FB2801"/>
    <w:rsid w:val="00FB3A7D"/>
    <w:rsid w:val="00FB498C"/>
    <w:rsid w:val="00FB4A09"/>
    <w:rsid w:val="00FB6741"/>
    <w:rsid w:val="00FC06F4"/>
    <w:rsid w:val="00FC1225"/>
    <w:rsid w:val="00FC1A11"/>
    <w:rsid w:val="00FC1F6B"/>
    <w:rsid w:val="00FC2B91"/>
    <w:rsid w:val="00FC3677"/>
    <w:rsid w:val="00FC44CF"/>
    <w:rsid w:val="00FC4DE5"/>
    <w:rsid w:val="00FC52B1"/>
    <w:rsid w:val="00FC5492"/>
    <w:rsid w:val="00FC6061"/>
    <w:rsid w:val="00FD1535"/>
    <w:rsid w:val="00FD3EF4"/>
    <w:rsid w:val="00FD7747"/>
    <w:rsid w:val="00FE1046"/>
    <w:rsid w:val="00FE1532"/>
    <w:rsid w:val="00FE2B87"/>
    <w:rsid w:val="00FE31A6"/>
    <w:rsid w:val="00FE60B4"/>
    <w:rsid w:val="00FF0596"/>
    <w:rsid w:val="00FF0ADA"/>
    <w:rsid w:val="00FF2310"/>
    <w:rsid w:val="00FF6060"/>
    <w:rsid w:val="00FF728E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2097E"/>
  <w15:docId w15:val="{AEC96C94-2D0F-463E-A6C9-3B335548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pBdr>
        <w:bottom w:val="single" w:sz="12" w:space="1" w:color="auto"/>
      </w:pBd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3">
    <w:name w:val="Body Text Indent"/>
    <w:basedOn w:val="a"/>
    <w:pPr>
      <w:tabs>
        <w:tab w:val="num" w:pos="0"/>
      </w:tabs>
      <w:ind w:firstLine="426"/>
      <w:jc w:val="both"/>
    </w:pPr>
    <w:rPr>
      <w:sz w:val="32"/>
    </w:rPr>
  </w:style>
  <w:style w:type="paragraph" w:styleId="a4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"/>
    <w:basedOn w:val="a"/>
    <w:pPr>
      <w:jc w:val="both"/>
    </w:pPr>
    <w:rPr>
      <w:sz w:val="32"/>
    </w:rPr>
  </w:style>
  <w:style w:type="paragraph" w:customStyle="1" w:styleId="10">
    <w:name w:val="Название1"/>
    <w:basedOn w:val="a"/>
    <w:qFormat/>
    <w:pPr>
      <w:jc w:val="center"/>
    </w:pPr>
    <w:rPr>
      <w:b/>
      <w:sz w:val="36"/>
    </w:rPr>
  </w:style>
  <w:style w:type="paragraph" w:styleId="30">
    <w:name w:val="Body Text 3"/>
    <w:basedOn w:val="a"/>
    <w:pPr>
      <w:jc w:val="center"/>
    </w:pPr>
    <w:rPr>
      <w:sz w:val="28"/>
    </w:rPr>
  </w:style>
  <w:style w:type="paragraph" w:styleId="21">
    <w:name w:val="Body Text Indent 2"/>
    <w:basedOn w:val="a"/>
    <w:pPr>
      <w:ind w:firstLine="567"/>
      <w:jc w:val="both"/>
    </w:pPr>
    <w:rPr>
      <w:sz w:val="32"/>
    </w:rPr>
  </w:style>
  <w:style w:type="paragraph" w:styleId="31">
    <w:name w:val="Body Text Indent 3"/>
    <w:basedOn w:val="a"/>
    <w:pPr>
      <w:tabs>
        <w:tab w:val="num" w:pos="0"/>
      </w:tabs>
      <w:ind w:firstLine="426"/>
      <w:jc w:val="center"/>
    </w:pPr>
    <w:rPr>
      <w:b/>
      <w:bCs/>
      <w:sz w:val="32"/>
    </w:r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310">
    <w:name w:val="Основной текст 31"/>
    <w:basedOn w:val="a"/>
    <w:pPr>
      <w:jc w:val="both"/>
    </w:pPr>
    <w:rPr>
      <w:sz w:val="24"/>
    </w:rPr>
  </w:style>
  <w:style w:type="paragraph" w:customStyle="1" w:styleId="4">
    <w:name w:val="заголовок 4"/>
    <w:basedOn w:val="Normal2"/>
    <w:next w:val="Normal2"/>
    <w:rsid w:val="006163CE"/>
    <w:pPr>
      <w:keepNext/>
      <w:jc w:val="both"/>
    </w:pPr>
    <w:rPr>
      <w:sz w:val="24"/>
    </w:rPr>
  </w:style>
  <w:style w:type="paragraph" w:customStyle="1" w:styleId="Normal2">
    <w:name w:val="Normal2"/>
    <w:rsid w:val="006163CE"/>
  </w:style>
  <w:style w:type="paragraph" w:styleId="a7">
    <w:name w:val="Plain Text"/>
    <w:basedOn w:val="a"/>
    <w:rsid w:val="00AD2DA3"/>
    <w:rPr>
      <w:rFonts w:ascii="Courier New" w:hAnsi="Courier New"/>
    </w:rPr>
  </w:style>
  <w:style w:type="paragraph" w:styleId="a8">
    <w:name w:val="footer"/>
    <w:basedOn w:val="a"/>
    <w:link w:val="a9"/>
    <w:uiPriority w:val="99"/>
    <w:rsid w:val="007414E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14E3"/>
  </w:style>
  <w:style w:type="paragraph" w:styleId="ab">
    <w:name w:val="header"/>
    <w:basedOn w:val="a"/>
    <w:rsid w:val="002E02EC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0556E5"/>
    <w:rPr>
      <w:rFonts w:ascii="Tahoma" w:hAnsi="Tahoma" w:cs="Tahoma"/>
      <w:sz w:val="16"/>
      <w:szCs w:val="16"/>
    </w:rPr>
  </w:style>
  <w:style w:type="paragraph" w:customStyle="1" w:styleId="ad">
    <w:basedOn w:val="a"/>
    <w:rsid w:val="00245A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 Знак Знак Знак Знак Знак Знак"/>
    <w:basedOn w:val="a"/>
    <w:rsid w:val="0034627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0">
    <w:name w:val="Знак Знак Знак2 Знак Знак Знак Знак Знак Знак1"/>
    <w:basedOn w:val="a"/>
    <w:rsid w:val="002741E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e">
    <w:name w:val="List Paragraph"/>
    <w:basedOn w:val="a"/>
    <w:qFormat/>
    <w:rsid w:val="00A73ADC"/>
    <w:pPr>
      <w:ind w:left="720"/>
      <w:contextualSpacing/>
    </w:pPr>
    <w:rPr>
      <w:sz w:val="26"/>
      <w:szCs w:val="24"/>
    </w:rPr>
  </w:style>
  <w:style w:type="paragraph" w:customStyle="1" w:styleId="110">
    <w:name w:val="Знак Знак Знак Знак Знак Знак Знак Знак Знак1 Знак Знак Знак Знак Знак Знак Знак Знак Знак Знак Знак1 Знак"/>
    <w:basedOn w:val="a"/>
    <w:rsid w:val="00A73AD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9303B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 Знак Знак"/>
    <w:basedOn w:val="a"/>
    <w:rsid w:val="00997D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3">
    <w:name w:val="Style3"/>
    <w:basedOn w:val="a"/>
    <w:rsid w:val="0014592E"/>
    <w:pPr>
      <w:widowControl w:val="0"/>
      <w:autoSpaceDE w:val="0"/>
      <w:autoSpaceDN w:val="0"/>
      <w:adjustRightInd w:val="0"/>
      <w:spacing w:line="256" w:lineRule="exact"/>
      <w:ind w:firstLine="670"/>
      <w:jc w:val="both"/>
    </w:pPr>
    <w:rPr>
      <w:sz w:val="24"/>
      <w:szCs w:val="24"/>
    </w:rPr>
  </w:style>
  <w:style w:type="paragraph" w:customStyle="1" w:styleId="12">
    <w:name w:val="Абзац списка1"/>
    <w:basedOn w:val="a"/>
    <w:rsid w:val="00C36B61"/>
    <w:pPr>
      <w:ind w:left="720"/>
      <w:contextualSpacing/>
    </w:pPr>
    <w:rPr>
      <w:rFonts w:eastAsia="Calibri"/>
      <w:sz w:val="26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074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7309</TotalTime>
  <Pages>12</Pages>
  <Words>3542</Words>
  <Characters>20191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положения</vt:lpstr>
    </vt:vector>
  </TitlesOfParts>
  <Company>vcmp</Company>
  <LinksUpToDate>false</LinksUpToDate>
  <CharactersWithSpaces>23686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creator>stu</dc:creator>
  <cp:lastModifiedBy>Мынын-оол Айдын Андреевич</cp:lastModifiedBy>
  <cp:revision>84</cp:revision>
  <cp:lastPrinted>2024-10-07T11:41:00Z</cp:lastPrinted>
  <dcterms:created xsi:type="dcterms:W3CDTF">2022-10-10T13:59:00Z</dcterms:created>
  <dcterms:modified xsi:type="dcterms:W3CDTF">2024-10-11T07:22:00Z</dcterms:modified>
</cp:coreProperties>
</file>