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25" w:rsidRPr="005A7E29" w:rsidRDefault="005A7E29" w:rsidP="005A7E29">
      <w:pPr>
        <w:pStyle w:val="a6"/>
        <w:tabs>
          <w:tab w:val="center" w:pos="4677"/>
          <w:tab w:val="left" w:pos="6240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DC9">
        <w:rPr>
          <w:sz w:val="44"/>
        </w:rPr>
        <w:tab/>
      </w:r>
      <w:r>
        <w:rPr>
          <w:sz w:val="44"/>
        </w:rPr>
        <w:t>проект</w:t>
      </w:r>
    </w:p>
    <w:p w:rsidR="00402B25" w:rsidRDefault="005A7E29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402B25" w:rsidRDefault="0040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B25" w:rsidRDefault="005A7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402B25" w:rsidRDefault="005A7E29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402B25" w:rsidRPr="005A7E29" w:rsidRDefault="005A7E29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A7E2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402B25" w:rsidRPr="005A7E29" w:rsidRDefault="005A7E29" w:rsidP="005A7E2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A7E29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7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A7E29">
        <w:rPr>
          <w:rFonts w:ascii="Times New Roman" w:hAnsi="Times New Roman" w:cs="Times New Roman"/>
          <w:sz w:val="24"/>
          <w:szCs w:val="24"/>
        </w:rPr>
        <w:t>расположенного по адресу: Омская область, Называевский район, с. Князево, ул. Больничная, д. 12</w:t>
      </w:r>
    </w:p>
    <w:p w:rsidR="005A7E29" w:rsidRDefault="005A7E29" w:rsidP="005A7E2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E29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5A7E29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недвижимости, Федеральным законом от 30.12.2020</w:t>
      </w:r>
      <w:r w:rsidRPr="005A7E29">
        <w:rPr>
          <w:sz w:val="24"/>
          <w:szCs w:val="24"/>
        </w:rPr>
        <w:t xml:space="preserve"> </w:t>
      </w:r>
      <w:r w:rsidRPr="005A7E29">
        <w:rPr>
          <w:rFonts w:ascii="Times New Roman" w:hAnsi="Times New Roman" w:cs="Times New Roman"/>
          <w:sz w:val="24"/>
          <w:szCs w:val="24"/>
        </w:rPr>
        <w:t>№ 518-ФЗ «О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 учитывая, что в </w:t>
      </w:r>
      <w:r w:rsidRPr="005A7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отношении объекта капитального строительства с кадастровым номером 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55:15:050101:349</w:t>
      </w:r>
      <w:r w:rsidRPr="005A7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площадью 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50.5 </w:t>
      </w:r>
      <w:r w:rsidRPr="005A7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5A7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расположенного по адресу: 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>Омская область, Называевский район, с. Князево, ул. Больничная, д. 12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5A7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качестве правообладателя, владеющего данным объектом капитального строительства на праве собственности, выявлен 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>Майер Георгий Георгиевич</w:t>
      </w:r>
      <w:r w:rsidRPr="005A7E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31DC9">
        <w:rPr>
          <w:rFonts w:ascii="Times New Roman" w:hAnsi="Times New Roman" w:cs="Times New Roman"/>
          <w:color w:val="000000" w:themeColor="text1"/>
          <w:sz w:val="24"/>
          <w:szCs w:val="24"/>
        </w:rPr>
        <w:t>ХХ.ХХ.ХХХХ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г.р., паспорт гражданина РФ </w:t>
      </w:r>
      <w:r w:rsidR="00631DC9">
        <w:rPr>
          <w:rFonts w:ascii="Times New Roman" w:hAnsi="Times New Roman" w:cs="Times New Roman"/>
          <w:color w:val="000000" w:themeColor="text1"/>
          <w:sz w:val="24"/>
          <w:szCs w:val="24"/>
        </w:rPr>
        <w:t>ХХХХ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631DC9">
        <w:rPr>
          <w:rFonts w:ascii="Times New Roman" w:hAnsi="Times New Roman" w:cs="Times New Roman"/>
          <w:color w:val="000000" w:themeColor="text1"/>
          <w:sz w:val="24"/>
          <w:szCs w:val="24"/>
        </w:rPr>
        <w:t>ХХХХХХ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 УВД ИСКИТИМСКОГО РАЙОНА НОВОСИБИРСКОЙ ОБЛАСТИ </w:t>
      </w:r>
      <w:r w:rsidR="00631DC9">
        <w:rPr>
          <w:rFonts w:ascii="Times New Roman" w:hAnsi="Times New Roman" w:cs="Times New Roman"/>
          <w:color w:val="000000" w:themeColor="text1"/>
          <w:sz w:val="24"/>
          <w:szCs w:val="24"/>
        </w:rPr>
        <w:t>ХХ.ХХ.ХХХХ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 </w:t>
      </w:r>
      <w:r w:rsidR="00631DC9">
        <w:rPr>
          <w:rFonts w:ascii="Times New Roman" w:hAnsi="Times New Roman" w:cs="Times New Roman"/>
          <w:color w:val="000000" w:themeColor="text1"/>
          <w:sz w:val="24"/>
          <w:szCs w:val="24"/>
        </w:rPr>
        <w:t>ХХХ-ХХХ</w:t>
      </w:r>
      <w:bookmarkStart w:id="0" w:name="_GoBack"/>
      <w:bookmarkEnd w:id="0"/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>, проживающий (зарегистрирован по месту жительства) по адресу: Омская область, Называевский район, с. Князево, ул. Больничная, д.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B25" w:rsidRPr="005A7E29" w:rsidRDefault="005A7E29" w:rsidP="005A7E2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E29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>Майера Георгия Георгиевича</w:t>
      </w:r>
      <w:r w:rsidRPr="005A7E29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подтверждается договором на передачу квартир в собственность граждан            № б/н от 18.02.1993, регистрационным удостоверением № 129 от 26.02.1993.</w:t>
      </w:r>
    </w:p>
    <w:p w:rsidR="00402B25" w:rsidRPr="005A7E29" w:rsidRDefault="005A7E29" w:rsidP="005A7E29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7E29">
        <w:rPr>
          <w:rFonts w:ascii="Times New Roman" w:hAnsi="Times New Roman"/>
          <w:color w:val="000000"/>
          <w:sz w:val="24"/>
          <w:szCs w:val="24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</w:t>
      </w:r>
      <w:r w:rsidRPr="005A7E29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о правообладателе земельного участка с кадастровым номером 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55:15:050101:349</w:t>
      </w:r>
      <w:r w:rsidRPr="005A7E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2B25" w:rsidRPr="005A7E29" w:rsidRDefault="005A7E29" w:rsidP="005A7E29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7E29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402B25" w:rsidRPr="005A7E29" w:rsidRDefault="00402B25" w:rsidP="005A7E29">
      <w:pPr>
        <w:pStyle w:val="ab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2B25" w:rsidRPr="005A7E29" w:rsidRDefault="005A7E29" w:rsidP="005A7E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E29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E29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A7E2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 w:rsidRPr="005A7E29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sectPr w:rsidR="00402B25" w:rsidRPr="005A7E29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1BC7"/>
    <w:multiLevelType w:val="multilevel"/>
    <w:tmpl w:val="A438A3D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F6791C"/>
    <w:multiLevelType w:val="multilevel"/>
    <w:tmpl w:val="D500E4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2B25"/>
    <w:rsid w:val="00402B25"/>
    <w:rsid w:val="005A7E29"/>
    <w:rsid w:val="006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28CF"/>
  <w15:docId w15:val="{C32A13D0-2718-4FBE-9BBB-B89A42D6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301</Words>
  <Characters>1720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53</cp:revision>
  <dcterms:created xsi:type="dcterms:W3CDTF">2024-08-06T06:20:00Z</dcterms:created>
  <dcterms:modified xsi:type="dcterms:W3CDTF">2025-03-13T05:56:00Z</dcterms:modified>
  <dc:language>ru-RU</dc:language>
</cp:coreProperties>
</file>