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A6ABB" w:rsidRDefault="00AA6ABB" w:rsidP="00AA6ABB">
      <w:pPr>
        <w:pStyle w:val="affff2"/>
        <w:ind w:left="-284" w:firstLine="568"/>
        <w:jc w:val="center"/>
        <w:rPr>
          <w:noProof/>
          <w:w w:val="0"/>
          <w:sz w:val="0"/>
          <w:szCs w:val="0"/>
          <w:u w:color="000000"/>
          <w:bdr w:val="none" w:sz="0" w:space="0" w:color="000000"/>
          <w:shd w:val="clear" w:color="000000" w:fill="000000"/>
          <w:lang w:val="ru-RU"/>
        </w:rPr>
      </w:pPr>
      <w:r w:rsidRPr="00586C5B">
        <w:rPr>
          <w:rFonts w:ascii="Times New Roman" w:hAnsi="Times New Roman"/>
          <w:b/>
          <w:noProof/>
          <w:szCs w:val="28"/>
          <w:lang w:val="ru-RU"/>
        </w:rPr>
        <w:drawing>
          <wp:anchor distT="0" distB="0" distL="114300" distR="114300" simplePos="0" relativeHeight="251702784" behindDoc="0" locked="0" layoutInCell="1" allowOverlap="1" wp14:anchorId="154D8D16" wp14:editId="5B2A3C37">
            <wp:simplePos x="0" y="0"/>
            <wp:positionH relativeFrom="column">
              <wp:posOffset>-351790</wp:posOffset>
            </wp:positionH>
            <wp:positionV relativeFrom="paragraph">
              <wp:posOffset>-82550</wp:posOffset>
            </wp:positionV>
            <wp:extent cx="6529705" cy="1145540"/>
            <wp:effectExtent l="0" t="0" r="4445"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9705" cy="1145540"/>
                    </a:xfrm>
                    <a:prstGeom prst="rect">
                      <a:avLst/>
                    </a:prstGeom>
                    <a:noFill/>
                  </pic:spPr>
                </pic:pic>
              </a:graphicData>
            </a:graphic>
            <wp14:sizeRelH relativeFrom="page">
              <wp14:pctWidth>0</wp14:pctWidth>
            </wp14:sizeRelH>
            <wp14:sizeRelV relativeFrom="page">
              <wp14:pctHeight>0</wp14:pctHeight>
            </wp14:sizeRelV>
          </wp:anchor>
        </w:drawing>
      </w:r>
    </w:p>
    <w:p w:rsidR="00AA6ABB" w:rsidRPr="00586C5B" w:rsidRDefault="00AA6ABB" w:rsidP="00AA6ABB">
      <w:pPr>
        <w:pStyle w:val="affff2"/>
        <w:ind w:left="-284" w:firstLine="568"/>
        <w:jc w:val="center"/>
        <w:rPr>
          <w:rFonts w:ascii="Times New Roman" w:hAnsi="Times New Roman"/>
          <w:szCs w:val="28"/>
          <w:lang w:val="ru-RU"/>
        </w:rPr>
      </w:pPr>
    </w:p>
    <w:p w:rsidR="00AA6ABB" w:rsidRPr="00B25AD7" w:rsidRDefault="00AA6ABB" w:rsidP="00AA6ABB">
      <w:pPr>
        <w:pStyle w:val="affff2"/>
        <w:ind w:left="1276" w:right="284" w:hanging="1560"/>
        <w:jc w:val="left"/>
        <w:rPr>
          <w:rFonts w:ascii="Times New Roman" w:hAnsi="Times New Roman"/>
          <w:color w:val="000000" w:themeColor="text1"/>
          <w:szCs w:val="28"/>
        </w:rPr>
      </w:pPr>
      <w:r w:rsidRPr="00B25AD7">
        <w:rPr>
          <w:rFonts w:ascii="Times New Roman" w:hAnsi="Times New Roman"/>
          <w:b/>
          <w:color w:val="000000" w:themeColor="text1"/>
          <w:szCs w:val="28"/>
        </w:rPr>
        <w:t>Муниципальный контракт</w:t>
      </w:r>
      <w:r w:rsidR="00447D46" w:rsidRPr="00B25AD7">
        <w:rPr>
          <w:rFonts w:ascii="Times New Roman" w:hAnsi="Times New Roman"/>
          <w:color w:val="000000" w:themeColor="text1"/>
          <w:szCs w:val="28"/>
          <w:lang w:val="ru-RU"/>
        </w:rPr>
        <w:t>:</w:t>
      </w:r>
      <w:r w:rsidRPr="00B25AD7">
        <w:rPr>
          <w:rFonts w:ascii="Times New Roman" w:hAnsi="Times New Roman"/>
          <w:color w:val="000000" w:themeColor="text1"/>
          <w:szCs w:val="28"/>
        </w:rPr>
        <w:t xml:space="preserve"> </w:t>
      </w:r>
      <w:r w:rsidR="00447D46" w:rsidRPr="00B25AD7">
        <w:rPr>
          <w:rFonts w:ascii="Times New Roman" w:hAnsi="Times New Roman"/>
          <w:color w:val="000000" w:themeColor="text1"/>
          <w:szCs w:val="28"/>
        </w:rPr>
        <w:t xml:space="preserve">№ </w:t>
      </w:r>
      <w:r w:rsidR="00B81882" w:rsidRPr="00B25AD7">
        <w:rPr>
          <w:rFonts w:ascii="Times New Roman" w:hAnsi="Times New Roman"/>
          <w:color w:val="000000" w:themeColor="text1"/>
          <w:szCs w:val="28"/>
          <w:lang w:val="ru-RU"/>
        </w:rPr>
        <w:t>2024.2405</w:t>
      </w:r>
      <w:r w:rsidR="00447D46" w:rsidRPr="00B25AD7">
        <w:rPr>
          <w:rFonts w:ascii="Times New Roman" w:hAnsi="Times New Roman"/>
          <w:color w:val="000000" w:themeColor="text1"/>
          <w:szCs w:val="28"/>
        </w:rPr>
        <w:t xml:space="preserve"> от </w:t>
      </w:r>
      <w:r w:rsidR="00B81882" w:rsidRPr="00B25AD7">
        <w:rPr>
          <w:rFonts w:ascii="Times New Roman" w:hAnsi="Times New Roman"/>
          <w:color w:val="000000" w:themeColor="text1"/>
          <w:szCs w:val="28"/>
          <w:lang w:val="ru-RU"/>
        </w:rPr>
        <w:t>24</w:t>
      </w:r>
      <w:r w:rsidR="00447D46" w:rsidRPr="00B25AD7">
        <w:rPr>
          <w:rFonts w:ascii="Times New Roman" w:hAnsi="Times New Roman"/>
          <w:color w:val="000000" w:themeColor="text1"/>
          <w:szCs w:val="28"/>
        </w:rPr>
        <w:t>.0</w:t>
      </w:r>
      <w:r w:rsidR="00B81882" w:rsidRPr="00B25AD7">
        <w:rPr>
          <w:rFonts w:ascii="Times New Roman" w:hAnsi="Times New Roman"/>
          <w:color w:val="000000" w:themeColor="text1"/>
          <w:szCs w:val="28"/>
          <w:lang w:val="ru-RU"/>
        </w:rPr>
        <w:t>5</w:t>
      </w:r>
      <w:r w:rsidR="00447D46" w:rsidRPr="00B25AD7">
        <w:rPr>
          <w:rFonts w:ascii="Times New Roman" w:hAnsi="Times New Roman"/>
          <w:color w:val="000000" w:themeColor="text1"/>
          <w:szCs w:val="28"/>
        </w:rPr>
        <w:t>.202</w:t>
      </w:r>
      <w:r w:rsidR="00B81882" w:rsidRPr="00B25AD7">
        <w:rPr>
          <w:rFonts w:ascii="Times New Roman" w:hAnsi="Times New Roman"/>
          <w:color w:val="000000" w:themeColor="text1"/>
          <w:szCs w:val="28"/>
          <w:lang w:val="ru-RU"/>
        </w:rPr>
        <w:t>4</w:t>
      </w:r>
      <w:r w:rsidR="00447D46" w:rsidRPr="00B25AD7">
        <w:rPr>
          <w:rFonts w:ascii="Times New Roman" w:hAnsi="Times New Roman"/>
          <w:color w:val="000000" w:themeColor="text1"/>
          <w:szCs w:val="28"/>
        </w:rPr>
        <w:t xml:space="preserve"> г</w:t>
      </w:r>
      <w:r w:rsidRPr="00B25AD7">
        <w:rPr>
          <w:rFonts w:ascii="Times New Roman" w:hAnsi="Times New Roman"/>
          <w:color w:val="000000" w:themeColor="text1"/>
          <w:szCs w:val="28"/>
        </w:rPr>
        <w:t>.</w:t>
      </w:r>
    </w:p>
    <w:p w:rsidR="00A369B3" w:rsidRPr="00B25AD7" w:rsidRDefault="00AA6ABB" w:rsidP="00A369B3">
      <w:pPr>
        <w:ind w:left="1418" w:right="-1" w:hanging="1702"/>
        <w:rPr>
          <w:i/>
          <w:color w:val="000000" w:themeColor="text1"/>
          <w:szCs w:val="28"/>
        </w:rPr>
      </w:pPr>
      <w:r w:rsidRPr="00B25AD7">
        <w:rPr>
          <w:b/>
          <w:i/>
          <w:color w:val="000000" w:themeColor="text1"/>
          <w:szCs w:val="28"/>
        </w:rPr>
        <w:t>Заказчик:</w:t>
      </w:r>
      <w:r w:rsidRPr="00B25AD7">
        <w:rPr>
          <w:i/>
          <w:color w:val="000000" w:themeColor="text1"/>
          <w:szCs w:val="28"/>
        </w:rPr>
        <w:t xml:space="preserve"> </w:t>
      </w:r>
      <w:r w:rsidR="00A369B3" w:rsidRPr="00B25AD7">
        <w:rPr>
          <w:i/>
          <w:color w:val="000000" w:themeColor="text1"/>
          <w:szCs w:val="28"/>
        </w:rPr>
        <w:t>Управление строительства, муниципального имущества и закупок,</w:t>
      </w:r>
    </w:p>
    <w:p w:rsidR="00A369B3" w:rsidRPr="00B25AD7" w:rsidRDefault="00B27D0A" w:rsidP="00A369B3">
      <w:pPr>
        <w:ind w:left="993" w:right="284"/>
        <w:rPr>
          <w:i/>
          <w:color w:val="000000" w:themeColor="text1"/>
          <w:szCs w:val="28"/>
        </w:rPr>
      </w:pPr>
      <w:r w:rsidRPr="00B25AD7">
        <w:rPr>
          <w:i/>
          <w:color w:val="000000" w:themeColor="text1"/>
          <w:szCs w:val="28"/>
        </w:rPr>
        <w:t>ж</w:t>
      </w:r>
      <w:r w:rsidR="00A369B3" w:rsidRPr="00B25AD7">
        <w:rPr>
          <w:i/>
          <w:color w:val="000000" w:themeColor="text1"/>
          <w:szCs w:val="28"/>
        </w:rPr>
        <w:t>илищно-коммунального комплекса и сельского хозяйства</w:t>
      </w:r>
    </w:p>
    <w:p w:rsidR="00A369B3" w:rsidRPr="00B25AD7" w:rsidRDefault="00A369B3" w:rsidP="00A369B3">
      <w:pPr>
        <w:ind w:left="993" w:right="284"/>
        <w:rPr>
          <w:i/>
          <w:color w:val="000000" w:themeColor="text1"/>
          <w:szCs w:val="28"/>
        </w:rPr>
      </w:pPr>
      <w:r w:rsidRPr="00B25AD7">
        <w:rPr>
          <w:i/>
          <w:color w:val="000000" w:themeColor="text1"/>
          <w:szCs w:val="28"/>
        </w:rPr>
        <w:t>Называевского муниципального района</w:t>
      </w:r>
    </w:p>
    <w:p w:rsidR="0024002D" w:rsidRPr="0024002D" w:rsidRDefault="00AA6ABB" w:rsidP="0024002D">
      <w:pPr>
        <w:tabs>
          <w:tab w:val="left" w:pos="1118"/>
        </w:tabs>
        <w:ind w:right="505"/>
        <w:jc w:val="right"/>
        <w:rPr>
          <w:bCs/>
          <w:i/>
          <w:spacing w:val="-4"/>
          <w:szCs w:val="28"/>
          <w:lang w:eastAsia="en-US"/>
        </w:rPr>
      </w:pPr>
      <w:r w:rsidRPr="00B25AD7">
        <w:rPr>
          <w:color w:val="000000" w:themeColor="text1"/>
          <w:sz w:val="32"/>
          <w:szCs w:val="32"/>
        </w:rPr>
        <w:t xml:space="preserve">  </w:t>
      </w:r>
      <w:r w:rsidR="0024002D" w:rsidRPr="0024002D">
        <w:rPr>
          <w:bCs/>
          <w:i/>
          <w:spacing w:val="-4"/>
          <w:szCs w:val="28"/>
          <w:lang w:eastAsia="en-US"/>
        </w:rPr>
        <w:t>Приложение № 1</w:t>
      </w:r>
    </w:p>
    <w:p w:rsidR="0024002D" w:rsidRPr="0024002D" w:rsidRDefault="0024002D" w:rsidP="0024002D">
      <w:pPr>
        <w:widowControl w:val="0"/>
        <w:tabs>
          <w:tab w:val="left" w:pos="1118"/>
        </w:tabs>
        <w:autoSpaceDE w:val="0"/>
        <w:autoSpaceDN w:val="0"/>
        <w:ind w:right="505"/>
        <w:jc w:val="right"/>
        <w:rPr>
          <w:bCs/>
          <w:i/>
          <w:spacing w:val="-4"/>
          <w:szCs w:val="28"/>
          <w:lang w:eastAsia="en-US"/>
        </w:rPr>
      </w:pPr>
      <w:r w:rsidRPr="0024002D">
        <w:rPr>
          <w:bCs/>
          <w:i/>
          <w:spacing w:val="-4"/>
          <w:szCs w:val="28"/>
          <w:lang w:eastAsia="en-US"/>
        </w:rPr>
        <w:t xml:space="preserve">к решению Совета Называевского </w:t>
      </w:r>
    </w:p>
    <w:p w:rsidR="0024002D" w:rsidRPr="0024002D" w:rsidRDefault="0024002D" w:rsidP="0024002D">
      <w:pPr>
        <w:widowControl w:val="0"/>
        <w:tabs>
          <w:tab w:val="left" w:pos="1118"/>
        </w:tabs>
        <w:autoSpaceDE w:val="0"/>
        <w:autoSpaceDN w:val="0"/>
        <w:ind w:right="505"/>
        <w:jc w:val="right"/>
        <w:rPr>
          <w:bCs/>
          <w:i/>
          <w:spacing w:val="-4"/>
          <w:szCs w:val="28"/>
          <w:lang w:eastAsia="en-US"/>
        </w:rPr>
      </w:pPr>
      <w:r w:rsidRPr="0024002D">
        <w:rPr>
          <w:bCs/>
          <w:i/>
          <w:spacing w:val="-4"/>
          <w:szCs w:val="28"/>
          <w:lang w:eastAsia="en-US"/>
        </w:rPr>
        <w:t>муниципального района</w:t>
      </w:r>
    </w:p>
    <w:p w:rsidR="0024002D" w:rsidRPr="0024002D" w:rsidRDefault="0024002D" w:rsidP="0024002D">
      <w:pPr>
        <w:widowControl w:val="0"/>
        <w:tabs>
          <w:tab w:val="left" w:pos="1118"/>
        </w:tabs>
        <w:autoSpaceDE w:val="0"/>
        <w:autoSpaceDN w:val="0"/>
        <w:ind w:right="505"/>
        <w:jc w:val="right"/>
        <w:rPr>
          <w:bCs/>
          <w:i/>
          <w:spacing w:val="-4"/>
          <w:szCs w:val="28"/>
          <w:lang w:eastAsia="en-US"/>
        </w:rPr>
      </w:pPr>
      <w:r>
        <w:rPr>
          <w:bCs/>
          <w:i/>
          <w:spacing w:val="-4"/>
          <w:szCs w:val="28"/>
          <w:lang w:eastAsia="en-US"/>
        </w:rPr>
        <w:t xml:space="preserve">                                          </w:t>
      </w:r>
      <w:r w:rsidRPr="0024002D">
        <w:rPr>
          <w:bCs/>
          <w:i/>
          <w:spacing w:val="-4"/>
          <w:szCs w:val="28"/>
          <w:lang w:eastAsia="en-US"/>
        </w:rPr>
        <w:t xml:space="preserve">от   № </w:t>
      </w:r>
    </w:p>
    <w:p w:rsidR="00AA6ABB" w:rsidRPr="00B25AD7" w:rsidRDefault="00AA6ABB" w:rsidP="00AA6ABB">
      <w:pPr>
        <w:pStyle w:val="affff2"/>
        <w:jc w:val="right"/>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                                                             Экз.___ </w:t>
      </w:r>
    </w:p>
    <w:p w:rsidR="00AA6ABB" w:rsidRPr="00B25AD7" w:rsidRDefault="00AA6ABB" w:rsidP="00AA6ABB">
      <w:pPr>
        <w:pStyle w:val="affff2"/>
        <w:jc w:val="center"/>
        <w:rPr>
          <w:rFonts w:ascii="Times New Roman" w:hAnsi="Times New Roman"/>
          <w:b/>
          <w:color w:val="000000" w:themeColor="text1"/>
          <w:sz w:val="32"/>
          <w:szCs w:val="32"/>
          <w:lang w:val="ru-RU"/>
        </w:rPr>
      </w:pPr>
    </w:p>
    <w:p w:rsidR="00AA6ABB" w:rsidRPr="00B25AD7" w:rsidRDefault="00AA6ABB" w:rsidP="00AA6ABB">
      <w:pPr>
        <w:pStyle w:val="affff2"/>
        <w:jc w:val="center"/>
        <w:rPr>
          <w:rFonts w:ascii="Times New Roman" w:hAnsi="Times New Roman"/>
          <w:b/>
          <w:color w:val="000000" w:themeColor="text1"/>
          <w:sz w:val="32"/>
          <w:szCs w:val="32"/>
          <w:lang w:val="ru-RU"/>
        </w:rPr>
      </w:pPr>
    </w:p>
    <w:p w:rsidR="00AA6ABB" w:rsidRPr="00B25AD7" w:rsidRDefault="00AA6ABB" w:rsidP="00AA6ABB">
      <w:pPr>
        <w:pStyle w:val="affff2"/>
        <w:jc w:val="center"/>
        <w:rPr>
          <w:rFonts w:ascii="Times New Roman" w:hAnsi="Times New Roman"/>
          <w:b/>
          <w:color w:val="000000" w:themeColor="text1"/>
          <w:sz w:val="32"/>
          <w:szCs w:val="32"/>
          <w:lang w:val="ru-RU"/>
        </w:rPr>
      </w:pPr>
    </w:p>
    <w:p w:rsidR="00AA6ABB" w:rsidRPr="00B25AD7" w:rsidRDefault="00AA6ABB" w:rsidP="00AA6ABB">
      <w:pPr>
        <w:pStyle w:val="affff2"/>
        <w:jc w:val="center"/>
        <w:rPr>
          <w:rFonts w:ascii="Times New Roman" w:hAnsi="Times New Roman"/>
          <w:b/>
          <w:color w:val="000000" w:themeColor="text1"/>
          <w:sz w:val="32"/>
          <w:szCs w:val="32"/>
          <w:lang w:val="ru-RU"/>
        </w:rPr>
      </w:pPr>
    </w:p>
    <w:p w:rsidR="00AA6ABB" w:rsidRPr="00B25AD7" w:rsidRDefault="00AA6ABB" w:rsidP="00AA6ABB">
      <w:pPr>
        <w:pStyle w:val="affff2"/>
        <w:jc w:val="center"/>
        <w:rPr>
          <w:rFonts w:ascii="Times New Roman" w:hAnsi="Times New Roman"/>
          <w:b/>
          <w:color w:val="000000" w:themeColor="text1"/>
          <w:sz w:val="32"/>
          <w:szCs w:val="32"/>
          <w:lang w:val="ru-RU"/>
        </w:rPr>
      </w:pPr>
    </w:p>
    <w:p w:rsidR="00A369B3" w:rsidRPr="00B25AD7" w:rsidRDefault="00A369B3" w:rsidP="00AA6ABB">
      <w:pPr>
        <w:pStyle w:val="affff2"/>
        <w:jc w:val="center"/>
        <w:rPr>
          <w:rFonts w:ascii="Times New Roman" w:hAnsi="Times New Roman"/>
          <w:b/>
          <w:color w:val="000000" w:themeColor="text1"/>
          <w:sz w:val="32"/>
          <w:szCs w:val="32"/>
          <w:lang w:val="ru-RU"/>
        </w:rPr>
      </w:pPr>
    </w:p>
    <w:p w:rsidR="00AA6ABB" w:rsidRPr="00B25AD7" w:rsidRDefault="00AA6ABB" w:rsidP="00AA6ABB">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ГЕНЕРАЛЬНЫЙ ПЛАН</w:t>
      </w:r>
      <w:bookmarkStart w:id="0" w:name="_GoBack"/>
      <w:bookmarkEnd w:id="0"/>
    </w:p>
    <w:p w:rsidR="00AA6ABB" w:rsidRPr="00B25AD7" w:rsidRDefault="00B81882" w:rsidP="00AA6ABB">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УТИНСКОГО СЕЛЬСКОГО ПОСЕЛЕНИЯ </w:t>
      </w:r>
    </w:p>
    <w:p w:rsidR="00AA6ABB" w:rsidRPr="00B25AD7" w:rsidRDefault="00B81882" w:rsidP="00AA6ABB">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НАЗЫВАЕВСКОГО МУНИЦИПАЛЬНОГО </w:t>
      </w:r>
      <w:r w:rsidR="00AA6ABB" w:rsidRPr="00B25AD7">
        <w:rPr>
          <w:rFonts w:ascii="Times New Roman" w:hAnsi="Times New Roman"/>
          <w:color w:val="000000" w:themeColor="text1"/>
          <w:sz w:val="32"/>
          <w:szCs w:val="32"/>
          <w:lang w:val="ru-RU"/>
        </w:rPr>
        <w:t>РАЙОНА</w:t>
      </w:r>
    </w:p>
    <w:p w:rsidR="00AA6ABB" w:rsidRPr="00B25AD7" w:rsidRDefault="00AA6ABB" w:rsidP="00AA6ABB">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ОМСКОЙ ОБЛАСТИ</w:t>
      </w: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МАТЕРИАЛЫ ПО ОБОСНОВАНИЮ</w:t>
      </w: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rPr>
        <w:t xml:space="preserve">ШИФР </w:t>
      </w:r>
      <w:r w:rsidR="001E44F0" w:rsidRPr="00B25AD7">
        <w:rPr>
          <w:rFonts w:ascii="Times New Roman" w:hAnsi="Times New Roman"/>
          <w:color w:val="000000" w:themeColor="text1"/>
          <w:sz w:val="32"/>
          <w:szCs w:val="32"/>
          <w:lang w:val="ru-RU"/>
        </w:rPr>
        <w:t>2405</w:t>
      </w:r>
      <w:r w:rsidRPr="00B25AD7">
        <w:rPr>
          <w:rFonts w:ascii="Times New Roman" w:hAnsi="Times New Roman"/>
          <w:color w:val="000000" w:themeColor="text1"/>
          <w:sz w:val="32"/>
          <w:szCs w:val="32"/>
        </w:rPr>
        <w:t>-2</w:t>
      </w:r>
      <w:r w:rsidR="0060198D" w:rsidRPr="00B25AD7">
        <w:rPr>
          <w:rFonts w:ascii="Times New Roman" w:hAnsi="Times New Roman"/>
          <w:color w:val="000000" w:themeColor="text1"/>
          <w:sz w:val="32"/>
          <w:szCs w:val="32"/>
          <w:lang w:val="ru-RU"/>
        </w:rPr>
        <w:t>4</w:t>
      </w:r>
      <w:r w:rsidRPr="00B25AD7">
        <w:rPr>
          <w:rFonts w:ascii="Times New Roman" w:hAnsi="Times New Roman"/>
          <w:color w:val="000000" w:themeColor="text1"/>
          <w:sz w:val="32"/>
          <w:szCs w:val="32"/>
        </w:rPr>
        <w:t>-3-7-ПР-ПЗ</w:t>
      </w: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ind w:left="-284" w:firstLine="568"/>
        <w:jc w:val="center"/>
        <w:rPr>
          <w:b/>
          <w:color w:val="000000" w:themeColor="text1"/>
          <w:sz w:val="32"/>
          <w:szCs w:val="32"/>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b/>
          <w:color w:val="000000" w:themeColor="text1"/>
          <w:sz w:val="32"/>
          <w:szCs w:val="32"/>
          <w:lang w:val="ru-RU"/>
        </w:rPr>
      </w:pPr>
    </w:p>
    <w:p w:rsidR="00AA6ABB" w:rsidRPr="00B25AD7" w:rsidRDefault="00AA6ABB" w:rsidP="00AA6ABB">
      <w:pPr>
        <w:pStyle w:val="affff2"/>
        <w:ind w:left="-284" w:firstLine="568"/>
        <w:rPr>
          <w:rFonts w:ascii="Times New Roman" w:hAnsi="Times New Roman"/>
          <w:b/>
          <w:color w:val="000000" w:themeColor="text1"/>
          <w:sz w:val="32"/>
          <w:szCs w:val="32"/>
          <w:lang w:val="ru-RU"/>
        </w:rPr>
      </w:pPr>
    </w:p>
    <w:p w:rsidR="00AA6ABB" w:rsidRPr="00B25AD7" w:rsidRDefault="00AA6ABB" w:rsidP="00AA6ABB">
      <w:pPr>
        <w:pStyle w:val="affff2"/>
        <w:ind w:left="-284" w:firstLine="568"/>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lastRenderedPageBreak/>
        <w:t>г. Омск – 202</w:t>
      </w:r>
      <w:r w:rsidR="0060198D" w:rsidRPr="00B25AD7">
        <w:rPr>
          <w:rFonts w:ascii="Times New Roman" w:hAnsi="Times New Roman"/>
          <w:color w:val="000000" w:themeColor="text1"/>
          <w:sz w:val="32"/>
          <w:szCs w:val="32"/>
          <w:lang w:val="ru-RU"/>
        </w:rPr>
        <w:t>4</w:t>
      </w:r>
      <w:r w:rsidRPr="00B25AD7">
        <w:rPr>
          <w:rFonts w:ascii="Times New Roman" w:hAnsi="Times New Roman"/>
          <w:color w:val="000000" w:themeColor="text1"/>
          <w:sz w:val="32"/>
          <w:szCs w:val="32"/>
          <w:lang w:val="ru-RU"/>
        </w:rPr>
        <w:t xml:space="preserve"> г.</w:t>
      </w:r>
    </w:p>
    <w:p w:rsidR="00E250C9" w:rsidRPr="00B25AD7" w:rsidRDefault="00E250C9" w:rsidP="00E250C9">
      <w:pPr>
        <w:pStyle w:val="affff2"/>
        <w:ind w:left="-284" w:firstLine="568"/>
        <w:jc w:val="center"/>
        <w:rPr>
          <w:noProof/>
          <w:color w:val="000000" w:themeColor="text1"/>
          <w:w w:val="0"/>
          <w:sz w:val="0"/>
          <w:szCs w:val="0"/>
          <w:u w:color="000000"/>
          <w:bdr w:val="none" w:sz="0" w:space="0" w:color="000000"/>
          <w:shd w:val="clear" w:color="000000" w:fill="000000"/>
          <w:lang w:val="ru-RU"/>
        </w:rPr>
      </w:pPr>
      <w:r w:rsidRPr="00B25AD7">
        <w:rPr>
          <w:rFonts w:ascii="Times New Roman" w:hAnsi="Times New Roman"/>
          <w:b/>
          <w:noProof/>
          <w:color w:val="000000" w:themeColor="text1"/>
          <w:szCs w:val="28"/>
          <w:lang w:val="ru-RU"/>
        </w:rPr>
        <w:drawing>
          <wp:anchor distT="0" distB="0" distL="114300" distR="114300" simplePos="0" relativeHeight="251704832" behindDoc="0" locked="0" layoutInCell="1" allowOverlap="1" wp14:anchorId="46900769" wp14:editId="1E7924F5">
            <wp:simplePos x="0" y="0"/>
            <wp:positionH relativeFrom="column">
              <wp:posOffset>-351790</wp:posOffset>
            </wp:positionH>
            <wp:positionV relativeFrom="paragraph">
              <wp:posOffset>-82550</wp:posOffset>
            </wp:positionV>
            <wp:extent cx="6529705" cy="1145540"/>
            <wp:effectExtent l="0" t="0" r="444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9705" cy="1145540"/>
                    </a:xfrm>
                    <a:prstGeom prst="rect">
                      <a:avLst/>
                    </a:prstGeom>
                    <a:noFill/>
                  </pic:spPr>
                </pic:pic>
              </a:graphicData>
            </a:graphic>
            <wp14:sizeRelH relativeFrom="page">
              <wp14:pctWidth>0</wp14:pctWidth>
            </wp14:sizeRelH>
            <wp14:sizeRelV relativeFrom="page">
              <wp14:pctHeight>0</wp14:pctHeight>
            </wp14:sizeRelV>
          </wp:anchor>
        </w:drawing>
      </w:r>
    </w:p>
    <w:p w:rsidR="00E250C9" w:rsidRPr="00B25AD7" w:rsidRDefault="00E250C9" w:rsidP="00E250C9">
      <w:pPr>
        <w:pStyle w:val="affff2"/>
        <w:ind w:left="-284" w:firstLine="568"/>
        <w:jc w:val="center"/>
        <w:rPr>
          <w:rFonts w:ascii="Times New Roman" w:hAnsi="Times New Roman"/>
          <w:color w:val="000000" w:themeColor="text1"/>
          <w:szCs w:val="28"/>
          <w:lang w:val="ru-RU"/>
        </w:rPr>
      </w:pPr>
    </w:p>
    <w:p w:rsidR="00E250C9" w:rsidRPr="00B25AD7" w:rsidRDefault="00E250C9" w:rsidP="00E250C9">
      <w:pPr>
        <w:pStyle w:val="affff2"/>
        <w:ind w:left="1276" w:right="284" w:hanging="1560"/>
        <w:jc w:val="left"/>
        <w:rPr>
          <w:rFonts w:ascii="Times New Roman" w:hAnsi="Times New Roman"/>
          <w:color w:val="000000" w:themeColor="text1"/>
          <w:szCs w:val="28"/>
        </w:rPr>
      </w:pPr>
      <w:r w:rsidRPr="00B25AD7">
        <w:rPr>
          <w:rFonts w:ascii="Times New Roman" w:hAnsi="Times New Roman"/>
          <w:b/>
          <w:color w:val="000000" w:themeColor="text1"/>
          <w:szCs w:val="28"/>
        </w:rPr>
        <w:t>Муниципальный контракт</w:t>
      </w:r>
      <w:r w:rsidRPr="00B25AD7">
        <w:rPr>
          <w:rFonts w:ascii="Times New Roman" w:hAnsi="Times New Roman"/>
          <w:color w:val="000000" w:themeColor="text1"/>
          <w:szCs w:val="28"/>
          <w:lang w:val="ru-RU"/>
        </w:rPr>
        <w:t xml:space="preserve">: </w:t>
      </w:r>
      <w:r w:rsidRPr="00B25AD7">
        <w:rPr>
          <w:rFonts w:ascii="Times New Roman" w:hAnsi="Times New Roman"/>
          <w:color w:val="000000" w:themeColor="text1"/>
          <w:szCs w:val="28"/>
        </w:rPr>
        <w:t xml:space="preserve">№ </w:t>
      </w:r>
      <w:r w:rsidR="001E44F0" w:rsidRPr="00B25AD7">
        <w:rPr>
          <w:rFonts w:ascii="Times New Roman" w:hAnsi="Times New Roman"/>
          <w:color w:val="000000" w:themeColor="text1"/>
          <w:szCs w:val="28"/>
        </w:rPr>
        <w:t xml:space="preserve">№ </w:t>
      </w:r>
      <w:r w:rsidR="001E44F0" w:rsidRPr="00B25AD7">
        <w:rPr>
          <w:rFonts w:ascii="Times New Roman" w:hAnsi="Times New Roman"/>
          <w:color w:val="000000" w:themeColor="text1"/>
          <w:szCs w:val="28"/>
          <w:lang w:val="ru-RU"/>
        </w:rPr>
        <w:t>2024.2405</w:t>
      </w:r>
      <w:r w:rsidR="001E44F0" w:rsidRPr="00B25AD7">
        <w:rPr>
          <w:rFonts w:ascii="Times New Roman" w:hAnsi="Times New Roman"/>
          <w:color w:val="000000" w:themeColor="text1"/>
          <w:szCs w:val="28"/>
        </w:rPr>
        <w:t xml:space="preserve"> от </w:t>
      </w:r>
      <w:r w:rsidR="001E44F0" w:rsidRPr="00B25AD7">
        <w:rPr>
          <w:rFonts w:ascii="Times New Roman" w:hAnsi="Times New Roman"/>
          <w:color w:val="000000" w:themeColor="text1"/>
          <w:szCs w:val="28"/>
          <w:lang w:val="ru-RU"/>
        </w:rPr>
        <w:t>24</w:t>
      </w:r>
      <w:r w:rsidR="001E44F0" w:rsidRPr="00B25AD7">
        <w:rPr>
          <w:rFonts w:ascii="Times New Roman" w:hAnsi="Times New Roman"/>
          <w:color w:val="000000" w:themeColor="text1"/>
          <w:szCs w:val="28"/>
        </w:rPr>
        <w:t>.0</w:t>
      </w:r>
      <w:r w:rsidR="001E44F0" w:rsidRPr="00B25AD7">
        <w:rPr>
          <w:rFonts w:ascii="Times New Roman" w:hAnsi="Times New Roman"/>
          <w:color w:val="000000" w:themeColor="text1"/>
          <w:szCs w:val="28"/>
          <w:lang w:val="ru-RU"/>
        </w:rPr>
        <w:t>5</w:t>
      </w:r>
      <w:r w:rsidR="001E44F0" w:rsidRPr="00B25AD7">
        <w:rPr>
          <w:rFonts w:ascii="Times New Roman" w:hAnsi="Times New Roman"/>
          <w:color w:val="000000" w:themeColor="text1"/>
          <w:szCs w:val="28"/>
        </w:rPr>
        <w:t>.202</w:t>
      </w:r>
      <w:r w:rsidR="001E44F0" w:rsidRPr="00B25AD7">
        <w:rPr>
          <w:rFonts w:ascii="Times New Roman" w:hAnsi="Times New Roman"/>
          <w:color w:val="000000" w:themeColor="text1"/>
          <w:szCs w:val="28"/>
          <w:lang w:val="ru-RU"/>
        </w:rPr>
        <w:t>4</w:t>
      </w:r>
      <w:r w:rsidRPr="00B25AD7">
        <w:rPr>
          <w:rFonts w:ascii="Times New Roman" w:hAnsi="Times New Roman"/>
          <w:color w:val="000000" w:themeColor="text1"/>
          <w:szCs w:val="28"/>
        </w:rPr>
        <w:t xml:space="preserve"> г.</w:t>
      </w:r>
    </w:p>
    <w:p w:rsidR="00A369B3" w:rsidRPr="00B25AD7" w:rsidRDefault="00E250C9" w:rsidP="00A369B3">
      <w:pPr>
        <w:ind w:left="1418" w:right="-1" w:hanging="1702"/>
        <w:rPr>
          <w:i/>
          <w:color w:val="000000" w:themeColor="text1"/>
          <w:szCs w:val="28"/>
        </w:rPr>
      </w:pPr>
      <w:r w:rsidRPr="00B25AD7">
        <w:rPr>
          <w:b/>
          <w:i/>
          <w:color w:val="000000" w:themeColor="text1"/>
          <w:szCs w:val="28"/>
        </w:rPr>
        <w:t>Заказчик:</w:t>
      </w:r>
      <w:r w:rsidRPr="00B25AD7">
        <w:rPr>
          <w:i/>
          <w:color w:val="000000" w:themeColor="text1"/>
          <w:szCs w:val="28"/>
        </w:rPr>
        <w:t xml:space="preserve"> </w:t>
      </w:r>
      <w:r w:rsidR="00A369B3" w:rsidRPr="00B25AD7">
        <w:rPr>
          <w:i/>
          <w:color w:val="000000" w:themeColor="text1"/>
          <w:szCs w:val="28"/>
        </w:rPr>
        <w:t>Управление строительства, муниципального имущества и закупок,</w:t>
      </w:r>
    </w:p>
    <w:p w:rsidR="00A369B3" w:rsidRPr="00B25AD7" w:rsidRDefault="00B27D0A" w:rsidP="00A369B3">
      <w:pPr>
        <w:ind w:left="993" w:right="284"/>
        <w:rPr>
          <w:i/>
          <w:color w:val="000000" w:themeColor="text1"/>
          <w:szCs w:val="28"/>
        </w:rPr>
      </w:pPr>
      <w:r w:rsidRPr="00B25AD7">
        <w:rPr>
          <w:i/>
          <w:color w:val="000000" w:themeColor="text1"/>
          <w:szCs w:val="28"/>
        </w:rPr>
        <w:t>ж</w:t>
      </w:r>
      <w:r w:rsidR="00A369B3" w:rsidRPr="00B25AD7">
        <w:rPr>
          <w:i/>
          <w:color w:val="000000" w:themeColor="text1"/>
          <w:szCs w:val="28"/>
        </w:rPr>
        <w:t>илищно-коммунального комплекса и сельского хозяйства</w:t>
      </w:r>
    </w:p>
    <w:p w:rsidR="00A369B3" w:rsidRPr="00B25AD7" w:rsidRDefault="00A369B3" w:rsidP="00A369B3">
      <w:pPr>
        <w:ind w:left="993" w:right="284"/>
        <w:rPr>
          <w:i/>
          <w:color w:val="000000" w:themeColor="text1"/>
          <w:szCs w:val="28"/>
        </w:rPr>
      </w:pPr>
      <w:r w:rsidRPr="00B25AD7">
        <w:rPr>
          <w:i/>
          <w:color w:val="000000" w:themeColor="text1"/>
          <w:szCs w:val="28"/>
        </w:rPr>
        <w:t>Называевского муниципального района</w:t>
      </w:r>
    </w:p>
    <w:p w:rsidR="00E250C9" w:rsidRPr="00B25AD7" w:rsidRDefault="00E250C9" w:rsidP="00E250C9">
      <w:pPr>
        <w:ind w:left="993" w:right="284" w:hanging="1277"/>
        <w:rPr>
          <w:i/>
          <w:color w:val="000000" w:themeColor="text1"/>
          <w:szCs w:val="28"/>
        </w:rPr>
      </w:pPr>
    </w:p>
    <w:p w:rsidR="00E250C9" w:rsidRPr="00B25AD7" w:rsidRDefault="00E250C9" w:rsidP="00E250C9">
      <w:pPr>
        <w:ind w:left="1276" w:right="-1" w:hanging="1276"/>
        <w:rPr>
          <w:b/>
          <w:i/>
          <w:color w:val="000000" w:themeColor="text1"/>
          <w:sz w:val="32"/>
          <w:szCs w:val="32"/>
        </w:rPr>
      </w:pPr>
    </w:p>
    <w:p w:rsidR="00E250C9" w:rsidRPr="00B25AD7" w:rsidRDefault="00E250C9" w:rsidP="00E250C9">
      <w:pPr>
        <w:rPr>
          <w:b/>
          <w:color w:val="000000" w:themeColor="text1"/>
          <w:sz w:val="32"/>
          <w:szCs w:val="32"/>
        </w:rPr>
      </w:pPr>
    </w:p>
    <w:p w:rsidR="00E250C9" w:rsidRPr="00B25AD7" w:rsidRDefault="00E250C9" w:rsidP="00E250C9">
      <w:pPr>
        <w:pStyle w:val="affff2"/>
        <w:jc w:val="right"/>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                                                               Экз.___ </w:t>
      </w:r>
    </w:p>
    <w:p w:rsidR="00E250C9" w:rsidRPr="00B25AD7" w:rsidRDefault="00E250C9" w:rsidP="00E250C9">
      <w:pPr>
        <w:pStyle w:val="affff2"/>
        <w:jc w:val="center"/>
        <w:rPr>
          <w:rFonts w:ascii="Times New Roman" w:hAnsi="Times New Roman"/>
          <w:b/>
          <w:color w:val="000000" w:themeColor="text1"/>
          <w:sz w:val="32"/>
          <w:szCs w:val="32"/>
          <w:lang w:val="ru-RU"/>
        </w:rPr>
      </w:pPr>
    </w:p>
    <w:p w:rsidR="00E250C9" w:rsidRPr="00B25AD7" w:rsidRDefault="00E250C9" w:rsidP="00E250C9">
      <w:pPr>
        <w:pStyle w:val="affff2"/>
        <w:jc w:val="center"/>
        <w:rPr>
          <w:rFonts w:ascii="Times New Roman" w:hAnsi="Times New Roman"/>
          <w:b/>
          <w:color w:val="000000" w:themeColor="text1"/>
          <w:sz w:val="32"/>
          <w:szCs w:val="32"/>
          <w:lang w:val="ru-RU"/>
        </w:rPr>
      </w:pPr>
    </w:p>
    <w:p w:rsidR="00E250C9" w:rsidRPr="00B25AD7" w:rsidRDefault="00E250C9" w:rsidP="00E250C9">
      <w:pPr>
        <w:pStyle w:val="affff2"/>
        <w:jc w:val="center"/>
        <w:rPr>
          <w:rFonts w:ascii="Times New Roman" w:hAnsi="Times New Roman"/>
          <w:b/>
          <w:color w:val="000000" w:themeColor="text1"/>
          <w:sz w:val="32"/>
          <w:szCs w:val="32"/>
          <w:lang w:val="ru-RU"/>
        </w:rPr>
      </w:pPr>
    </w:p>
    <w:p w:rsidR="00E250C9" w:rsidRPr="00B25AD7" w:rsidRDefault="00E250C9" w:rsidP="00E250C9">
      <w:pPr>
        <w:pStyle w:val="affff2"/>
        <w:jc w:val="center"/>
        <w:rPr>
          <w:rFonts w:ascii="Times New Roman" w:hAnsi="Times New Roman"/>
          <w:b/>
          <w:color w:val="000000" w:themeColor="text1"/>
          <w:sz w:val="32"/>
          <w:szCs w:val="32"/>
          <w:lang w:val="ru-RU"/>
        </w:rPr>
      </w:pPr>
    </w:p>
    <w:p w:rsidR="00E250C9" w:rsidRPr="00B25AD7" w:rsidRDefault="00E250C9" w:rsidP="00E250C9">
      <w:pPr>
        <w:pStyle w:val="affff2"/>
        <w:jc w:val="center"/>
        <w:rPr>
          <w:rFonts w:ascii="Times New Roman" w:hAnsi="Times New Roman"/>
          <w:b/>
          <w:color w:val="000000" w:themeColor="text1"/>
          <w:sz w:val="32"/>
          <w:szCs w:val="32"/>
          <w:lang w:val="ru-RU"/>
        </w:rPr>
      </w:pPr>
    </w:p>
    <w:p w:rsidR="00E250C9" w:rsidRPr="00B25AD7" w:rsidRDefault="00E250C9" w:rsidP="00E250C9">
      <w:pPr>
        <w:pStyle w:val="affff2"/>
        <w:jc w:val="center"/>
        <w:rPr>
          <w:rFonts w:ascii="Times New Roman" w:hAnsi="Times New Roman"/>
          <w:b/>
          <w:color w:val="000000" w:themeColor="text1"/>
          <w:sz w:val="32"/>
          <w:szCs w:val="32"/>
          <w:lang w:val="ru-RU"/>
        </w:rPr>
      </w:pPr>
    </w:p>
    <w:p w:rsidR="00E250C9" w:rsidRPr="00B25AD7" w:rsidRDefault="00E250C9" w:rsidP="00E250C9">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ГЕНЕРАЛЬНЫЙ ПЛАН</w:t>
      </w:r>
    </w:p>
    <w:p w:rsidR="00E250C9" w:rsidRPr="00B25AD7" w:rsidRDefault="001E44F0" w:rsidP="00E250C9">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УТИНСКОГО СЕЛЬСКОГО ПОСЕЛЕНИЯ </w:t>
      </w:r>
    </w:p>
    <w:p w:rsidR="00E250C9" w:rsidRPr="00B25AD7" w:rsidRDefault="001E44F0" w:rsidP="00E250C9">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НАЗЫВАЕВСКОГО </w:t>
      </w:r>
      <w:r w:rsidR="00E250C9" w:rsidRPr="00B25AD7">
        <w:rPr>
          <w:rFonts w:ascii="Times New Roman" w:hAnsi="Times New Roman"/>
          <w:color w:val="000000" w:themeColor="text1"/>
          <w:sz w:val="32"/>
          <w:szCs w:val="32"/>
          <w:lang w:val="ru-RU"/>
        </w:rPr>
        <w:t>МУНИЦИПАЛЬНОГО РАЙОНА</w:t>
      </w:r>
    </w:p>
    <w:p w:rsidR="00E250C9" w:rsidRPr="00B25AD7" w:rsidRDefault="00E250C9" w:rsidP="00E250C9">
      <w:pPr>
        <w:pStyle w:val="affff2"/>
        <w:ind w:left="709" w:right="850"/>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ОМСКОЙ ОБЛАСТИ</w:t>
      </w: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lang w:val="ru-RU"/>
        </w:rPr>
        <w:t xml:space="preserve">Пояснительная записка </w:t>
      </w: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color w:val="000000" w:themeColor="text1"/>
          <w:sz w:val="32"/>
          <w:szCs w:val="32"/>
          <w:lang w:val="ru-RU"/>
        </w:rPr>
      </w:pPr>
      <w:r w:rsidRPr="00B25AD7">
        <w:rPr>
          <w:rFonts w:ascii="Times New Roman" w:hAnsi="Times New Roman"/>
          <w:color w:val="000000" w:themeColor="text1"/>
          <w:sz w:val="32"/>
          <w:szCs w:val="32"/>
        </w:rPr>
        <w:t xml:space="preserve">ШИФР </w:t>
      </w:r>
      <w:r w:rsidR="001E44F0" w:rsidRPr="00B25AD7">
        <w:rPr>
          <w:rFonts w:ascii="Times New Roman" w:hAnsi="Times New Roman"/>
          <w:color w:val="000000" w:themeColor="text1"/>
          <w:sz w:val="32"/>
          <w:szCs w:val="32"/>
          <w:lang w:val="ru-RU"/>
        </w:rPr>
        <w:t>2405</w:t>
      </w:r>
      <w:r w:rsidRPr="00B25AD7">
        <w:rPr>
          <w:rFonts w:ascii="Times New Roman" w:hAnsi="Times New Roman"/>
          <w:color w:val="000000" w:themeColor="text1"/>
          <w:sz w:val="32"/>
          <w:szCs w:val="32"/>
        </w:rPr>
        <w:t>-2</w:t>
      </w:r>
      <w:r w:rsidR="0060198D" w:rsidRPr="00B25AD7">
        <w:rPr>
          <w:rFonts w:ascii="Times New Roman" w:hAnsi="Times New Roman"/>
          <w:color w:val="000000" w:themeColor="text1"/>
          <w:sz w:val="32"/>
          <w:szCs w:val="32"/>
          <w:lang w:val="ru-RU"/>
        </w:rPr>
        <w:t>4</w:t>
      </w:r>
      <w:r w:rsidRPr="00B25AD7">
        <w:rPr>
          <w:rFonts w:ascii="Times New Roman" w:hAnsi="Times New Roman"/>
          <w:color w:val="000000" w:themeColor="text1"/>
          <w:sz w:val="32"/>
          <w:szCs w:val="32"/>
        </w:rPr>
        <w:t>-3-7-ПР-ПЗ</w:t>
      </w: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r w:rsidRPr="00B25AD7">
        <w:rPr>
          <w:i w:val="0"/>
          <w:noProof/>
          <w:color w:val="000000" w:themeColor="text1"/>
          <w:sz w:val="32"/>
          <w:szCs w:val="28"/>
          <w:lang w:val="ru-RU"/>
        </w:rPr>
        <w:drawing>
          <wp:anchor distT="0" distB="0" distL="114300" distR="114300" simplePos="0" relativeHeight="251697664" behindDoc="0" locked="0" layoutInCell="1" allowOverlap="1" wp14:anchorId="288B8E5E" wp14:editId="0CE16AF1">
            <wp:simplePos x="0" y="0"/>
            <wp:positionH relativeFrom="column">
              <wp:posOffset>1316990</wp:posOffset>
            </wp:positionH>
            <wp:positionV relativeFrom="paragraph">
              <wp:posOffset>175895</wp:posOffset>
            </wp:positionV>
            <wp:extent cx="2742565" cy="1637030"/>
            <wp:effectExtent l="0" t="0" r="635"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Осинцева.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2565" cy="1637030"/>
                    </a:xfrm>
                    <a:prstGeom prst="rect">
                      <a:avLst/>
                    </a:prstGeom>
                  </pic:spPr>
                </pic:pic>
              </a:graphicData>
            </a:graphic>
            <wp14:sizeRelH relativeFrom="page">
              <wp14:pctWidth>0</wp14:pctWidth>
            </wp14:sizeRelH>
            <wp14:sizeRelV relativeFrom="page">
              <wp14:pctHeight>0</wp14:pctHeight>
            </wp14:sizeRelV>
          </wp:anchor>
        </w:drawing>
      </w: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spacing w:line="360" w:lineRule="auto"/>
        <w:ind w:left="-284"/>
        <w:jc w:val="center"/>
        <w:rPr>
          <w:color w:val="000000" w:themeColor="text1"/>
          <w:szCs w:val="28"/>
        </w:rPr>
      </w:pPr>
      <w:r w:rsidRPr="00B25AD7">
        <w:rPr>
          <w:i/>
          <w:color w:val="000000" w:themeColor="text1"/>
          <w:sz w:val="32"/>
          <w:szCs w:val="28"/>
        </w:rPr>
        <w:t>Директор</w:t>
      </w:r>
      <w:r w:rsidRPr="00B25AD7">
        <w:rPr>
          <w:i/>
          <w:color w:val="000000" w:themeColor="text1"/>
          <w:sz w:val="32"/>
          <w:szCs w:val="28"/>
        </w:rPr>
        <w:tab/>
      </w:r>
      <w:r w:rsidRPr="00B25AD7">
        <w:rPr>
          <w:i/>
          <w:color w:val="000000" w:themeColor="text1"/>
          <w:sz w:val="32"/>
          <w:szCs w:val="28"/>
        </w:rPr>
        <w:tab/>
      </w:r>
      <w:r w:rsidRPr="00B25AD7">
        <w:rPr>
          <w:i/>
          <w:color w:val="000000" w:themeColor="text1"/>
          <w:sz w:val="32"/>
          <w:szCs w:val="28"/>
        </w:rPr>
        <w:tab/>
      </w:r>
      <w:r w:rsidRPr="00B25AD7">
        <w:rPr>
          <w:i/>
          <w:color w:val="000000" w:themeColor="text1"/>
          <w:sz w:val="32"/>
          <w:szCs w:val="28"/>
        </w:rPr>
        <w:tab/>
      </w:r>
      <w:r w:rsidRPr="00B25AD7">
        <w:rPr>
          <w:i/>
          <w:color w:val="000000" w:themeColor="text1"/>
          <w:sz w:val="32"/>
          <w:szCs w:val="28"/>
        </w:rPr>
        <w:tab/>
      </w:r>
      <w:r w:rsidRPr="00B25AD7">
        <w:rPr>
          <w:i/>
          <w:color w:val="000000" w:themeColor="text1"/>
          <w:sz w:val="32"/>
          <w:szCs w:val="28"/>
        </w:rPr>
        <w:tab/>
      </w:r>
      <w:r w:rsidRPr="00B25AD7">
        <w:rPr>
          <w:i/>
          <w:color w:val="000000" w:themeColor="text1"/>
          <w:sz w:val="32"/>
          <w:szCs w:val="28"/>
        </w:rPr>
        <w:tab/>
      </w:r>
      <w:r w:rsidRPr="00B25AD7">
        <w:rPr>
          <w:i/>
          <w:color w:val="000000" w:themeColor="text1"/>
          <w:sz w:val="32"/>
          <w:szCs w:val="28"/>
        </w:rPr>
        <w:tab/>
        <w:t>Т.В. Осинцева</w:t>
      </w: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ind w:left="-284" w:firstLine="568"/>
        <w:jc w:val="center"/>
        <w:rPr>
          <w:b/>
          <w:color w:val="000000" w:themeColor="text1"/>
          <w:sz w:val="32"/>
          <w:szCs w:val="32"/>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b/>
          <w:color w:val="000000" w:themeColor="text1"/>
          <w:sz w:val="32"/>
          <w:szCs w:val="32"/>
          <w:lang w:val="ru-RU"/>
        </w:rPr>
      </w:pPr>
    </w:p>
    <w:p w:rsidR="00E250C9" w:rsidRPr="00B25AD7" w:rsidRDefault="00E250C9" w:rsidP="00E250C9">
      <w:pPr>
        <w:pStyle w:val="affff2"/>
        <w:rPr>
          <w:rFonts w:ascii="Times New Roman" w:hAnsi="Times New Roman"/>
          <w:b/>
          <w:color w:val="000000" w:themeColor="text1"/>
          <w:sz w:val="32"/>
          <w:szCs w:val="32"/>
          <w:lang w:val="ru-RU"/>
        </w:rPr>
      </w:pPr>
    </w:p>
    <w:p w:rsidR="00E250C9" w:rsidRPr="00B25AD7" w:rsidRDefault="00E250C9" w:rsidP="00E250C9">
      <w:pPr>
        <w:pStyle w:val="affff2"/>
        <w:ind w:left="-284" w:firstLine="568"/>
        <w:rPr>
          <w:rFonts w:ascii="Times New Roman" w:hAnsi="Times New Roman"/>
          <w:b/>
          <w:color w:val="000000" w:themeColor="text1"/>
          <w:sz w:val="32"/>
          <w:szCs w:val="32"/>
          <w:lang w:val="ru-RU"/>
        </w:rPr>
      </w:pPr>
    </w:p>
    <w:p w:rsidR="00E250C9" w:rsidRPr="00B25AD7" w:rsidRDefault="00E250C9" w:rsidP="00E250C9">
      <w:pPr>
        <w:pStyle w:val="affff2"/>
        <w:ind w:left="-284" w:firstLine="568"/>
        <w:jc w:val="center"/>
        <w:rPr>
          <w:rFonts w:ascii="Times New Roman" w:hAnsi="Times New Roman"/>
          <w:color w:val="000000" w:themeColor="text1"/>
          <w:sz w:val="32"/>
          <w:szCs w:val="32"/>
          <w:lang w:val="ru-RU"/>
        </w:rPr>
        <w:sectPr w:rsidR="00E250C9" w:rsidRPr="00B25AD7" w:rsidSect="00E250C9">
          <w:headerReference w:type="default" r:id="rId10"/>
          <w:type w:val="continuous"/>
          <w:pgSz w:w="11906" w:h="16838"/>
          <w:pgMar w:top="-567" w:right="850" w:bottom="568" w:left="1701" w:header="794" w:footer="0" w:gutter="0"/>
          <w:cols w:space="708"/>
          <w:docGrid w:linePitch="360"/>
        </w:sectPr>
      </w:pPr>
      <w:r w:rsidRPr="00B25AD7">
        <w:rPr>
          <w:rFonts w:ascii="Times New Roman" w:hAnsi="Times New Roman"/>
          <w:color w:val="000000" w:themeColor="text1"/>
          <w:sz w:val="32"/>
          <w:szCs w:val="32"/>
          <w:lang w:val="ru-RU"/>
        </w:rPr>
        <w:t>г. Омск – 202</w:t>
      </w:r>
      <w:r w:rsidR="0060198D" w:rsidRPr="00B25AD7">
        <w:rPr>
          <w:rFonts w:ascii="Times New Roman" w:hAnsi="Times New Roman"/>
          <w:color w:val="000000" w:themeColor="text1"/>
          <w:sz w:val="32"/>
          <w:szCs w:val="32"/>
          <w:lang w:val="ru-RU"/>
        </w:rPr>
        <w:t>4</w:t>
      </w:r>
      <w:r w:rsidRPr="00B25AD7">
        <w:rPr>
          <w:rFonts w:ascii="Times New Roman" w:hAnsi="Times New Roman"/>
          <w:color w:val="000000" w:themeColor="text1"/>
          <w:sz w:val="32"/>
          <w:szCs w:val="32"/>
          <w:lang w:val="ru-RU"/>
        </w:rPr>
        <w:t xml:space="preserve"> г.</w:t>
      </w:r>
    </w:p>
    <w:p w:rsidR="003E47B2" w:rsidRPr="00B25AD7" w:rsidRDefault="00C17968" w:rsidP="003C7AC7">
      <w:pPr>
        <w:pStyle w:val="0"/>
        <w:spacing w:after="240"/>
        <w:jc w:val="center"/>
        <w:rPr>
          <w:b/>
          <w:color w:val="000000" w:themeColor="text1"/>
          <w:szCs w:val="24"/>
        </w:rPr>
      </w:pPr>
      <w:r w:rsidRPr="00B25AD7">
        <w:rPr>
          <w:b/>
          <w:color w:val="000000" w:themeColor="text1"/>
          <w:szCs w:val="24"/>
        </w:rPr>
        <w:lastRenderedPageBreak/>
        <w:t>СОДЕРЖАНИЕ</w:t>
      </w:r>
    </w:p>
    <w:sdt>
      <w:sdtPr>
        <w:rPr>
          <w:color w:val="000000" w:themeColor="text1"/>
        </w:rPr>
        <w:id w:val="967144"/>
        <w:docPartObj>
          <w:docPartGallery w:val="Table of Contents"/>
          <w:docPartUnique/>
        </w:docPartObj>
      </w:sdtPr>
      <w:sdtEndPr>
        <w:rPr>
          <w:color w:val="auto"/>
        </w:rPr>
      </w:sdtEndPr>
      <w:sdtContent>
        <w:p w:rsidR="003C7AC7" w:rsidRDefault="00DF3C48" w:rsidP="003C7AC7">
          <w:pPr>
            <w:pStyle w:val="12"/>
            <w:rPr>
              <w:rFonts w:asciiTheme="minorHAnsi" w:eastAsiaTheme="minorEastAsia" w:hAnsiTheme="minorHAnsi" w:cstheme="minorBidi"/>
              <w:noProof/>
              <w:sz w:val="22"/>
              <w:szCs w:val="22"/>
            </w:rPr>
          </w:pPr>
          <w:r w:rsidRPr="00B25AD7">
            <w:rPr>
              <w:noProof/>
              <w:color w:val="000000" w:themeColor="text1"/>
            </w:rPr>
            <w:fldChar w:fldCharType="begin"/>
          </w:r>
          <w:r w:rsidR="0050528A" w:rsidRPr="00B25AD7">
            <w:rPr>
              <w:color w:val="000000" w:themeColor="text1"/>
            </w:rPr>
            <w:instrText xml:space="preserve"> TOC \o "1-3" \h \z \u </w:instrText>
          </w:r>
          <w:r w:rsidRPr="00B25AD7">
            <w:rPr>
              <w:noProof/>
              <w:color w:val="000000" w:themeColor="text1"/>
            </w:rPr>
            <w:fldChar w:fldCharType="separate"/>
          </w:r>
          <w:hyperlink w:anchor="_Toc181868123" w:history="1">
            <w:r w:rsidR="003C7AC7" w:rsidRPr="00BA303E">
              <w:rPr>
                <w:rStyle w:val="af8"/>
                <w:noProof/>
              </w:rPr>
              <w:t>СОСТАВ ГЕНЕРАЛЬНОГО ПЛАНА</w:t>
            </w:r>
            <w:r w:rsidR="003C7AC7">
              <w:rPr>
                <w:noProof/>
                <w:webHidden/>
              </w:rPr>
              <w:tab/>
            </w:r>
            <w:r w:rsidR="003C7AC7">
              <w:rPr>
                <w:noProof/>
                <w:webHidden/>
              </w:rPr>
              <w:fldChar w:fldCharType="begin"/>
            </w:r>
            <w:r w:rsidR="003C7AC7">
              <w:rPr>
                <w:noProof/>
                <w:webHidden/>
              </w:rPr>
              <w:instrText xml:space="preserve"> PAGEREF _Toc181868123 \h </w:instrText>
            </w:r>
            <w:r w:rsidR="003C7AC7">
              <w:rPr>
                <w:noProof/>
                <w:webHidden/>
              </w:rPr>
            </w:r>
            <w:r w:rsidR="003C7AC7">
              <w:rPr>
                <w:noProof/>
                <w:webHidden/>
              </w:rPr>
              <w:fldChar w:fldCharType="separate"/>
            </w:r>
            <w:r w:rsidR="003C7AC7">
              <w:rPr>
                <w:noProof/>
                <w:webHidden/>
              </w:rPr>
              <w:t>5</w:t>
            </w:r>
            <w:r w:rsidR="003C7AC7">
              <w:rPr>
                <w:noProof/>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24" w:history="1">
            <w:r w:rsidR="003C7AC7" w:rsidRPr="00BA303E">
              <w:rPr>
                <w:rStyle w:val="af8"/>
                <w:noProof/>
              </w:rPr>
              <w:t>ВВЕДЕНИЕ</w:t>
            </w:r>
            <w:r w:rsidR="003C7AC7">
              <w:rPr>
                <w:noProof/>
                <w:webHidden/>
              </w:rPr>
              <w:tab/>
            </w:r>
            <w:r w:rsidR="003C7AC7">
              <w:rPr>
                <w:noProof/>
                <w:webHidden/>
              </w:rPr>
              <w:tab/>
            </w:r>
            <w:r w:rsidR="003C7AC7">
              <w:rPr>
                <w:noProof/>
                <w:webHidden/>
              </w:rPr>
              <w:fldChar w:fldCharType="begin"/>
            </w:r>
            <w:r w:rsidR="003C7AC7">
              <w:rPr>
                <w:noProof/>
                <w:webHidden/>
              </w:rPr>
              <w:instrText xml:space="preserve"> PAGEREF _Toc181868124 \h </w:instrText>
            </w:r>
            <w:r w:rsidR="003C7AC7">
              <w:rPr>
                <w:noProof/>
                <w:webHidden/>
              </w:rPr>
            </w:r>
            <w:r w:rsidR="003C7AC7">
              <w:rPr>
                <w:noProof/>
                <w:webHidden/>
              </w:rPr>
              <w:fldChar w:fldCharType="separate"/>
            </w:r>
            <w:r w:rsidR="003C7AC7">
              <w:rPr>
                <w:noProof/>
                <w:webHidden/>
              </w:rPr>
              <w:t>6</w:t>
            </w:r>
            <w:r w:rsidR="003C7AC7">
              <w:rPr>
                <w:noProof/>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25" w:history="1">
            <w:r w:rsidR="003C7AC7" w:rsidRPr="00BA303E">
              <w:rPr>
                <w:rStyle w:val="af8"/>
                <w:noProof/>
              </w:rPr>
              <w:t>ОБЩЕЕ ПОЛОЖЕНИЕ</w:t>
            </w:r>
            <w:r w:rsidR="003C7AC7">
              <w:rPr>
                <w:noProof/>
                <w:webHidden/>
              </w:rPr>
              <w:tab/>
            </w:r>
            <w:r w:rsidR="003C7AC7">
              <w:rPr>
                <w:noProof/>
                <w:webHidden/>
              </w:rPr>
              <w:fldChar w:fldCharType="begin"/>
            </w:r>
            <w:r w:rsidR="003C7AC7">
              <w:rPr>
                <w:noProof/>
                <w:webHidden/>
              </w:rPr>
              <w:instrText xml:space="preserve"> PAGEREF _Toc181868125 \h </w:instrText>
            </w:r>
            <w:r w:rsidR="003C7AC7">
              <w:rPr>
                <w:noProof/>
                <w:webHidden/>
              </w:rPr>
            </w:r>
            <w:r w:rsidR="003C7AC7">
              <w:rPr>
                <w:noProof/>
                <w:webHidden/>
              </w:rPr>
              <w:fldChar w:fldCharType="separate"/>
            </w:r>
            <w:r w:rsidR="003C7AC7">
              <w:rPr>
                <w:noProof/>
                <w:webHidden/>
              </w:rPr>
              <w:t>7</w:t>
            </w:r>
            <w:r w:rsidR="003C7AC7">
              <w:rPr>
                <w:noProof/>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26" w:history="1">
            <w:r w:rsidR="003C7AC7" w:rsidRPr="003C7AC7">
              <w:rPr>
                <w:rStyle w:val="af8"/>
                <w:noProof/>
                <w:spacing w:val="-2"/>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3C7AC7">
              <w:rPr>
                <w:noProof/>
                <w:webHidden/>
              </w:rPr>
              <w:tab/>
            </w:r>
            <w:r w:rsidR="003C7AC7">
              <w:rPr>
                <w:noProof/>
                <w:webHidden/>
              </w:rPr>
              <w:fldChar w:fldCharType="begin"/>
            </w:r>
            <w:r w:rsidR="003C7AC7">
              <w:rPr>
                <w:noProof/>
                <w:webHidden/>
              </w:rPr>
              <w:instrText xml:space="preserve"> PAGEREF _Toc181868126 \h </w:instrText>
            </w:r>
            <w:r w:rsidR="003C7AC7">
              <w:rPr>
                <w:noProof/>
                <w:webHidden/>
              </w:rPr>
            </w:r>
            <w:r w:rsidR="003C7AC7">
              <w:rPr>
                <w:noProof/>
                <w:webHidden/>
              </w:rPr>
              <w:fldChar w:fldCharType="separate"/>
            </w:r>
            <w:r w:rsidR="003C7AC7">
              <w:rPr>
                <w:noProof/>
                <w:webHidden/>
              </w:rPr>
              <w:t>11</w:t>
            </w:r>
            <w:r w:rsidR="003C7AC7">
              <w:rPr>
                <w:noProof/>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27" w:history="1">
            <w:r w:rsidR="003C7AC7" w:rsidRPr="00BA303E">
              <w:rPr>
                <w:rStyle w:val="af8"/>
                <w:noProof/>
              </w:rPr>
              <w:t xml:space="preserve">РАЗДЕЛ </w:t>
            </w:r>
            <w:r w:rsidR="003C7AC7" w:rsidRPr="00BA303E">
              <w:rPr>
                <w:rStyle w:val="af8"/>
                <w:noProof/>
                <w:lang w:val="en-US"/>
              </w:rPr>
              <w:t>I</w:t>
            </w:r>
            <w:r w:rsidR="003C7AC7" w:rsidRPr="00BA303E">
              <w:rPr>
                <w:rStyle w:val="af8"/>
                <w:noProof/>
              </w:rPr>
              <w:t>.</w:t>
            </w:r>
            <w:r w:rsidR="003C7AC7">
              <w:rPr>
                <w:rFonts w:asciiTheme="minorHAnsi" w:eastAsiaTheme="minorEastAsia" w:hAnsiTheme="minorHAnsi" w:cstheme="minorBidi"/>
                <w:noProof/>
                <w:sz w:val="22"/>
                <w:szCs w:val="22"/>
              </w:rPr>
              <w:tab/>
            </w:r>
            <w:r w:rsidR="003C7AC7" w:rsidRPr="00BA303E">
              <w:rPr>
                <w:rStyle w:val="af8"/>
                <w:noProof/>
              </w:rPr>
              <w:t>АНАЛИЗ СОВРЕМЕННОГО СОСТОЯНИЯ ТЕРРИТОРИИ УТИНСКОГО СЕЛЬСКОГО ПОСЕЛЕНИЯ, ПРОБЛЕМ И НАПРАВЛЕНИЙ ЕГО КОМПЛЕКСНОГО РАЗВИТИЯ</w:t>
            </w:r>
            <w:r w:rsidR="003C7AC7">
              <w:rPr>
                <w:noProof/>
                <w:webHidden/>
              </w:rPr>
              <w:tab/>
            </w:r>
            <w:r w:rsidR="003C7AC7">
              <w:rPr>
                <w:noProof/>
                <w:webHidden/>
              </w:rPr>
              <w:tab/>
            </w:r>
            <w:r w:rsidR="003C7AC7">
              <w:rPr>
                <w:noProof/>
                <w:webHidden/>
              </w:rPr>
              <w:tab/>
            </w:r>
            <w:r w:rsidR="003C7AC7">
              <w:rPr>
                <w:noProof/>
                <w:webHidden/>
              </w:rPr>
              <w:fldChar w:fldCharType="begin"/>
            </w:r>
            <w:r w:rsidR="003C7AC7">
              <w:rPr>
                <w:noProof/>
                <w:webHidden/>
              </w:rPr>
              <w:instrText xml:space="preserve"> PAGEREF _Toc181868127 \h </w:instrText>
            </w:r>
            <w:r w:rsidR="003C7AC7">
              <w:rPr>
                <w:noProof/>
                <w:webHidden/>
              </w:rPr>
            </w:r>
            <w:r w:rsidR="003C7AC7">
              <w:rPr>
                <w:noProof/>
                <w:webHidden/>
              </w:rPr>
              <w:fldChar w:fldCharType="separate"/>
            </w:r>
            <w:r w:rsidR="003C7AC7">
              <w:rPr>
                <w:noProof/>
                <w:webHidden/>
              </w:rPr>
              <w:t>12</w:t>
            </w:r>
            <w:r w:rsidR="003C7AC7">
              <w:rPr>
                <w:noProof/>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28" w:history="1">
            <w:r w:rsidR="003C7AC7" w:rsidRPr="00BA303E">
              <w:rPr>
                <w:rStyle w:val="af8"/>
              </w:rPr>
              <w:t>1.1</w:t>
            </w:r>
            <w:r w:rsidR="003C7AC7">
              <w:rPr>
                <w:rFonts w:asciiTheme="minorHAnsi" w:eastAsiaTheme="minorEastAsia" w:hAnsiTheme="minorHAnsi" w:cstheme="minorBidi"/>
                <w:sz w:val="22"/>
                <w:szCs w:val="22"/>
              </w:rPr>
              <w:tab/>
            </w:r>
            <w:r w:rsidR="003C7AC7" w:rsidRPr="00BA303E">
              <w:rPr>
                <w:rStyle w:val="af8"/>
              </w:rPr>
              <w:t>Общие сведения об объекте работ</w:t>
            </w:r>
            <w:r w:rsidR="003C7AC7">
              <w:rPr>
                <w:webHidden/>
              </w:rPr>
              <w:tab/>
            </w:r>
            <w:r w:rsidR="003C7AC7">
              <w:rPr>
                <w:webHidden/>
              </w:rPr>
              <w:fldChar w:fldCharType="begin"/>
            </w:r>
            <w:r w:rsidR="003C7AC7">
              <w:rPr>
                <w:webHidden/>
              </w:rPr>
              <w:instrText xml:space="preserve"> PAGEREF _Toc181868128 \h </w:instrText>
            </w:r>
            <w:r w:rsidR="003C7AC7">
              <w:rPr>
                <w:webHidden/>
              </w:rPr>
            </w:r>
            <w:r w:rsidR="003C7AC7">
              <w:rPr>
                <w:webHidden/>
              </w:rPr>
              <w:fldChar w:fldCharType="separate"/>
            </w:r>
            <w:r w:rsidR="003C7AC7">
              <w:rPr>
                <w:webHidden/>
              </w:rPr>
              <w:t>12</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29" w:history="1">
            <w:r w:rsidR="003C7AC7" w:rsidRPr="00BA303E">
              <w:rPr>
                <w:rStyle w:val="af8"/>
              </w:rPr>
              <w:t>1.2</w:t>
            </w:r>
            <w:r w:rsidR="003C7AC7">
              <w:rPr>
                <w:rFonts w:asciiTheme="minorHAnsi" w:eastAsiaTheme="minorEastAsia" w:hAnsiTheme="minorHAnsi" w:cstheme="minorBidi"/>
                <w:sz w:val="22"/>
                <w:szCs w:val="22"/>
              </w:rPr>
              <w:tab/>
            </w:r>
            <w:r w:rsidR="003C7AC7" w:rsidRPr="00BA303E">
              <w:rPr>
                <w:rStyle w:val="af8"/>
              </w:rPr>
              <w:t>Природные условия</w:t>
            </w:r>
            <w:r w:rsidR="003C7AC7">
              <w:rPr>
                <w:webHidden/>
              </w:rPr>
              <w:tab/>
            </w:r>
            <w:r w:rsidR="003C7AC7">
              <w:rPr>
                <w:webHidden/>
              </w:rPr>
              <w:fldChar w:fldCharType="begin"/>
            </w:r>
            <w:r w:rsidR="003C7AC7">
              <w:rPr>
                <w:webHidden/>
              </w:rPr>
              <w:instrText xml:space="preserve"> PAGEREF _Toc181868129 \h </w:instrText>
            </w:r>
            <w:r w:rsidR="003C7AC7">
              <w:rPr>
                <w:webHidden/>
              </w:rPr>
            </w:r>
            <w:r w:rsidR="003C7AC7">
              <w:rPr>
                <w:webHidden/>
              </w:rPr>
              <w:fldChar w:fldCharType="separate"/>
            </w:r>
            <w:r w:rsidR="003C7AC7">
              <w:rPr>
                <w:webHidden/>
              </w:rPr>
              <w:t>12</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30" w:history="1">
            <w:r w:rsidR="003C7AC7" w:rsidRPr="00BA303E">
              <w:rPr>
                <w:rStyle w:val="af8"/>
              </w:rPr>
              <w:t>1.2.1</w:t>
            </w:r>
            <w:r w:rsidR="003C7AC7">
              <w:rPr>
                <w:rFonts w:asciiTheme="minorHAnsi" w:eastAsiaTheme="minorEastAsia" w:hAnsiTheme="minorHAnsi" w:cstheme="minorBidi"/>
                <w:sz w:val="22"/>
                <w:szCs w:val="22"/>
              </w:rPr>
              <w:tab/>
            </w:r>
            <w:r w:rsidR="003C7AC7" w:rsidRPr="00BA303E">
              <w:rPr>
                <w:rStyle w:val="af8"/>
              </w:rPr>
              <w:t>Климат</w:t>
            </w:r>
            <w:r w:rsidR="003C7AC7">
              <w:rPr>
                <w:webHidden/>
              </w:rPr>
              <w:tab/>
            </w:r>
            <w:r w:rsidR="003C7AC7">
              <w:rPr>
                <w:webHidden/>
              </w:rPr>
              <w:fldChar w:fldCharType="begin"/>
            </w:r>
            <w:r w:rsidR="003C7AC7">
              <w:rPr>
                <w:webHidden/>
              </w:rPr>
              <w:instrText xml:space="preserve"> PAGEREF _Toc181868130 \h </w:instrText>
            </w:r>
            <w:r w:rsidR="003C7AC7">
              <w:rPr>
                <w:webHidden/>
              </w:rPr>
            </w:r>
            <w:r w:rsidR="003C7AC7">
              <w:rPr>
                <w:webHidden/>
              </w:rPr>
              <w:fldChar w:fldCharType="separate"/>
            </w:r>
            <w:r w:rsidR="003C7AC7">
              <w:rPr>
                <w:webHidden/>
              </w:rPr>
              <w:t>12</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31" w:history="1">
            <w:r w:rsidR="003C7AC7" w:rsidRPr="00BA303E">
              <w:rPr>
                <w:rStyle w:val="af8"/>
              </w:rPr>
              <w:t>1.2.2</w:t>
            </w:r>
            <w:r w:rsidR="003C7AC7">
              <w:rPr>
                <w:rFonts w:asciiTheme="minorHAnsi" w:eastAsiaTheme="minorEastAsia" w:hAnsiTheme="minorHAnsi" w:cstheme="minorBidi"/>
                <w:sz w:val="22"/>
                <w:szCs w:val="22"/>
              </w:rPr>
              <w:tab/>
            </w:r>
            <w:r w:rsidR="003C7AC7" w:rsidRPr="00BA303E">
              <w:rPr>
                <w:rStyle w:val="af8"/>
              </w:rPr>
              <w:t>Рельеф и почвы</w:t>
            </w:r>
            <w:r w:rsidR="003C7AC7">
              <w:rPr>
                <w:webHidden/>
              </w:rPr>
              <w:tab/>
            </w:r>
            <w:r w:rsidR="003C7AC7">
              <w:rPr>
                <w:webHidden/>
              </w:rPr>
              <w:fldChar w:fldCharType="begin"/>
            </w:r>
            <w:r w:rsidR="003C7AC7">
              <w:rPr>
                <w:webHidden/>
              </w:rPr>
              <w:instrText xml:space="preserve"> PAGEREF _Toc181868131 \h </w:instrText>
            </w:r>
            <w:r w:rsidR="003C7AC7">
              <w:rPr>
                <w:webHidden/>
              </w:rPr>
            </w:r>
            <w:r w:rsidR="003C7AC7">
              <w:rPr>
                <w:webHidden/>
              </w:rPr>
              <w:fldChar w:fldCharType="separate"/>
            </w:r>
            <w:r w:rsidR="003C7AC7">
              <w:rPr>
                <w:webHidden/>
              </w:rPr>
              <w:t>13</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32" w:history="1">
            <w:r w:rsidR="003C7AC7" w:rsidRPr="00BA303E">
              <w:rPr>
                <w:rStyle w:val="af8"/>
              </w:rPr>
              <w:t>1.2.3</w:t>
            </w:r>
            <w:r w:rsidR="003C7AC7">
              <w:rPr>
                <w:rFonts w:asciiTheme="minorHAnsi" w:eastAsiaTheme="minorEastAsia" w:hAnsiTheme="minorHAnsi" w:cstheme="minorBidi"/>
                <w:sz w:val="22"/>
                <w:szCs w:val="22"/>
              </w:rPr>
              <w:tab/>
            </w:r>
            <w:r w:rsidR="003C7AC7" w:rsidRPr="00BA303E">
              <w:rPr>
                <w:rStyle w:val="af8"/>
              </w:rPr>
              <w:t>Полезные ископаемые</w:t>
            </w:r>
            <w:r w:rsidR="003C7AC7">
              <w:rPr>
                <w:webHidden/>
              </w:rPr>
              <w:tab/>
            </w:r>
            <w:r w:rsidR="003C7AC7">
              <w:rPr>
                <w:webHidden/>
              </w:rPr>
              <w:fldChar w:fldCharType="begin"/>
            </w:r>
            <w:r w:rsidR="003C7AC7">
              <w:rPr>
                <w:webHidden/>
              </w:rPr>
              <w:instrText xml:space="preserve"> PAGEREF _Toc181868132 \h </w:instrText>
            </w:r>
            <w:r w:rsidR="003C7AC7">
              <w:rPr>
                <w:webHidden/>
              </w:rPr>
            </w:r>
            <w:r w:rsidR="003C7AC7">
              <w:rPr>
                <w:webHidden/>
              </w:rPr>
              <w:fldChar w:fldCharType="separate"/>
            </w:r>
            <w:r w:rsidR="003C7AC7">
              <w:rPr>
                <w:webHidden/>
              </w:rPr>
              <w:t>13</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33" w:history="1">
            <w:r w:rsidR="003C7AC7" w:rsidRPr="00BA303E">
              <w:rPr>
                <w:rStyle w:val="af8"/>
              </w:rPr>
              <w:t>1.2.4</w:t>
            </w:r>
            <w:r w:rsidR="003C7AC7">
              <w:rPr>
                <w:rFonts w:asciiTheme="minorHAnsi" w:eastAsiaTheme="minorEastAsia" w:hAnsiTheme="minorHAnsi" w:cstheme="minorBidi"/>
                <w:sz w:val="22"/>
                <w:szCs w:val="22"/>
              </w:rPr>
              <w:tab/>
            </w:r>
            <w:r w:rsidR="003C7AC7" w:rsidRPr="00BA303E">
              <w:rPr>
                <w:rStyle w:val="af8"/>
                <w:bCs/>
              </w:rPr>
              <w:t>Гидрография</w:t>
            </w:r>
            <w:r w:rsidR="003C7AC7">
              <w:rPr>
                <w:webHidden/>
              </w:rPr>
              <w:tab/>
            </w:r>
            <w:r w:rsidR="003C7AC7">
              <w:rPr>
                <w:webHidden/>
              </w:rPr>
              <w:fldChar w:fldCharType="begin"/>
            </w:r>
            <w:r w:rsidR="003C7AC7">
              <w:rPr>
                <w:webHidden/>
              </w:rPr>
              <w:instrText xml:space="preserve"> PAGEREF _Toc181868133 \h </w:instrText>
            </w:r>
            <w:r w:rsidR="003C7AC7">
              <w:rPr>
                <w:webHidden/>
              </w:rPr>
            </w:r>
            <w:r w:rsidR="003C7AC7">
              <w:rPr>
                <w:webHidden/>
              </w:rPr>
              <w:fldChar w:fldCharType="separate"/>
            </w:r>
            <w:r w:rsidR="003C7AC7">
              <w:rPr>
                <w:webHidden/>
              </w:rPr>
              <w:t>14</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34" w:history="1">
            <w:r w:rsidR="003C7AC7" w:rsidRPr="00BA303E">
              <w:rPr>
                <w:rStyle w:val="af8"/>
              </w:rPr>
              <w:t>1.2.5</w:t>
            </w:r>
            <w:r w:rsidR="003C7AC7">
              <w:rPr>
                <w:rFonts w:asciiTheme="minorHAnsi" w:eastAsiaTheme="minorEastAsia" w:hAnsiTheme="minorHAnsi" w:cstheme="minorBidi"/>
                <w:sz w:val="22"/>
                <w:szCs w:val="22"/>
              </w:rPr>
              <w:tab/>
            </w:r>
            <w:r w:rsidR="003C7AC7" w:rsidRPr="00BA303E">
              <w:rPr>
                <w:rStyle w:val="af8"/>
                <w:bCs/>
              </w:rPr>
              <w:t>Растительный и животный мир</w:t>
            </w:r>
            <w:r w:rsidR="003C7AC7">
              <w:rPr>
                <w:webHidden/>
              </w:rPr>
              <w:tab/>
            </w:r>
            <w:r w:rsidR="003C7AC7">
              <w:rPr>
                <w:webHidden/>
              </w:rPr>
              <w:fldChar w:fldCharType="begin"/>
            </w:r>
            <w:r w:rsidR="003C7AC7">
              <w:rPr>
                <w:webHidden/>
              </w:rPr>
              <w:instrText xml:space="preserve"> PAGEREF _Toc181868134 \h </w:instrText>
            </w:r>
            <w:r w:rsidR="003C7AC7">
              <w:rPr>
                <w:webHidden/>
              </w:rPr>
            </w:r>
            <w:r w:rsidR="003C7AC7">
              <w:rPr>
                <w:webHidden/>
              </w:rPr>
              <w:fldChar w:fldCharType="separate"/>
            </w:r>
            <w:r w:rsidR="003C7AC7">
              <w:rPr>
                <w:webHidden/>
              </w:rPr>
              <w:t>14</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35" w:history="1">
            <w:r w:rsidR="003C7AC7" w:rsidRPr="00BA303E">
              <w:rPr>
                <w:rStyle w:val="af8"/>
              </w:rPr>
              <w:t>1.3</w:t>
            </w:r>
            <w:r w:rsidR="003C7AC7">
              <w:rPr>
                <w:rFonts w:asciiTheme="minorHAnsi" w:eastAsiaTheme="minorEastAsia" w:hAnsiTheme="minorHAnsi" w:cstheme="minorBidi"/>
                <w:sz w:val="22"/>
                <w:szCs w:val="22"/>
              </w:rPr>
              <w:tab/>
            </w:r>
            <w:r w:rsidR="003C7AC7" w:rsidRPr="00BA303E">
              <w:rPr>
                <w:rStyle w:val="af8"/>
              </w:rPr>
              <w:t>Объекты культурного наследия (памятники истории и культуры)</w:t>
            </w:r>
            <w:r w:rsidR="003C7AC7">
              <w:rPr>
                <w:webHidden/>
              </w:rPr>
              <w:tab/>
            </w:r>
            <w:r w:rsidR="003C7AC7">
              <w:rPr>
                <w:webHidden/>
              </w:rPr>
              <w:fldChar w:fldCharType="begin"/>
            </w:r>
            <w:r w:rsidR="003C7AC7">
              <w:rPr>
                <w:webHidden/>
              </w:rPr>
              <w:instrText xml:space="preserve"> PAGEREF _Toc181868135 \h </w:instrText>
            </w:r>
            <w:r w:rsidR="003C7AC7">
              <w:rPr>
                <w:webHidden/>
              </w:rPr>
            </w:r>
            <w:r w:rsidR="003C7AC7">
              <w:rPr>
                <w:webHidden/>
              </w:rPr>
              <w:fldChar w:fldCharType="separate"/>
            </w:r>
            <w:r w:rsidR="003C7AC7">
              <w:rPr>
                <w:webHidden/>
              </w:rPr>
              <w:t>15</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36" w:history="1">
            <w:r w:rsidR="003C7AC7" w:rsidRPr="00BA303E">
              <w:rPr>
                <w:rStyle w:val="af8"/>
              </w:rPr>
              <w:t>1.4</w:t>
            </w:r>
            <w:r w:rsidR="003C7AC7">
              <w:rPr>
                <w:rFonts w:asciiTheme="minorHAnsi" w:eastAsiaTheme="minorEastAsia" w:hAnsiTheme="minorHAnsi" w:cstheme="minorBidi"/>
                <w:sz w:val="22"/>
                <w:szCs w:val="22"/>
              </w:rPr>
              <w:tab/>
            </w:r>
            <w:r w:rsidR="003C7AC7" w:rsidRPr="00BA303E">
              <w:rPr>
                <w:rStyle w:val="af8"/>
              </w:rPr>
              <w:t>Особо охраняемые природные территории</w:t>
            </w:r>
            <w:r w:rsidR="003C7AC7">
              <w:rPr>
                <w:webHidden/>
              </w:rPr>
              <w:tab/>
            </w:r>
            <w:r w:rsidR="003C7AC7">
              <w:rPr>
                <w:webHidden/>
              </w:rPr>
              <w:fldChar w:fldCharType="begin"/>
            </w:r>
            <w:r w:rsidR="003C7AC7">
              <w:rPr>
                <w:webHidden/>
              </w:rPr>
              <w:instrText xml:space="preserve"> PAGEREF _Toc181868136 \h </w:instrText>
            </w:r>
            <w:r w:rsidR="003C7AC7">
              <w:rPr>
                <w:webHidden/>
              </w:rPr>
            </w:r>
            <w:r w:rsidR="003C7AC7">
              <w:rPr>
                <w:webHidden/>
              </w:rPr>
              <w:fldChar w:fldCharType="separate"/>
            </w:r>
            <w:r w:rsidR="003C7AC7">
              <w:rPr>
                <w:webHidden/>
              </w:rPr>
              <w:t>21</w:t>
            </w:r>
            <w:r w:rsidR="003C7AC7">
              <w:rPr>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37" w:history="1">
            <w:r w:rsidR="003C7AC7" w:rsidRPr="00BA303E">
              <w:rPr>
                <w:rStyle w:val="af8"/>
                <w:noProof/>
                <w:spacing w:val="-4"/>
              </w:rPr>
              <w:t xml:space="preserve">РАЗДЕЛ </w:t>
            </w:r>
            <w:r w:rsidR="003C7AC7" w:rsidRPr="00BA303E">
              <w:rPr>
                <w:rStyle w:val="af8"/>
                <w:noProof/>
                <w:spacing w:val="-4"/>
                <w:lang w:val="en-US"/>
              </w:rPr>
              <w:t>II</w:t>
            </w:r>
            <w:r w:rsidR="003C7AC7" w:rsidRPr="00BA303E">
              <w:rPr>
                <w:rStyle w:val="af8"/>
                <w:noProof/>
                <w:spacing w:val="-4"/>
              </w:rPr>
              <w:t>.</w:t>
            </w:r>
            <w:r w:rsidR="003C7AC7">
              <w:rPr>
                <w:rFonts w:asciiTheme="minorHAnsi" w:eastAsiaTheme="minorEastAsia" w:hAnsiTheme="minorHAnsi" w:cstheme="minorBidi"/>
                <w:noProof/>
                <w:sz w:val="22"/>
                <w:szCs w:val="22"/>
              </w:rPr>
              <w:tab/>
            </w:r>
            <w:r w:rsidR="003C7AC7" w:rsidRPr="00BA303E">
              <w:rPr>
                <w:rStyle w:val="af8"/>
                <w:noProof/>
              </w:rPr>
              <w:t>ОБОСНОВАНИЕ ВЫБРАННОГО ВАРИАНТА РАЗМЕЩЕНИЯ ОБЪЕКТОВ</w:t>
            </w:r>
            <w:r w:rsidR="003C7AC7">
              <w:rPr>
                <w:rStyle w:val="af8"/>
                <w:noProof/>
              </w:rPr>
              <w:t xml:space="preserve"> </w:t>
            </w:r>
            <w:r w:rsidR="003C7AC7" w:rsidRPr="00BA303E">
              <w:rPr>
                <w:rStyle w:val="af8"/>
                <w:noProof/>
              </w:rPr>
              <w:t>МЕСТНОГО ЗНАЧЕНИЯ ПОСЕЛЕНИЯ НА ОСНОВЕ АНАЛИЗА ИСПОЛЬЗОВАНИЯ ТЕРРИТОРИЙ ПОСЕЛЕНИЯ</w:t>
            </w:r>
            <w:r w:rsidR="003C7AC7">
              <w:rPr>
                <w:noProof/>
                <w:webHidden/>
              </w:rPr>
              <w:tab/>
            </w:r>
            <w:r w:rsidR="003C7AC7">
              <w:rPr>
                <w:noProof/>
                <w:webHidden/>
              </w:rPr>
              <w:fldChar w:fldCharType="begin"/>
            </w:r>
            <w:r w:rsidR="003C7AC7">
              <w:rPr>
                <w:noProof/>
                <w:webHidden/>
              </w:rPr>
              <w:instrText xml:space="preserve"> PAGEREF _Toc181868137 \h </w:instrText>
            </w:r>
            <w:r w:rsidR="003C7AC7">
              <w:rPr>
                <w:noProof/>
                <w:webHidden/>
              </w:rPr>
            </w:r>
            <w:r w:rsidR="003C7AC7">
              <w:rPr>
                <w:noProof/>
                <w:webHidden/>
              </w:rPr>
              <w:fldChar w:fldCharType="separate"/>
            </w:r>
            <w:r w:rsidR="003C7AC7">
              <w:rPr>
                <w:noProof/>
                <w:webHidden/>
              </w:rPr>
              <w:t>22</w:t>
            </w:r>
            <w:r w:rsidR="003C7AC7">
              <w:rPr>
                <w:noProof/>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38" w:history="1">
            <w:r w:rsidR="003C7AC7" w:rsidRPr="00BA303E">
              <w:rPr>
                <w:rStyle w:val="af8"/>
              </w:rPr>
              <w:t>2.1</w:t>
            </w:r>
            <w:r w:rsidR="003C7AC7">
              <w:rPr>
                <w:rFonts w:asciiTheme="minorHAnsi" w:eastAsiaTheme="minorEastAsia" w:hAnsiTheme="minorHAnsi" w:cstheme="minorBidi"/>
                <w:sz w:val="22"/>
                <w:szCs w:val="22"/>
              </w:rPr>
              <w:tab/>
            </w:r>
            <w:r w:rsidR="003C7AC7" w:rsidRPr="00BA303E">
              <w:rPr>
                <w:rStyle w:val="af8"/>
              </w:rPr>
              <w:t>Архитектурно-планировочная организация территории и функциональное зонирование сельского поселения</w:t>
            </w:r>
            <w:r w:rsidR="003C7AC7">
              <w:rPr>
                <w:webHidden/>
              </w:rPr>
              <w:tab/>
            </w:r>
            <w:r w:rsidR="003C7AC7">
              <w:rPr>
                <w:webHidden/>
              </w:rPr>
              <w:fldChar w:fldCharType="begin"/>
            </w:r>
            <w:r w:rsidR="003C7AC7">
              <w:rPr>
                <w:webHidden/>
              </w:rPr>
              <w:instrText xml:space="preserve"> PAGEREF _Toc181868138 \h </w:instrText>
            </w:r>
            <w:r w:rsidR="003C7AC7">
              <w:rPr>
                <w:webHidden/>
              </w:rPr>
            </w:r>
            <w:r w:rsidR="003C7AC7">
              <w:rPr>
                <w:webHidden/>
              </w:rPr>
              <w:fldChar w:fldCharType="separate"/>
            </w:r>
            <w:r w:rsidR="003C7AC7">
              <w:rPr>
                <w:webHidden/>
              </w:rPr>
              <w:t>22</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39" w:history="1">
            <w:r w:rsidR="003C7AC7" w:rsidRPr="00BA303E">
              <w:rPr>
                <w:rStyle w:val="af8"/>
              </w:rPr>
              <w:t>2.1.1</w:t>
            </w:r>
            <w:r w:rsidR="003C7AC7">
              <w:rPr>
                <w:rFonts w:asciiTheme="minorHAnsi" w:eastAsiaTheme="minorEastAsia" w:hAnsiTheme="minorHAnsi" w:cstheme="minorBidi"/>
                <w:sz w:val="22"/>
                <w:szCs w:val="22"/>
              </w:rPr>
              <w:tab/>
            </w:r>
            <w:r w:rsidR="003C7AC7" w:rsidRPr="00BA303E">
              <w:rPr>
                <w:rStyle w:val="af8"/>
              </w:rPr>
              <w:t>Функциональное зонирование</w:t>
            </w:r>
            <w:r w:rsidR="003C7AC7">
              <w:rPr>
                <w:webHidden/>
              </w:rPr>
              <w:tab/>
            </w:r>
            <w:r w:rsidR="003C7AC7">
              <w:rPr>
                <w:webHidden/>
              </w:rPr>
              <w:fldChar w:fldCharType="begin"/>
            </w:r>
            <w:r w:rsidR="003C7AC7">
              <w:rPr>
                <w:webHidden/>
              </w:rPr>
              <w:instrText xml:space="preserve"> PAGEREF _Toc181868139 \h </w:instrText>
            </w:r>
            <w:r w:rsidR="003C7AC7">
              <w:rPr>
                <w:webHidden/>
              </w:rPr>
            </w:r>
            <w:r w:rsidR="003C7AC7">
              <w:rPr>
                <w:webHidden/>
              </w:rPr>
              <w:fldChar w:fldCharType="separate"/>
            </w:r>
            <w:r w:rsidR="003C7AC7">
              <w:rPr>
                <w:webHidden/>
              </w:rPr>
              <w:t>22</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40" w:history="1">
            <w:r w:rsidR="003C7AC7" w:rsidRPr="00BA303E">
              <w:rPr>
                <w:rStyle w:val="af8"/>
                <w:spacing w:val="-2"/>
              </w:rPr>
              <w:t>2.1.2</w:t>
            </w:r>
            <w:r w:rsidR="003C7AC7">
              <w:rPr>
                <w:rFonts w:asciiTheme="minorHAnsi" w:eastAsiaTheme="minorEastAsia" w:hAnsiTheme="minorHAnsi" w:cstheme="minorBidi"/>
                <w:sz w:val="22"/>
                <w:szCs w:val="22"/>
              </w:rPr>
              <w:tab/>
            </w:r>
            <w:r w:rsidR="003C7AC7" w:rsidRPr="00BA303E">
              <w:rPr>
                <w:rStyle w:val="af8"/>
                <w:spacing w:val="-2"/>
              </w:rPr>
              <w:t>Планировочные ограничения, зоны с особыми условиями использования</w:t>
            </w:r>
            <w:r w:rsidR="003C7AC7" w:rsidRPr="00BA303E">
              <w:rPr>
                <w:rStyle w:val="af8"/>
              </w:rPr>
              <w:t xml:space="preserve"> территории</w:t>
            </w:r>
            <w:r w:rsidR="003C7AC7">
              <w:rPr>
                <w:webHidden/>
              </w:rPr>
              <w:tab/>
            </w:r>
            <w:r w:rsidR="003C7AC7">
              <w:rPr>
                <w:webHidden/>
              </w:rPr>
              <w:fldChar w:fldCharType="begin"/>
            </w:r>
            <w:r w:rsidR="003C7AC7">
              <w:rPr>
                <w:webHidden/>
              </w:rPr>
              <w:instrText xml:space="preserve"> PAGEREF _Toc181868140 \h </w:instrText>
            </w:r>
            <w:r w:rsidR="003C7AC7">
              <w:rPr>
                <w:webHidden/>
              </w:rPr>
            </w:r>
            <w:r w:rsidR="003C7AC7">
              <w:rPr>
                <w:webHidden/>
              </w:rPr>
              <w:fldChar w:fldCharType="separate"/>
            </w:r>
            <w:r w:rsidR="003C7AC7">
              <w:rPr>
                <w:webHidden/>
              </w:rPr>
              <w:t>23</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1" w:history="1">
            <w:r w:rsidR="003C7AC7" w:rsidRPr="00BA303E">
              <w:rPr>
                <w:rStyle w:val="af8"/>
                <w:bCs/>
              </w:rPr>
              <w:t>2.2</w:t>
            </w:r>
            <w:r w:rsidR="003C7AC7">
              <w:rPr>
                <w:rFonts w:asciiTheme="minorHAnsi" w:eastAsiaTheme="minorEastAsia" w:hAnsiTheme="minorHAnsi" w:cstheme="minorBidi"/>
                <w:sz w:val="22"/>
                <w:szCs w:val="22"/>
              </w:rPr>
              <w:tab/>
            </w:r>
            <w:r w:rsidR="003C7AC7" w:rsidRPr="00BA303E">
              <w:rPr>
                <w:rStyle w:val="af8"/>
                <w:bCs/>
              </w:rPr>
              <w:t>Прогноз численности населения и демографический потенциал</w:t>
            </w:r>
            <w:r w:rsidR="003C7AC7">
              <w:rPr>
                <w:webHidden/>
              </w:rPr>
              <w:tab/>
            </w:r>
            <w:r w:rsidR="003C7AC7">
              <w:rPr>
                <w:webHidden/>
              </w:rPr>
              <w:fldChar w:fldCharType="begin"/>
            </w:r>
            <w:r w:rsidR="003C7AC7">
              <w:rPr>
                <w:webHidden/>
              </w:rPr>
              <w:instrText xml:space="preserve"> PAGEREF _Toc181868141 \h </w:instrText>
            </w:r>
            <w:r w:rsidR="003C7AC7">
              <w:rPr>
                <w:webHidden/>
              </w:rPr>
            </w:r>
            <w:r w:rsidR="003C7AC7">
              <w:rPr>
                <w:webHidden/>
              </w:rPr>
              <w:fldChar w:fldCharType="separate"/>
            </w:r>
            <w:r w:rsidR="003C7AC7">
              <w:rPr>
                <w:webHidden/>
              </w:rPr>
              <w:t>33</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2" w:history="1">
            <w:r w:rsidR="003C7AC7" w:rsidRPr="00BA303E">
              <w:rPr>
                <w:rStyle w:val="af8"/>
              </w:rPr>
              <w:t>2.3</w:t>
            </w:r>
            <w:r w:rsidR="003C7AC7">
              <w:rPr>
                <w:rFonts w:asciiTheme="minorHAnsi" w:eastAsiaTheme="minorEastAsia" w:hAnsiTheme="minorHAnsi" w:cstheme="minorBidi"/>
                <w:sz w:val="22"/>
                <w:szCs w:val="22"/>
              </w:rPr>
              <w:tab/>
            </w:r>
            <w:r w:rsidR="003C7AC7" w:rsidRPr="00BA303E">
              <w:rPr>
                <w:rStyle w:val="af8"/>
              </w:rPr>
              <w:t>Жилищный фонд</w:t>
            </w:r>
            <w:r w:rsidR="003C7AC7">
              <w:rPr>
                <w:webHidden/>
              </w:rPr>
              <w:tab/>
            </w:r>
            <w:r w:rsidR="003C7AC7">
              <w:rPr>
                <w:webHidden/>
              </w:rPr>
              <w:fldChar w:fldCharType="begin"/>
            </w:r>
            <w:r w:rsidR="003C7AC7">
              <w:rPr>
                <w:webHidden/>
              </w:rPr>
              <w:instrText xml:space="preserve"> PAGEREF _Toc181868142 \h </w:instrText>
            </w:r>
            <w:r w:rsidR="003C7AC7">
              <w:rPr>
                <w:webHidden/>
              </w:rPr>
            </w:r>
            <w:r w:rsidR="003C7AC7">
              <w:rPr>
                <w:webHidden/>
              </w:rPr>
              <w:fldChar w:fldCharType="separate"/>
            </w:r>
            <w:r w:rsidR="003C7AC7">
              <w:rPr>
                <w:webHidden/>
              </w:rPr>
              <w:t>35</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3" w:history="1">
            <w:r w:rsidR="003C7AC7" w:rsidRPr="00BA303E">
              <w:rPr>
                <w:rStyle w:val="af8"/>
              </w:rPr>
              <w:t>2.4</w:t>
            </w:r>
            <w:r w:rsidR="003C7AC7">
              <w:rPr>
                <w:rFonts w:asciiTheme="minorHAnsi" w:eastAsiaTheme="minorEastAsia" w:hAnsiTheme="minorHAnsi" w:cstheme="minorBidi"/>
                <w:sz w:val="22"/>
                <w:szCs w:val="22"/>
              </w:rPr>
              <w:tab/>
            </w:r>
            <w:r w:rsidR="003C7AC7" w:rsidRPr="00BA303E">
              <w:rPr>
                <w:rStyle w:val="af8"/>
              </w:rPr>
              <w:t>Развитие социально-культурной сферы</w:t>
            </w:r>
            <w:r w:rsidR="003C7AC7">
              <w:rPr>
                <w:webHidden/>
              </w:rPr>
              <w:tab/>
            </w:r>
            <w:r w:rsidR="003C7AC7">
              <w:rPr>
                <w:webHidden/>
              </w:rPr>
              <w:fldChar w:fldCharType="begin"/>
            </w:r>
            <w:r w:rsidR="003C7AC7">
              <w:rPr>
                <w:webHidden/>
              </w:rPr>
              <w:instrText xml:space="preserve"> PAGEREF _Toc181868143 \h </w:instrText>
            </w:r>
            <w:r w:rsidR="003C7AC7">
              <w:rPr>
                <w:webHidden/>
              </w:rPr>
            </w:r>
            <w:r w:rsidR="003C7AC7">
              <w:rPr>
                <w:webHidden/>
              </w:rPr>
              <w:fldChar w:fldCharType="separate"/>
            </w:r>
            <w:r w:rsidR="003C7AC7">
              <w:rPr>
                <w:webHidden/>
              </w:rPr>
              <w:t>37</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4" w:history="1">
            <w:r w:rsidR="003C7AC7" w:rsidRPr="00BA303E">
              <w:rPr>
                <w:rStyle w:val="af8"/>
              </w:rPr>
              <w:t>2.5</w:t>
            </w:r>
            <w:r w:rsidR="003C7AC7">
              <w:rPr>
                <w:rFonts w:asciiTheme="minorHAnsi" w:eastAsiaTheme="minorEastAsia" w:hAnsiTheme="minorHAnsi" w:cstheme="minorBidi"/>
                <w:sz w:val="22"/>
                <w:szCs w:val="22"/>
              </w:rPr>
              <w:tab/>
            </w:r>
            <w:r w:rsidR="003C7AC7" w:rsidRPr="00BA303E">
              <w:rPr>
                <w:rStyle w:val="af8"/>
              </w:rPr>
              <w:t>Территории и развитие промышленных, коммунально-складских, сельскохозяйственных предприятий и объектов</w:t>
            </w:r>
            <w:r w:rsidR="003C7AC7">
              <w:rPr>
                <w:webHidden/>
              </w:rPr>
              <w:tab/>
            </w:r>
            <w:r w:rsidR="003C7AC7">
              <w:rPr>
                <w:webHidden/>
              </w:rPr>
              <w:fldChar w:fldCharType="begin"/>
            </w:r>
            <w:r w:rsidR="003C7AC7">
              <w:rPr>
                <w:webHidden/>
              </w:rPr>
              <w:instrText xml:space="preserve"> PAGEREF _Toc181868144 \h </w:instrText>
            </w:r>
            <w:r w:rsidR="003C7AC7">
              <w:rPr>
                <w:webHidden/>
              </w:rPr>
            </w:r>
            <w:r w:rsidR="003C7AC7">
              <w:rPr>
                <w:webHidden/>
              </w:rPr>
              <w:fldChar w:fldCharType="separate"/>
            </w:r>
            <w:r w:rsidR="003C7AC7">
              <w:rPr>
                <w:webHidden/>
              </w:rPr>
              <w:t>38</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5" w:history="1">
            <w:r w:rsidR="003C7AC7" w:rsidRPr="00BA303E">
              <w:rPr>
                <w:rStyle w:val="af8"/>
              </w:rPr>
              <w:t>2.6</w:t>
            </w:r>
            <w:r w:rsidR="003C7AC7">
              <w:rPr>
                <w:rFonts w:asciiTheme="minorHAnsi" w:eastAsiaTheme="minorEastAsia" w:hAnsiTheme="minorHAnsi" w:cstheme="minorBidi"/>
                <w:sz w:val="22"/>
                <w:szCs w:val="22"/>
              </w:rPr>
              <w:tab/>
            </w:r>
            <w:r w:rsidR="003C7AC7" w:rsidRPr="00BA303E">
              <w:rPr>
                <w:rStyle w:val="af8"/>
              </w:rPr>
              <w:t>Транспортная инфраструктура</w:t>
            </w:r>
            <w:r w:rsidR="003C7AC7">
              <w:rPr>
                <w:webHidden/>
              </w:rPr>
              <w:tab/>
            </w:r>
            <w:r w:rsidR="003C7AC7">
              <w:rPr>
                <w:webHidden/>
              </w:rPr>
              <w:fldChar w:fldCharType="begin"/>
            </w:r>
            <w:r w:rsidR="003C7AC7">
              <w:rPr>
                <w:webHidden/>
              </w:rPr>
              <w:instrText xml:space="preserve"> PAGEREF _Toc181868145 \h </w:instrText>
            </w:r>
            <w:r w:rsidR="003C7AC7">
              <w:rPr>
                <w:webHidden/>
              </w:rPr>
            </w:r>
            <w:r w:rsidR="003C7AC7">
              <w:rPr>
                <w:webHidden/>
              </w:rPr>
              <w:fldChar w:fldCharType="separate"/>
            </w:r>
            <w:r w:rsidR="003C7AC7">
              <w:rPr>
                <w:webHidden/>
              </w:rPr>
              <w:t>38</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6" w:history="1">
            <w:r w:rsidR="003C7AC7" w:rsidRPr="00BA303E">
              <w:rPr>
                <w:rStyle w:val="af8"/>
              </w:rPr>
              <w:t>2.7</w:t>
            </w:r>
            <w:r w:rsidR="003C7AC7">
              <w:rPr>
                <w:rFonts w:asciiTheme="minorHAnsi" w:eastAsiaTheme="minorEastAsia" w:hAnsiTheme="minorHAnsi" w:cstheme="minorBidi"/>
                <w:sz w:val="22"/>
                <w:szCs w:val="22"/>
              </w:rPr>
              <w:tab/>
            </w:r>
            <w:r w:rsidR="003C7AC7" w:rsidRPr="00BA303E">
              <w:rPr>
                <w:rStyle w:val="af8"/>
              </w:rPr>
              <w:t>Система зеленых насаждений</w:t>
            </w:r>
            <w:r w:rsidR="003C7AC7">
              <w:rPr>
                <w:webHidden/>
              </w:rPr>
              <w:tab/>
            </w:r>
            <w:r w:rsidR="003C7AC7">
              <w:rPr>
                <w:webHidden/>
              </w:rPr>
              <w:fldChar w:fldCharType="begin"/>
            </w:r>
            <w:r w:rsidR="003C7AC7">
              <w:rPr>
                <w:webHidden/>
              </w:rPr>
              <w:instrText xml:space="preserve"> PAGEREF _Toc181868146 \h </w:instrText>
            </w:r>
            <w:r w:rsidR="003C7AC7">
              <w:rPr>
                <w:webHidden/>
              </w:rPr>
            </w:r>
            <w:r w:rsidR="003C7AC7">
              <w:rPr>
                <w:webHidden/>
              </w:rPr>
              <w:fldChar w:fldCharType="separate"/>
            </w:r>
            <w:r w:rsidR="003C7AC7">
              <w:rPr>
                <w:webHidden/>
              </w:rPr>
              <w:t>41</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7" w:history="1">
            <w:r w:rsidR="003C7AC7" w:rsidRPr="00BA303E">
              <w:rPr>
                <w:rStyle w:val="af8"/>
              </w:rPr>
              <w:t>2.8</w:t>
            </w:r>
            <w:r w:rsidR="003C7AC7">
              <w:rPr>
                <w:rFonts w:asciiTheme="minorHAnsi" w:eastAsiaTheme="minorEastAsia" w:hAnsiTheme="minorHAnsi" w:cstheme="minorBidi"/>
                <w:sz w:val="22"/>
                <w:szCs w:val="22"/>
              </w:rPr>
              <w:tab/>
            </w:r>
            <w:r w:rsidR="003C7AC7" w:rsidRPr="00BA303E">
              <w:rPr>
                <w:rStyle w:val="af8"/>
              </w:rPr>
              <w:t>Земельный фонд и муниципальное устройство. Предложения по установлению границ населенных пунктов</w:t>
            </w:r>
            <w:r w:rsidR="003C7AC7">
              <w:rPr>
                <w:webHidden/>
              </w:rPr>
              <w:tab/>
            </w:r>
            <w:r w:rsidR="003C7AC7">
              <w:rPr>
                <w:webHidden/>
              </w:rPr>
              <w:fldChar w:fldCharType="begin"/>
            </w:r>
            <w:r w:rsidR="003C7AC7">
              <w:rPr>
                <w:webHidden/>
              </w:rPr>
              <w:instrText xml:space="preserve"> PAGEREF _Toc181868147 \h </w:instrText>
            </w:r>
            <w:r w:rsidR="003C7AC7">
              <w:rPr>
                <w:webHidden/>
              </w:rPr>
            </w:r>
            <w:r w:rsidR="003C7AC7">
              <w:rPr>
                <w:webHidden/>
              </w:rPr>
              <w:fldChar w:fldCharType="separate"/>
            </w:r>
            <w:r w:rsidR="003C7AC7">
              <w:rPr>
                <w:webHidden/>
              </w:rPr>
              <w:t>41</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48" w:history="1">
            <w:r w:rsidR="003C7AC7" w:rsidRPr="00BA303E">
              <w:rPr>
                <w:rStyle w:val="af8"/>
              </w:rPr>
              <w:t>2.8.1</w:t>
            </w:r>
            <w:r w:rsidR="003C7AC7">
              <w:rPr>
                <w:rFonts w:asciiTheme="minorHAnsi" w:eastAsiaTheme="minorEastAsia" w:hAnsiTheme="minorHAnsi" w:cstheme="minorBidi"/>
                <w:sz w:val="22"/>
                <w:szCs w:val="22"/>
              </w:rPr>
              <w:tab/>
            </w:r>
            <w:r w:rsidR="003C7AC7" w:rsidRPr="00BA303E">
              <w:rPr>
                <w:rStyle w:val="af8"/>
              </w:rPr>
              <w:t>Перечень земельных участков, которые включаются (исключаются) в границы населенного пункта</w:t>
            </w:r>
            <w:r w:rsidR="003C7AC7">
              <w:rPr>
                <w:webHidden/>
              </w:rPr>
              <w:tab/>
            </w:r>
            <w:r w:rsidR="003C7AC7">
              <w:rPr>
                <w:webHidden/>
              </w:rPr>
              <w:fldChar w:fldCharType="begin"/>
            </w:r>
            <w:r w:rsidR="003C7AC7">
              <w:rPr>
                <w:webHidden/>
              </w:rPr>
              <w:instrText xml:space="preserve"> PAGEREF _Toc181868148 \h </w:instrText>
            </w:r>
            <w:r w:rsidR="003C7AC7">
              <w:rPr>
                <w:webHidden/>
              </w:rPr>
            </w:r>
            <w:r w:rsidR="003C7AC7">
              <w:rPr>
                <w:webHidden/>
              </w:rPr>
              <w:fldChar w:fldCharType="separate"/>
            </w:r>
            <w:r w:rsidR="003C7AC7">
              <w:rPr>
                <w:webHidden/>
              </w:rPr>
              <w:t>44</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49" w:history="1">
            <w:r w:rsidR="003C7AC7" w:rsidRPr="00BA303E">
              <w:rPr>
                <w:rStyle w:val="af8"/>
              </w:rPr>
              <w:t>2.9</w:t>
            </w:r>
            <w:r w:rsidR="003C7AC7">
              <w:rPr>
                <w:rFonts w:asciiTheme="minorHAnsi" w:eastAsiaTheme="minorEastAsia" w:hAnsiTheme="minorHAnsi" w:cstheme="minorBidi"/>
                <w:sz w:val="22"/>
                <w:szCs w:val="22"/>
              </w:rPr>
              <w:tab/>
            </w:r>
            <w:r w:rsidR="003C7AC7" w:rsidRPr="00BA303E">
              <w:rPr>
                <w:rStyle w:val="af8"/>
              </w:rPr>
              <w:t>Инженерная инфраструктура</w:t>
            </w:r>
            <w:r w:rsidR="003C7AC7">
              <w:rPr>
                <w:webHidden/>
              </w:rPr>
              <w:tab/>
            </w:r>
            <w:r w:rsidR="003C7AC7">
              <w:rPr>
                <w:webHidden/>
              </w:rPr>
              <w:fldChar w:fldCharType="begin"/>
            </w:r>
            <w:r w:rsidR="003C7AC7">
              <w:rPr>
                <w:webHidden/>
              </w:rPr>
              <w:instrText xml:space="preserve"> PAGEREF _Toc181868149 \h </w:instrText>
            </w:r>
            <w:r w:rsidR="003C7AC7">
              <w:rPr>
                <w:webHidden/>
              </w:rPr>
            </w:r>
            <w:r w:rsidR="003C7AC7">
              <w:rPr>
                <w:webHidden/>
              </w:rPr>
              <w:fldChar w:fldCharType="separate"/>
            </w:r>
            <w:r w:rsidR="003C7AC7">
              <w:rPr>
                <w:webHidden/>
              </w:rPr>
              <w:t>45</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50" w:history="1">
            <w:r w:rsidR="003C7AC7" w:rsidRPr="00BA303E">
              <w:rPr>
                <w:rStyle w:val="af8"/>
              </w:rPr>
              <w:t>2.9.1</w:t>
            </w:r>
            <w:r w:rsidR="003C7AC7">
              <w:rPr>
                <w:rFonts w:asciiTheme="minorHAnsi" w:eastAsiaTheme="minorEastAsia" w:hAnsiTheme="minorHAnsi" w:cstheme="minorBidi"/>
                <w:sz w:val="22"/>
                <w:szCs w:val="22"/>
              </w:rPr>
              <w:tab/>
            </w:r>
            <w:r w:rsidR="003C7AC7" w:rsidRPr="00BA303E">
              <w:rPr>
                <w:rStyle w:val="af8"/>
              </w:rPr>
              <w:t>Водоснабжение</w:t>
            </w:r>
            <w:r w:rsidR="003C7AC7">
              <w:rPr>
                <w:webHidden/>
              </w:rPr>
              <w:tab/>
            </w:r>
            <w:r w:rsidR="003C7AC7">
              <w:rPr>
                <w:webHidden/>
              </w:rPr>
              <w:fldChar w:fldCharType="begin"/>
            </w:r>
            <w:r w:rsidR="003C7AC7">
              <w:rPr>
                <w:webHidden/>
              </w:rPr>
              <w:instrText xml:space="preserve"> PAGEREF _Toc181868150 \h </w:instrText>
            </w:r>
            <w:r w:rsidR="003C7AC7">
              <w:rPr>
                <w:webHidden/>
              </w:rPr>
            </w:r>
            <w:r w:rsidR="003C7AC7">
              <w:rPr>
                <w:webHidden/>
              </w:rPr>
              <w:fldChar w:fldCharType="separate"/>
            </w:r>
            <w:r w:rsidR="003C7AC7">
              <w:rPr>
                <w:webHidden/>
              </w:rPr>
              <w:t>45</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51" w:history="1">
            <w:r w:rsidR="003C7AC7" w:rsidRPr="00BA303E">
              <w:rPr>
                <w:rStyle w:val="af8"/>
              </w:rPr>
              <w:t>2.9.2</w:t>
            </w:r>
            <w:r w:rsidR="003C7AC7">
              <w:rPr>
                <w:rFonts w:asciiTheme="minorHAnsi" w:eastAsiaTheme="minorEastAsia" w:hAnsiTheme="minorHAnsi" w:cstheme="minorBidi"/>
                <w:sz w:val="22"/>
                <w:szCs w:val="22"/>
              </w:rPr>
              <w:tab/>
            </w:r>
            <w:r w:rsidR="003C7AC7" w:rsidRPr="00BA303E">
              <w:rPr>
                <w:rStyle w:val="af8"/>
              </w:rPr>
              <w:t>Водоотведение</w:t>
            </w:r>
            <w:r w:rsidR="003C7AC7">
              <w:rPr>
                <w:webHidden/>
              </w:rPr>
              <w:tab/>
            </w:r>
            <w:r w:rsidR="003C7AC7">
              <w:rPr>
                <w:webHidden/>
              </w:rPr>
              <w:fldChar w:fldCharType="begin"/>
            </w:r>
            <w:r w:rsidR="003C7AC7">
              <w:rPr>
                <w:webHidden/>
              </w:rPr>
              <w:instrText xml:space="preserve"> PAGEREF _Toc181868151 \h </w:instrText>
            </w:r>
            <w:r w:rsidR="003C7AC7">
              <w:rPr>
                <w:webHidden/>
              </w:rPr>
            </w:r>
            <w:r w:rsidR="003C7AC7">
              <w:rPr>
                <w:webHidden/>
              </w:rPr>
              <w:fldChar w:fldCharType="separate"/>
            </w:r>
            <w:r w:rsidR="003C7AC7">
              <w:rPr>
                <w:webHidden/>
              </w:rPr>
              <w:t>45</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52" w:history="1">
            <w:r w:rsidR="003C7AC7" w:rsidRPr="00BA303E">
              <w:rPr>
                <w:rStyle w:val="af8"/>
              </w:rPr>
              <w:t>2.9.3</w:t>
            </w:r>
            <w:r w:rsidR="003C7AC7">
              <w:rPr>
                <w:rFonts w:asciiTheme="minorHAnsi" w:eastAsiaTheme="minorEastAsia" w:hAnsiTheme="minorHAnsi" w:cstheme="minorBidi"/>
                <w:sz w:val="22"/>
                <w:szCs w:val="22"/>
              </w:rPr>
              <w:tab/>
            </w:r>
            <w:r w:rsidR="003C7AC7" w:rsidRPr="00BA303E">
              <w:rPr>
                <w:rStyle w:val="af8"/>
              </w:rPr>
              <w:t>Теплоснабжение</w:t>
            </w:r>
            <w:r w:rsidR="003C7AC7">
              <w:rPr>
                <w:webHidden/>
              </w:rPr>
              <w:tab/>
            </w:r>
            <w:r w:rsidR="003C7AC7">
              <w:rPr>
                <w:webHidden/>
              </w:rPr>
              <w:fldChar w:fldCharType="begin"/>
            </w:r>
            <w:r w:rsidR="003C7AC7">
              <w:rPr>
                <w:webHidden/>
              </w:rPr>
              <w:instrText xml:space="preserve"> PAGEREF _Toc181868152 \h </w:instrText>
            </w:r>
            <w:r w:rsidR="003C7AC7">
              <w:rPr>
                <w:webHidden/>
              </w:rPr>
            </w:r>
            <w:r w:rsidR="003C7AC7">
              <w:rPr>
                <w:webHidden/>
              </w:rPr>
              <w:fldChar w:fldCharType="separate"/>
            </w:r>
            <w:r w:rsidR="003C7AC7">
              <w:rPr>
                <w:webHidden/>
              </w:rPr>
              <w:t>46</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53" w:history="1">
            <w:r w:rsidR="003C7AC7" w:rsidRPr="00BA303E">
              <w:rPr>
                <w:rStyle w:val="af8"/>
                <w:spacing w:val="-4"/>
              </w:rPr>
              <w:t>2.9.4</w:t>
            </w:r>
            <w:r w:rsidR="003C7AC7">
              <w:rPr>
                <w:rFonts w:asciiTheme="minorHAnsi" w:eastAsiaTheme="minorEastAsia" w:hAnsiTheme="minorHAnsi" w:cstheme="minorBidi"/>
                <w:sz w:val="22"/>
                <w:szCs w:val="22"/>
              </w:rPr>
              <w:tab/>
            </w:r>
            <w:r w:rsidR="003C7AC7" w:rsidRPr="00BA303E">
              <w:rPr>
                <w:rStyle w:val="af8"/>
                <w:spacing w:val="-4"/>
              </w:rPr>
              <w:t>Газоснабжение</w:t>
            </w:r>
            <w:r w:rsidR="003C7AC7">
              <w:rPr>
                <w:webHidden/>
              </w:rPr>
              <w:tab/>
            </w:r>
            <w:r w:rsidR="003C7AC7">
              <w:rPr>
                <w:webHidden/>
              </w:rPr>
              <w:fldChar w:fldCharType="begin"/>
            </w:r>
            <w:r w:rsidR="003C7AC7">
              <w:rPr>
                <w:webHidden/>
              </w:rPr>
              <w:instrText xml:space="preserve"> PAGEREF _Toc181868153 \h </w:instrText>
            </w:r>
            <w:r w:rsidR="003C7AC7">
              <w:rPr>
                <w:webHidden/>
              </w:rPr>
            </w:r>
            <w:r w:rsidR="003C7AC7">
              <w:rPr>
                <w:webHidden/>
              </w:rPr>
              <w:fldChar w:fldCharType="separate"/>
            </w:r>
            <w:r w:rsidR="003C7AC7">
              <w:rPr>
                <w:webHidden/>
              </w:rPr>
              <w:t>46</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54" w:history="1">
            <w:r w:rsidR="003C7AC7" w:rsidRPr="00BA303E">
              <w:rPr>
                <w:rStyle w:val="af8"/>
              </w:rPr>
              <w:t>2.9.5</w:t>
            </w:r>
            <w:r w:rsidR="003C7AC7">
              <w:rPr>
                <w:rFonts w:asciiTheme="minorHAnsi" w:eastAsiaTheme="minorEastAsia" w:hAnsiTheme="minorHAnsi" w:cstheme="minorBidi"/>
                <w:sz w:val="22"/>
                <w:szCs w:val="22"/>
              </w:rPr>
              <w:tab/>
            </w:r>
            <w:r w:rsidR="003C7AC7" w:rsidRPr="00BA303E">
              <w:rPr>
                <w:rStyle w:val="af8"/>
              </w:rPr>
              <w:t>Электроснабжение</w:t>
            </w:r>
            <w:r w:rsidR="003C7AC7">
              <w:rPr>
                <w:webHidden/>
              </w:rPr>
              <w:tab/>
            </w:r>
            <w:r w:rsidR="003C7AC7">
              <w:rPr>
                <w:webHidden/>
              </w:rPr>
              <w:fldChar w:fldCharType="begin"/>
            </w:r>
            <w:r w:rsidR="003C7AC7">
              <w:rPr>
                <w:webHidden/>
              </w:rPr>
              <w:instrText xml:space="preserve"> PAGEREF _Toc181868154 \h </w:instrText>
            </w:r>
            <w:r w:rsidR="003C7AC7">
              <w:rPr>
                <w:webHidden/>
              </w:rPr>
            </w:r>
            <w:r w:rsidR="003C7AC7">
              <w:rPr>
                <w:webHidden/>
              </w:rPr>
              <w:fldChar w:fldCharType="separate"/>
            </w:r>
            <w:r w:rsidR="003C7AC7">
              <w:rPr>
                <w:webHidden/>
              </w:rPr>
              <w:t>46</w:t>
            </w:r>
            <w:r w:rsidR="003C7AC7">
              <w:rPr>
                <w:webHidden/>
              </w:rPr>
              <w:fldChar w:fldCharType="end"/>
            </w:r>
          </w:hyperlink>
        </w:p>
        <w:p w:rsidR="003C7AC7" w:rsidRDefault="003836A1">
          <w:pPr>
            <w:pStyle w:val="31"/>
            <w:rPr>
              <w:rFonts w:asciiTheme="minorHAnsi" w:eastAsiaTheme="minorEastAsia" w:hAnsiTheme="minorHAnsi" w:cstheme="minorBidi"/>
              <w:sz w:val="22"/>
              <w:szCs w:val="22"/>
            </w:rPr>
          </w:pPr>
          <w:hyperlink w:anchor="_Toc181868155" w:history="1">
            <w:r w:rsidR="003C7AC7" w:rsidRPr="00BA303E">
              <w:rPr>
                <w:rStyle w:val="af8"/>
              </w:rPr>
              <w:t>2.9.6</w:t>
            </w:r>
            <w:r w:rsidR="003C7AC7">
              <w:rPr>
                <w:rFonts w:asciiTheme="minorHAnsi" w:eastAsiaTheme="minorEastAsia" w:hAnsiTheme="minorHAnsi" w:cstheme="minorBidi"/>
                <w:sz w:val="22"/>
                <w:szCs w:val="22"/>
              </w:rPr>
              <w:tab/>
            </w:r>
            <w:r w:rsidR="003C7AC7" w:rsidRPr="00BA303E">
              <w:rPr>
                <w:rStyle w:val="af8"/>
              </w:rPr>
              <w:t>Связь и информация</w:t>
            </w:r>
            <w:r w:rsidR="003C7AC7">
              <w:rPr>
                <w:webHidden/>
              </w:rPr>
              <w:tab/>
            </w:r>
            <w:r w:rsidR="003C7AC7">
              <w:rPr>
                <w:webHidden/>
              </w:rPr>
              <w:fldChar w:fldCharType="begin"/>
            </w:r>
            <w:r w:rsidR="003C7AC7">
              <w:rPr>
                <w:webHidden/>
              </w:rPr>
              <w:instrText xml:space="preserve"> PAGEREF _Toc181868155 \h </w:instrText>
            </w:r>
            <w:r w:rsidR="003C7AC7">
              <w:rPr>
                <w:webHidden/>
              </w:rPr>
            </w:r>
            <w:r w:rsidR="003C7AC7">
              <w:rPr>
                <w:webHidden/>
              </w:rPr>
              <w:fldChar w:fldCharType="separate"/>
            </w:r>
            <w:r w:rsidR="003C7AC7">
              <w:rPr>
                <w:webHidden/>
              </w:rPr>
              <w:t>47</w:t>
            </w:r>
            <w:r w:rsidR="003C7AC7">
              <w:rPr>
                <w:webHidden/>
              </w:rPr>
              <w:fldChar w:fldCharType="end"/>
            </w:r>
          </w:hyperlink>
        </w:p>
        <w:p w:rsidR="003C7AC7" w:rsidRDefault="003C7AC7" w:rsidP="003C7AC7">
          <w:pPr>
            <w:pStyle w:val="12"/>
            <w:rPr>
              <w:rStyle w:val="af8"/>
              <w:noProof/>
            </w:rPr>
          </w:pPr>
        </w:p>
        <w:p w:rsidR="003C7AC7" w:rsidRDefault="003C7AC7" w:rsidP="003C7AC7">
          <w:pPr>
            <w:pStyle w:val="12"/>
            <w:rPr>
              <w:rStyle w:val="af8"/>
              <w:noProof/>
            </w:rPr>
          </w:pPr>
        </w:p>
        <w:p w:rsidR="003C7AC7" w:rsidRDefault="003836A1" w:rsidP="003C7AC7">
          <w:pPr>
            <w:pStyle w:val="12"/>
            <w:rPr>
              <w:rFonts w:asciiTheme="minorHAnsi" w:eastAsiaTheme="minorEastAsia" w:hAnsiTheme="minorHAnsi" w:cstheme="minorBidi"/>
              <w:noProof/>
              <w:sz w:val="22"/>
              <w:szCs w:val="22"/>
            </w:rPr>
          </w:pPr>
          <w:hyperlink w:anchor="_Toc181868156" w:history="1">
            <w:r w:rsidR="003C7AC7" w:rsidRPr="00BA303E">
              <w:rPr>
                <w:rStyle w:val="af8"/>
                <w:noProof/>
              </w:rPr>
              <w:t xml:space="preserve">РАЗДЕЛ </w:t>
            </w:r>
            <w:r w:rsidR="003C7AC7" w:rsidRPr="00BA303E">
              <w:rPr>
                <w:rStyle w:val="af8"/>
                <w:noProof/>
                <w:lang w:val="en-US"/>
              </w:rPr>
              <w:t>III</w:t>
            </w:r>
            <w:r w:rsidR="003C7AC7" w:rsidRPr="00BA303E">
              <w:rPr>
                <w:rStyle w:val="af8"/>
                <w:noProof/>
              </w:rPr>
              <w:t>.</w:t>
            </w:r>
            <w:r w:rsidR="003C7AC7">
              <w:rPr>
                <w:rFonts w:asciiTheme="minorHAnsi" w:eastAsiaTheme="minorEastAsia" w:hAnsiTheme="minorHAnsi" w:cstheme="minorBidi"/>
                <w:noProof/>
                <w:sz w:val="22"/>
                <w:szCs w:val="22"/>
              </w:rPr>
              <w:tab/>
            </w:r>
            <w:r w:rsidR="003C7AC7" w:rsidRPr="00BA303E">
              <w:rPr>
                <w:rStyle w:val="af8"/>
                <w:noProof/>
              </w:rPr>
              <w:t>ОЦЕНКА ВОЗМОЖНОГО ВЛИЯНИЯ ПЛАНИРУЕМЫХ ДЛЯ РАЗМЕЩЕНИЯ</w:t>
            </w:r>
            <w:r w:rsidR="003C7AC7">
              <w:rPr>
                <w:rStyle w:val="af8"/>
                <w:noProof/>
              </w:rPr>
              <w:t xml:space="preserve"> </w:t>
            </w:r>
            <w:r w:rsidR="003C7AC7" w:rsidRPr="00BA303E">
              <w:rPr>
                <w:rStyle w:val="af8"/>
                <w:noProof/>
              </w:rPr>
              <w:t>ОБЪЕКТОВ МЕСТНОГО ЗНАЧЕНИЯ ПОСЕЛЕНИЯ НА КОМПЛЕКСНОЕ РАЗВИТИЕ ЭТИХ ТЕРРИТОРИЙ</w:t>
            </w:r>
            <w:r w:rsidR="003C7AC7">
              <w:rPr>
                <w:noProof/>
                <w:webHidden/>
              </w:rPr>
              <w:tab/>
            </w:r>
            <w:r w:rsidR="003C7AC7">
              <w:rPr>
                <w:noProof/>
                <w:webHidden/>
              </w:rPr>
              <w:fldChar w:fldCharType="begin"/>
            </w:r>
            <w:r w:rsidR="003C7AC7">
              <w:rPr>
                <w:noProof/>
                <w:webHidden/>
              </w:rPr>
              <w:instrText xml:space="preserve"> PAGEREF _Toc181868156 \h </w:instrText>
            </w:r>
            <w:r w:rsidR="003C7AC7">
              <w:rPr>
                <w:noProof/>
                <w:webHidden/>
              </w:rPr>
            </w:r>
            <w:r w:rsidR="003C7AC7">
              <w:rPr>
                <w:noProof/>
                <w:webHidden/>
              </w:rPr>
              <w:fldChar w:fldCharType="separate"/>
            </w:r>
            <w:r w:rsidR="003C7AC7">
              <w:rPr>
                <w:noProof/>
                <w:webHidden/>
              </w:rPr>
              <w:t>48</w:t>
            </w:r>
            <w:r w:rsidR="003C7AC7">
              <w:rPr>
                <w:noProof/>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57" w:history="1">
            <w:r w:rsidR="003C7AC7" w:rsidRPr="00BA303E">
              <w:rPr>
                <w:rStyle w:val="af8"/>
              </w:rPr>
              <w:t>3.1</w:t>
            </w:r>
            <w:r w:rsidR="003C7AC7">
              <w:rPr>
                <w:rFonts w:asciiTheme="minorHAnsi" w:eastAsiaTheme="minorEastAsia" w:hAnsiTheme="minorHAnsi" w:cstheme="minorBidi"/>
                <w:sz w:val="22"/>
                <w:szCs w:val="22"/>
              </w:rPr>
              <w:tab/>
            </w:r>
            <w:r w:rsidR="003C7AC7" w:rsidRPr="00BA303E">
              <w:rPr>
                <w:rStyle w:val="af8"/>
              </w:rPr>
              <w:t>Жилой фонд</w:t>
            </w:r>
            <w:r w:rsidR="003C7AC7">
              <w:rPr>
                <w:webHidden/>
              </w:rPr>
              <w:tab/>
            </w:r>
            <w:r w:rsidR="003C7AC7">
              <w:rPr>
                <w:webHidden/>
              </w:rPr>
              <w:fldChar w:fldCharType="begin"/>
            </w:r>
            <w:r w:rsidR="003C7AC7">
              <w:rPr>
                <w:webHidden/>
              </w:rPr>
              <w:instrText xml:space="preserve"> PAGEREF _Toc181868157 \h </w:instrText>
            </w:r>
            <w:r w:rsidR="003C7AC7">
              <w:rPr>
                <w:webHidden/>
              </w:rPr>
            </w:r>
            <w:r w:rsidR="003C7AC7">
              <w:rPr>
                <w:webHidden/>
              </w:rPr>
              <w:fldChar w:fldCharType="separate"/>
            </w:r>
            <w:r w:rsidR="003C7AC7">
              <w:rPr>
                <w:webHidden/>
              </w:rPr>
              <w:t>48</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58" w:history="1">
            <w:r w:rsidR="003C7AC7" w:rsidRPr="00BA303E">
              <w:rPr>
                <w:rStyle w:val="af8"/>
              </w:rPr>
              <w:t>3.2</w:t>
            </w:r>
            <w:r w:rsidR="003C7AC7">
              <w:rPr>
                <w:rFonts w:asciiTheme="minorHAnsi" w:eastAsiaTheme="minorEastAsia" w:hAnsiTheme="minorHAnsi" w:cstheme="minorBidi"/>
                <w:sz w:val="22"/>
                <w:szCs w:val="22"/>
              </w:rPr>
              <w:tab/>
            </w:r>
            <w:r w:rsidR="003C7AC7" w:rsidRPr="00BA303E">
              <w:rPr>
                <w:rStyle w:val="af8"/>
              </w:rPr>
              <w:t>Социально-культурная сфера</w:t>
            </w:r>
            <w:r w:rsidR="003C7AC7">
              <w:rPr>
                <w:webHidden/>
              </w:rPr>
              <w:tab/>
            </w:r>
            <w:r w:rsidR="003C7AC7">
              <w:rPr>
                <w:webHidden/>
              </w:rPr>
              <w:fldChar w:fldCharType="begin"/>
            </w:r>
            <w:r w:rsidR="003C7AC7">
              <w:rPr>
                <w:webHidden/>
              </w:rPr>
              <w:instrText xml:space="preserve"> PAGEREF _Toc181868158 \h </w:instrText>
            </w:r>
            <w:r w:rsidR="003C7AC7">
              <w:rPr>
                <w:webHidden/>
              </w:rPr>
            </w:r>
            <w:r w:rsidR="003C7AC7">
              <w:rPr>
                <w:webHidden/>
              </w:rPr>
              <w:fldChar w:fldCharType="separate"/>
            </w:r>
            <w:r w:rsidR="003C7AC7">
              <w:rPr>
                <w:webHidden/>
              </w:rPr>
              <w:t>48</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59" w:history="1">
            <w:r w:rsidR="003C7AC7" w:rsidRPr="00BA303E">
              <w:rPr>
                <w:rStyle w:val="af8"/>
              </w:rPr>
              <w:t>3.3</w:t>
            </w:r>
            <w:r w:rsidR="003C7AC7">
              <w:rPr>
                <w:rFonts w:asciiTheme="minorHAnsi" w:eastAsiaTheme="minorEastAsia" w:hAnsiTheme="minorHAnsi" w:cstheme="minorBidi"/>
                <w:sz w:val="22"/>
                <w:szCs w:val="22"/>
              </w:rPr>
              <w:tab/>
            </w:r>
            <w:r w:rsidR="003C7AC7" w:rsidRPr="00BA303E">
              <w:rPr>
                <w:rStyle w:val="af8"/>
              </w:rPr>
              <w:t>Транспортная инфраструктура</w:t>
            </w:r>
            <w:r w:rsidR="003C7AC7">
              <w:rPr>
                <w:webHidden/>
              </w:rPr>
              <w:tab/>
            </w:r>
            <w:r w:rsidR="003C7AC7">
              <w:rPr>
                <w:webHidden/>
              </w:rPr>
              <w:fldChar w:fldCharType="begin"/>
            </w:r>
            <w:r w:rsidR="003C7AC7">
              <w:rPr>
                <w:webHidden/>
              </w:rPr>
              <w:instrText xml:space="preserve"> PAGEREF _Toc181868159 \h </w:instrText>
            </w:r>
            <w:r w:rsidR="003C7AC7">
              <w:rPr>
                <w:webHidden/>
              </w:rPr>
            </w:r>
            <w:r w:rsidR="003C7AC7">
              <w:rPr>
                <w:webHidden/>
              </w:rPr>
              <w:fldChar w:fldCharType="separate"/>
            </w:r>
            <w:r w:rsidR="003C7AC7">
              <w:rPr>
                <w:webHidden/>
              </w:rPr>
              <w:t>48</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60" w:history="1">
            <w:r w:rsidR="003C7AC7" w:rsidRPr="00BA303E">
              <w:rPr>
                <w:rStyle w:val="af8"/>
              </w:rPr>
              <w:t>3.4</w:t>
            </w:r>
            <w:r w:rsidR="003C7AC7">
              <w:rPr>
                <w:rFonts w:asciiTheme="minorHAnsi" w:eastAsiaTheme="minorEastAsia" w:hAnsiTheme="minorHAnsi" w:cstheme="minorBidi"/>
                <w:sz w:val="22"/>
                <w:szCs w:val="22"/>
              </w:rPr>
              <w:tab/>
            </w:r>
            <w:r w:rsidR="003C7AC7" w:rsidRPr="00BA303E">
              <w:rPr>
                <w:rStyle w:val="af8"/>
              </w:rPr>
              <w:t>Инженерная инфраструктура</w:t>
            </w:r>
            <w:r w:rsidR="003C7AC7">
              <w:rPr>
                <w:webHidden/>
              </w:rPr>
              <w:tab/>
            </w:r>
            <w:r w:rsidR="003C7AC7">
              <w:rPr>
                <w:webHidden/>
              </w:rPr>
              <w:fldChar w:fldCharType="begin"/>
            </w:r>
            <w:r w:rsidR="003C7AC7">
              <w:rPr>
                <w:webHidden/>
              </w:rPr>
              <w:instrText xml:space="preserve"> PAGEREF _Toc181868160 \h </w:instrText>
            </w:r>
            <w:r w:rsidR="003C7AC7">
              <w:rPr>
                <w:webHidden/>
              </w:rPr>
            </w:r>
            <w:r w:rsidR="003C7AC7">
              <w:rPr>
                <w:webHidden/>
              </w:rPr>
              <w:fldChar w:fldCharType="separate"/>
            </w:r>
            <w:r w:rsidR="003C7AC7">
              <w:rPr>
                <w:webHidden/>
              </w:rPr>
              <w:t>49</w:t>
            </w:r>
            <w:r w:rsidR="003C7AC7">
              <w:rPr>
                <w:webHidden/>
              </w:rPr>
              <w:fldChar w:fldCharType="end"/>
            </w:r>
          </w:hyperlink>
        </w:p>
        <w:p w:rsidR="003C7AC7" w:rsidRDefault="003836A1" w:rsidP="003C7AC7">
          <w:pPr>
            <w:pStyle w:val="31"/>
            <w:tabs>
              <w:tab w:val="clear" w:pos="960"/>
              <w:tab w:val="left" w:pos="993"/>
            </w:tabs>
            <w:rPr>
              <w:rFonts w:asciiTheme="minorHAnsi" w:eastAsiaTheme="minorEastAsia" w:hAnsiTheme="minorHAnsi" w:cstheme="minorBidi"/>
              <w:sz w:val="22"/>
              <w:szCs w:val="22"/>
            </w:rPr>
          </w:pPr>
          <w:hyperlink w:anchor="_Toc181868161" w:history="1">
            <w:r w:rsidR="003C7AC7" w:rsidRPr="00BA303E">
              <w:rPr>
                <w:rStyle w:val="af8"/>
              </w:rPr>
              <w:t>3.4.1</w:t>
            </w:r>
            <w:r w:rsidR="003C7AC7">
              <w:rPr>
                <w:rFonts w:asciiTheme="minorHAnsi" w:eastAsiaTheme="minorEastAsia" w:hAnsiTheme="minorHAnsi" w:cstheme="minorBidi"/>
                <w:sz w:val="22"/>
                <w:szCs w:val="22"/>
              </w:rPr>
              <w:tab/>
            </w:r>
            <w:r w:rsidR="003C7AC7" w:rsidRPr="00BA303E">
              <w:rPr>
                <w:rStyle w:val="af8"/>
              </w:rPr>
              <w:t>Водоснабжение</w:t>
            </w:r>
            <w:r w:rsidR="003C7AC7">
              <w:rPr>
                <w:webHidden/>
              </w:rPr>
              <w:tab/>
            </w:r>
            <w:r w:rsidR="003C7AC7">
              <w:rPr>
                <w:webHidden/>
              </w:rPr>
              <w:fldChar w:fldCharType="begin"/>
            </w:r>
            <w:r w:rsidR="003C7AC7">
              <w:rPr>
                <w:webHidden/>
              </w:rPr>
              <w:instrText xml:space="preserve"> PAGEREF _Toc181868161 \h </w:instrText>
            </w:r>
            <w:r w:rsidR="003C7AC7">
              <w:rPr>
                <w:webHidden/>
              </w:rPr>
            </w:r>
            <w:r w:rsidR="003C7AC7">
              <w:rPr>
                <w:webHidden/>
              </w:rPr>
              <w:fldChar w:fldCharType="separate"/>
            </w:r>
            <w:r w:rsidR="003C7AC7">
              <w:rPr>
                <w:webHidden/>
              </w:rPr>
              <w:t>49</w:t>
            </w:r>
            <w:r w:rsidR="003C7AC7">
              <w:rPr>
                <w:webHidden/>
              </w:rPr>
              <w:fldChar w:fldCharType="end"/>
            </w:r>
          </w:hyperlink>
        </w:p>
        <w:p w:rsidR="003C7AC7" w:rsidRDefault="003836A1" w:rsidP="003C7AC7">
          <w:pPr>
            <w:pStyle w:val="31"/>
            <w:tabs>
              <w:tab w:val="clear" w:pos="960"/>
              <w:tab w:val="left" w:pos="993"/>
            </w:tabs>
            <w:rPr>
              <w:rFonts w:asciiTheme="minorHAnsi" w:eastAsiaTheme="minorEastAsia" w:hAnsiTheme="minorHAnsi" w:cstheme="minorBidi"/>
              <w:sz w:val="22"/>
              <w:szCs w:val="22"/>
            </w:rPr>
          </w:pPr>
          <w:hyperlink w:anchor="_Toc181868162" w:history="1">
            <w:r w:rsidR="003C7AC7" w:rsidRPr="00BA303E">
              <w:rPr>
                <w:rStyle w:val="af8"/>
              </w:rPr>
              <w:t>3.4.2</w:t>
            </w:r>
            <w:r w:rsidR="003C7AC7">
              <w:rPr>
                <w:rFonts w:asciiTheme="minorHAnsi" w:eastAsiaTheme="minorEastAsia" w:hAnsiTheme="minorHAnsi" w:cstheme="minorBidi"/>
                <w:sz w:val="22"/>
                <w:szCs w:val="22"/>
              </w:rPr>
              <w:tab/>
            </w:r>
            <w:r w:rsidR="003C7AC7" w:rsidRPr="00BA303E">
              <w:rPr>
                <w:rStyle w:val="af8"/>
              </w:rPr>
              <w:t>Водоотведение</w:t>
            </w:r>
            <w:r w:rsidR="003C7AC7">
              <w:rPr>
                <w:webHidden/>
              </w:rPr>
              <w:tab/>
            </w:r>
            <w:r w:rsidR="003C7AC7">
              <w:rPr>
                <w:webHidden/>
              </w:rPr>
              <w:fldChar w:fldCharType="begin"/>
            </w:r>
            <w:r w:rsidR="003C7AC7">
              <w:rPr>
                <w:webHidden/>
              </w:rPr>
              <w:instrText xml:space="preserve"> PAGEREF _Toc181868162 \h </w:instrText>
            </w:r>
            <w:r w:rsidR="003C7AC7">
              <w:rPr>
                <w:webHidden/>
              </w:rPr>
            </w:r>
            <w:r w:rsidR="003C7AC7">
              <w:rPr>
                <w:webHidden/>
              </w:rPr>
              <w:fldChar w:fldCharType="separate"/>
            </w:r>
            <w:r w:rsidR="003C7AC7">
              <w:rPr>
                <w:webHidden/>
              </w:rPr>
              <w:t>49</w:t>
            </w:r>
            <w:r w:rsidR="003C7AC7">
              <w:rPr>
                <w:webHidden/>
              </w:rPr>
              <w:fldChar w:fldCharType="end"/>
            </w:r>
          </w:hyperlink>
        </w:p>
        <w:p w:rsidR="003C7AC7" w:rsidRDefault="003836A1" w:rsidP="003C7AC7">
          <w:pPr>
            <w:pStyle w:val="31"/>
            <w:tabs>
              <w:tab w:val="clear" w:pos="960"/>
              <w:tab w:val="left" w:pos="993"/>
            </w:tabs>
            <w:rPr>
              <w:rFonts w:asciiTheme="minorHAnsi" w:eastAsiaTheme="minorEastAsia" w:hAnsiTheme="minorHAnsi" w:cstheme="minorBidi"/>
              <w:sz w:val="22"/>
              <w:szCs w:val="22"/>
            </w:rPr>
          </w:pPr>
          <w:hyperlink w:anchor="_Toc181868163" w:history="1">
            <w:r w:rsidR="003C7AC7" w:rsidRPr="00BA303E">
              <w:rPr>
                <w:rStyle w:val="af8"/>
              </w:rPr>
              <w:t>3.4.3</w:t>
            </w:r>
            <w:r w:rsidR="003C7AC7">
              <w:rPr>
                <w:rFonts w:asciiTheme="minorHAnsi" w:eastAsiaTheme="minorEastAsia" w:hAnsiTheme="minorHAnsi" w:cstheme="minorBidi"/>
                <w:sz w:val="22"/>
                <w:szCs w:val="22"/>
              </w:rPr>
              <w:tab/>
            </w:r>
            <w:r w:rsidR="003C7AC7" w:rsidRPr="00BA303E">
              <w:rPr>
                <w:rStyle w:val="af8"/>
              </w:rPr>
              <w:t>Газоснабжение</w:t>
            </w:r>
            <w:r w:rsidR="003C7AC7">
              <w:rPr>
                <w:webHidden/>
              </w:rPr>
              <w:tab/>
            </w:r>
            <w:r w:rsidR="003C7AC7">
              <w:rPr>
                <w:webHidden/>
              </w:rPr>
              <w:fldChar w:fldCharType="begin"/>
            </w:r>
            <w:r w:rsidR="003C7AC7">
              <w:rPr>
                <w:webHidden/>
              </w:rPr>
              <w:instrText xml:space="preserve"> PAGEREF _Toc181868163 \h </w:instrText>
            </w:r>
            <w:r w:rsidR="003C7AC7">
              <w:rPr>
                <w:webHidden/>
              </w:rPr>
            </w:r>
            <w:r w:rsidR="003C7AC7">
              <w:rPr>
                <w:webHidden/>
              </w:rPr>
              <w:fldChar w:fldCharType="separate"/>
            </w:r>
            <w:r w:rsidR="003C7AC7">
              <w:rPr>
                <w:webHidden/>
              </w:rPr>
              <w:t>49</w:t>
            </w:r>
            <w:r w:rsidR="003C7AC7">
              <w:rPr>
                <w:webHidden/>
              </w:rPr>
              <w:fldChar w:fldCharType="end"/>
            </w:r>
          </w:hyperlink>
        </w:p>
        <w:p w:rsidR="003C7AC7" w:rsidRDefault="003836A1" w:rsidP="003C7AC7">
          <w:pPr>
            <w:pStyle w:val="31"/>
            <w:tabs>
              <w:tab w:val="clear" w:pos="960"/>
              <w:tab w:val="left" w:pos="993"/>
            </w:tabs>
            <w:rPr>
              <w:rFonts w:asciiTheme="minorHAnsi" w:eastAsiaTheme="minorEastAsia" w:hAnsiTheme="minorHAnsi" w:cstheme="minorBidi"/>
              <w:sz w:val="22"/>
              <w:szCs w:val="22"/>
            </w:rPr>
          </w:pPr>
          <w:hyperlink w:anchor="_Toc181868164" w:history="1">
            <w:r w:rsidR="003C7AC7" w:rsidRPr="00BA303E">
              <w:rPr>
                <w:rStyle w:val="af8"/>
              </w:rPr>
              <w:t>3.4.4</w:t>
            </w:r>
            <w:r w:rsidR="003C7AC7">
              <w:rPr>
                <w:rFonts w:asciiTheme="minorHAnsi" w:eastAsiaTheme="minorEastAsia" w:hAnsiTheme="minorHAnsi" w:cstheme="minorBidi"/>
                <w:sz w:val="22"/>
                <w:szCs w:val="22"/>
              </w:rPr>
              <w:tab/>
            </w:r>
            <w:r w:rsidR="003C7AC7" w:rsidRPr="00BA303E">
              <w:rPr>
                <w:rStyle w:val="af8"/>
              </w:rPr>
              <w:t>Теплоснабжение</w:t>
            </w:r>
            <w:r w:rsidR="003C7AC7">
              <w:rPr>
                <w:webHidden/>
              </w:rPr>
              <w:tab/>
            </w:r>
            <w:r w:rsidR="003C7AC7">
              <w:rPr>
                <w:webHidden/>
              </w:rPr>
              <w:fldChar w:fldCharType="begin"/>
            </w:r>
            <w:r w:rsidR="003C7AC7">
              <w:rPr>
                <w:webHidden/>
              </w:rPr>
              <w:instrText xml:space="preserve"> PAGEREF _Toc181868164 \h </w:instrText>
            </w:r>
            <w:r w:rsidR="003C7AC7">
              <w:rPr>
                <w:webHidden/>
              </w:rPr>
            </w:r>
            <w:r w:rsidR="003C7AC7">
              <w:rPr>
                <w:webHidden/>
              </w:rPr>
              <w:fldChar w:fldCharType="separate"/>
            </w:r>
            <w:r w:rsidR="003C7AC7">
              <w:rPr>
                <w:webHidden/>
              </w:rPr>
              <w:t>50</w:t>
            </w:r>
            <w:r w:rsidR="003C7AC7">
              <w:rPr>
                <w:webHidden/>
              </w:rPr>
              <w:fldChar w:fldCharType="end"/>
            </w:r>
          </w:hyperlink>
        </w:p>
        <w:p w:rsidR="003C7AC7" w:rsidRDefault="003836A1" w:rsidP="003C7AC7">
          <w:pPr>
            <w:pStyle w:val="31"/>
            <w:tabs>
              <w:tab w:val="clear" w:pos="960"/>
              <w:tab w:val="left" w:pos="993"/>
            </w:tabs>
            <w:rPr>
              <w:rFonts w:asciiTheme="minorHAnsi" w:eastAsiaTheme="minorEastAsia" w:hAnsiTheme="minorHAnsi" w:cstheme="minorBidi"/>
              <w:sz w:val="22"/>
              <w:szCs w:val="22"/>
            </w:rPr>
          </w:pPr>
          <w:hyperlink w:anchor="_Toc181868165" w:history="1">
            <w:r w:rsidR="003C7AC7" w:rsidRPr="00BA303E">
              <w:rPr>
                <w:rStyle w:val="af8"/>
              </w:rPr>
              <w:t>3.4.5</w:t>
            </w:r>
            <w:r w:rsidR="003C7AC7">
              <w:rPr>
                <w:rFonts w:asciiTheme="minorHAnsi" w:eastAsiaTheme="minorEastAsia" w:hAnsiTheme="minorHAnsi" w:cstheme="minorBidi"/>
                <w:sz w:val="22"/>
                <w:szCs w:val="22"/>
              </w:rPr>
              <w:tab/>
            </w:r>
            <w:r w:rsidR="003C7AC7" w:rsidRPr="00BA303E">
              <w:rPr>
                <w:rStyle w:val="af8"/>
              </w:rPr>
              <w:t>Электроснабжение</w:t>
            </w:r>
            <w:r w:rsidR="003C7AC7">
              <w:rPr>
                <w:webHidden/>
              </w:rPr>
              <w:tab/>
            </w:r>
            <w:r w:rsidR="003C7AC7">
              <w:rPr>
                <w:webHidden/>
              </w:rPr>
              <w:fldChar w:fldCharType="begin"/>
            </w:r>
            <w:r w:rsidR="003C7AC7">
              <w:rPr>
                <w:webHidden/>
              </w:rPr>
              <w:instrText xml:space="preserve"> PAGEREF _Toc181868165 \h </w:instrText>
            </w:r>
            <w:r w:rsidR="003C7AC7">
              <w:rPr>
                <w:webHidden/>
              </w:rPr>
            </w:r>
            <w:r w:rsidR="003C7AC7">
              <w:rPr>
                <w:webHidden/>
              </w:rPr>
              <w:fldChar w:fldCharType="separate"/>
            </w:r>
            <w:r w:rsidR="003C7AC7">
              <w:rPr>
                <w:webHidden/>
              </w:rPr>
              <w:t>50</w:t>
            </w:r>
            <w:r w:rsidR="003C7AC7">
              <w:rPr>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66" w:history="1">
            <w:r w:rsidR="003C7AC7" w:rsidRPr="00BA303E">
              <w:rPr>
                <w:rStyle w:val="af8"/>
                <w:noProof/>
              </w:rPr>
              <w:t xml:space="preserve">РАЗДЕЛ </w:t>
            </w:r>
            <w:r w:rsidR="003C7AC7" w:rsidRPr="00BA303E">
              <w:rPr>
                <w:rStyle w:val="af8"/>
                <w:noProof/>
                <w:lang w:val="en-US"/>
              </w:rPr>
              <w:t>IV</w:t>
            </w:r>
            <w:r w:rsidR="003C7AC7" w:rsidRPr="00BA303E">
              <w:rPr>
                <w:rStyle w:val="af8"/>
                <w:noProof/>
              </w:rPr>
              <w:t>.</w:t>
            </w:r>
            <w:r w:rsidR="003C7AC7">
              <w:rPr>
                <w:rFonts w:asciiTheme="minorHAnsi" w:eastAsiaTheme="minorEastAsia" w:hAnsiTheme="minorHAnsi" w:cstheme="minorBidi"/>
                <w:noProof/>
                <w:sz w:val="22"/>
                <w:szCs w:val="22"/>
              </w:rPr>
              <w:tab/>
            </w:r>
            <w:r w:rsidR="003C7AC7" w:rsidRPr="00BA303E">
              <w:rPr>
                <w:rStyle w:val="af8"/>
                <w:noProof/>
              </w:rPr>
              <w:t>СВЕДЕНИЯ О ВИДАХ, НАЗНАЧЕНИИ И НАИМЕНОВАНИЯХ</w:t>
            </w:r>
            <w:r w:rsidR="003C7AC7">
              <w:rPr>
                <w:rStyle w:val="af8"/>
                <w:noProof/>
              </w:rPr>
              <w:br/>
            </w:r>
            <w:r w:rsidR="003C7AC7" w:rsidRPr="00BA303E">
              <w:rPr>
                <w:rStyle w:val="af8"/>
                <w:noProof/>
              </w:rPr>
              <w:t xml:space="preserve">ПЛАНИРУЕМЫХ ДЛЯ РАЗМЕЩЕНИЯ НА ТЕРРИТОРИИИ ПОСЕЛЕНИЯ ОБЪЕКТОВ ФЕДЕРАЛЬНОГО ЗНАЧЕНИЯ, ОБЪЕКТОВ РЕГИОНАЛЬНОГО ЗНАЧЕНИЯ, МЕСТНОГО ЗНАЧЕНИЯ МУНИЦИПАЛЬНОГО РАЙОНА ИХ ОСНОВНЫЕ </w:t>
            </w:r>
            <w:r w:rsidR="003C7AC7" w:rsidRPr="00BA303E">
              <w:rPr>
                <w:rStyle w:val="af8"/>
                <w:noProof/>
                <w:spacing w:val="-6"/>
              </w:rPr>
              <w:t>ХАРАКТЕРИСТИКИ, МЕСТОПОЛОЖЕНИЕ, ХАРАКТЕРИСТИКИ</w:t>
            </w:r>
            <w:r w:rsidR="003C7AC7" w:rsidRPr="00BA303E">
              <w:rPr>
                <w:rStyle w:val="af8"/>
                <w:noProof/>
              </w:rPr>
              <w:t xml:space="preserve"> ЗОН С ОСОБЫМИ УСЛОВИЯМИ ИСПОЛЬЗОВАНИЯ ТЕРРИТОРИЙ В СЛУЧАЕ, ЕСЛИ УСТАНОВЛЕНИЕ ТАКИХ ЗОН ТРЕБУЕТСЯ В СВЯЗИС РАЗМЕЩЕНИЕМ ДАННЫХ ОБЪЕКТОВ</w:t>
            </w:r>
            <w:r w:rsidR="003C7AC7">
              <w:rPr>
                <w:noProof/>
                <w:webHidden/>
              </w:rPr>
              <w:tab/>
            </w:r>
            <w:r w:rsidR="003C7AC7">
              <w:rPr>
                <w:noProof/>
                <w:webHidden/>
              </w:rPr>
              <w:fldChar w:fldCharType="begin"/>
            </w:r>
            <w:r w:rsidR="003C7AC7">
              <w:rPr>
                <w:noProof/>
                <w:webHidden/>
              </w:rPr>
              <w:instrText xml:space="preserve"> PAGEREF _Toc181868166 \h </w:instrText>
            </w:r>
            <w:r w:rsidR="003C7AC7">
              <w:rPr>
                <w:noProof/>
                <w:webHidden/>
              </w:rPr>
            </w:r>
            <w:r w:rsidR="003C7AC7">
              <w:rPr>
                <w:noProof/>
                <w:webHidden/>
              </w:rPr>
              <w:fldChar w:fldCharType="separate"/>
            </w:r>
            <w:r w:rsidR="003C7AC7">
              <w:rPr>
                <w:noProof/>
                <w:webHidden/>
              </w:rPr>
              <w:t>51</w:t>
            </w:r>
            <w:r w:rsidR="003C7AC7">
              <w:rPr>
                <w:noProof/>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67" w:history="1">
            <w:r w:rsidR="003C7AC7" w:rsidRPr="00BA303E">
              <w:rPr>
                <w:rStyle w:val="af8"/>
                <w:noProof/>
              </w:rPr>
              <w:t xml:space="preserve">РАЗДЕЛ </w:t>
            </w:r>
            <w:r w:rsidR="003C7AC7" w:rsidRPr="00BA303E">
              <w:rPr>
                <w:rStyle w:val="af8"/>
                <w:noProof/>
                <w:lang w:val="en-US"/>
              </w:rPr>
              <w:t>V</w:t>
            </w:r>
            <w:r w:rsidR="003C7AC7" w:rsidRPr="00BA303E">
              <w:rPr>
                <w:rStyle w:val="af8"/>
                <w:noProof/>
              </w:rPr>
              <w:t>.</w:t>
            </w:r>
            <w:r w:rsidR="003C7AC7">
              <w:rPr>
                <w:rFonts w:asciiTheme="minorHAnsi" w:eastAsiaTheme="minorEastAsia" w:hAnsiTheme="minorHAnsi" w:cstheme="minorBidi"/>
                <w:noProof/>
                <w:sz w:val="22"/>
                <w:szCs w:val="22"/>
              </w:rPr>
              <w:tab/>
            </w:r>
            <w:r w:rsidR="003C7AC7" w:rsidRPr="00BA303E">
              <w:rPr>
                <w:rStyle w:val="af8"/>
                <w:noProof/>
              </w:rPr>
              <w:t>МЕРОПРИЯТИЯ ПО ОХРАНЕ ОКРУЖАЮЩЕЙ СРЕДЫ</w:t>
            </w:r>
            <w:r w:rsidR="003C7AC7">
              <w:rPr>
                <w:noProof/>
                <w:webHidden/>
              </w:rPr>
              <w:tab/>
            </w:r>
            <w:r w:rsidR="003C7AC7">
              <w:rPr>
                <w:noProof/>
                <w:webHidden/>
              </w:rPr>
              <w:fldChar w:fldCharType="begin"/>
            </w:r>
            <w:r w:rsidR="003C7AC7">
              <w:rPr>
                <w:noProof/>
                <w:webHidden/>
              </w:rPr>
              <w:instrText xml:space="preserve"> PAGEREF _Toc181868167 \h </w:instrText>
            </w:r>
            <w:r w:rsidR="003C7AC7">
              <w:rPr>
                <w:noProof/>
                <w:webHidden/>
              </w:rPr>
            </w:r>
            <w:r w:rsidR="003C7AC7">
              <w:rPr>
                <w:noProof/>
                <w:webHidden/>
              </w:rPr>
              <w:fldChar w:fldCharType="separate"/>
            </w:r>
            <w:r w:rsidR="003C7AC7">
              <w:rPr>
                <w:noProof/>
                <w:webHidden/>
              </w:rPr>
              <w:t>52</w:t>
            </w:r>
            <w:r w:rsidR="003C7AC7">
              <w:rPr>
                <w:noProof/>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68" w:history="1">
            <w:r w:rsidR="003C7AC7" w:rsidRPr="00BA303E">
              <w:rPr>
                <w:rStyle w:val="af8"/>
              </w:rPr>
              <w:t>5.1</w:t>
            </w:r>
            <w:r w:rsidR="003C7AC7">
              <w:rPr>
                <w:rFonts w:asciiTheme="minorHAnsi" w:eastAsiaTheme="minorEastAsia" w:hAnsiTheme="minorHAnsi" w:cstheme="minorBidi"/>
                <w:sz w:val="22"/>
                <w:szCs w:val="22"/>
              </w:rPr>
              <w:tab/>
            </w:r>
            <w:r w:rsidR="003C7AC7" w:rsidRPr="00BA303E">
              <w:rPr>
                <w:rStyle w:val="af8"/>
              </w:rPr>
              <w:t>Охрана воздушного бассейна</w:t>
            </w:r>
            <w:r w:rsidR="003C7AC7">
              <w:rPr>
                <w:webHidden/>
              </w:rPr>
              <w:tab/>
            </w:r>
            <w:r w:rsidR="003C7AC7">
              <w:rPr>
                <w:webHidden/>
              </w:rPr>
              <w:fldChar w:fldCharType="begin"/>
            </w:r>
            <w:r w:rsidR="003C7AC7">
              <w:rPr>
                <w:webHidden/>
              </w:rPr>
              <w:instrText xml:space="preserve"> PAGEREF _Toc181868168 \h </w:instrText>
            </w:r>
            <w:r w:rsidR="003C7AC7">
              <w:rPr>
                <w:webHidden/>
              </w:rPr>
            </w:r>
            <w:r w:rsidR="003C7AC7">
              <w:rPr>
                <w:webHidden/>
              </w:rPr>
              <w:fldChar w:fldCharType="separate"/>
            </w:r>
            <w:r w:rsidR="003C7AC7">
              <w:rPr>
                <w:webHidden/>
              </w:rPr>
              <w:t>52</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69" w:history="1">
            <w:r w:rsidR="003C7AC7" w:rsidRPr="00BA303E">
              <w:rPr>
                <w:rStyle w:val="af8"/>
              </w:rPr>
              <w:t>5.2</w:t>
            </w:r>
            <w:r w:rsidR="003C7AC7">
              <w:rPr>
                <w:rFonts w:asciiTheme="minorHAnsi" w:eastAsiaTheme="minorEastAsia" w:hAnsiTheme="minorHAnsi" w:cstheme="minorBidi"/>
                <w:sz w:val="22"/>
                <w:szCs w:val="22"/>
              </w:rPr>
              <w:tab/>
            </w:r>
            <w:r w:rsidR="003C7AC7" w:rsidRPr="00BA303E">
              <w:rPr>
                <w:rStyle w:val="af8"/>
              </w:rPr>
              <w:t>Охрана поверхностных и подземных вод</w:t>
            </w:r>
            <w:r w:rsidR="003C7AC7">
              <w:rPr>
                <w:webHidden/>
              </w:rPr>
              <w:tab/>
            </w:r>
            <w:r w:rsidR="003C7AC7">
              <w:rPr>
                <w:webHidden/>
              </w:rPr>
              <w:fldChar w:fldCharType="begin"/>
            </w:r>
            <w:r w:rsidR="003C7AC7">
              <w:rPr>
                <w:webHidden/>
              </w:rPr>
              <w:instrText xml:space="preserve"> PAGEREF _Toc181868169 \h </w:instrText>
            </w:r>
            <w:r w:rsidR="003C7AC7">
              <w:rPr>
                <w:webHidden/>
              </w:rPr>
            </w:r>
            <w:r w:rsidR="003C7AC7">
              <w:rPr>
                <w:webHidden/>
              </w:rPr>
              <w:fldChar w:fldCharType="separate"/>
            </w:r>
            <w:r w:rsidR="003C7AC7">
              <w:rPr>
                <w:webHidden/>
              </w:rPr>
              <w:t>53</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0" w:history="1">
            <w:r w:rsidR="003C7AC7" w:rsidRPr="00BA303E">
              <w:rPr>
                <w:rStyle w:val="af8"/>
              </w:rPr>
              <w:t>5.3</w:t>
            </w:r>
            <w:r w:rsidR="003C7AC7">
              <w:rPr>
                <w:rFonts w:asciiTheme="minorHAnsi" w:eastAsiaTheme="minorEastAsia" w:hAnsiTheme="minorHAnsi" w:cstheme="minorBidi"/>
                <w:sz w:val="22"/>
                <w:szCs w:val="22"/>
              </w:rPr>
              <w:tab/>
            </w:r>
            <w:r w:rsidR="003C7AC7" w:rsidRPr="00BA303E">
              <w:rPr>
                <w:rStyle w:val="af8"/>
              </w:rPr>
              <w:t>Охрана почв</w:t>
            </w:r>
            <w:r w:rsidR="003C7AC7">
              <w:rPr>
                <w:webHidden/>
              </w:rPr>
              <w:tab/>
            </w:r>
            <w:r w:rsidR="003C7AC7">
              <w:rPr>
                <w:webHidden/>
              </w:rPr>
              <w:fldChar w:fldCharType="begin"/>
            </w:r>
            <w:r w:rsidR="003C7AC7">
              <w:rPr>
                <w:webHidden/>
              </w:rPr>
              <w:instrText xml:space="preserve"> PAGEREF _Toc181868170 \h </w:instrText>
            </w:r>
            <w:r w:rsidR="003C7AC7">
              <w:rPr>
                <w:webHidden/>
              </w:rPr>
            </w:r>
            <w:r w:rsidR="003C7AC7">
              <w:rPr>
                <w:webHidden/>
              </w:rPr>
              <w:fldChar w:fldCharType="separate"/>
            </w:r>
            <w:r w:rsidR="003C7AC7">
              <w:rPr>
                <w:webHidden/>
              </w:rPr>
              <w:t>53</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1" w:history="1">
            <w:r w:rsidR="003C7AC7" w:rsidRPr="00BA303E">
              <w:rPr>
                <w:rStyle w:val="af8"/>
              </w:rPr>
              <w:t>5.4</w:t>
            </w:r>
            <w:r w:rsidR="003C7AC7">
              <w:rPr>
                <w:rFonts w:asciiTheme="minorHAnsi" w:eastAsiaTheme="minorEastAsia" w:hAnsiTheme="minorHAnsi" w:cstheme="minorBidi"/>
                <w:sz w:val="22"/>
                <w:szCs w:val="22"/>
              </w:rPr>
              <w:tab/>
            </w:r>
            <w:r w:rsidR="003C7AC7" w:rsidRPr="00BA303E">
              <w:rPr>
                <w:rStyle w:val="af8"/>
              </w:rPr>
              <w:t>Охрана лесов</w:t>
            </w:r>
            <w:r w:rsidR="003C7AC7">
              <w:rPr>
                <w:webHidden/>
              </w:rPr>
              <w:tab/>
            </w:r>
            <w:r w:rsidR="003C7AC7">
              <w:rPr>
                <w:webHidden/>
              </w:rPr>
              <w:fldChar w:fldCharType="begin"/>
            </w:r>
            <w:r w:rsidR="003C7AC7">
              <w:rPr>
                <w:webHidden/>
              </w:rPr>
              <w:instrText xml:space="preserve"> PAGEREF _Toc181868171 \h </w:instrText>
            </w:r>
            <w:r w:rsidR="003C7AC7">
              <w:rPr>
                <w:webHidden/>
              </w:rPr>
            </w:r>
            <w:r w:rsidR="003C7AC7">
              <w:rPr>
                <w:webHidden/>
              </w:rPr>
              <w:fldChar w:fldCharType="separate"/>
            </w:r>
            <w:r w:rsidR="003C7AC7">
              <w:rPr>
                <w:webHidden/>
              </w:rPr>
              <w:t>54</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2" w:history="1">
            <w:r w:rsidR="003C7AC7" w:rsidRPr="00BA303E">
              <w:rPr>
                <w:rStyle w:val="af8"/>
              </w:rPr>
              <w:t>5.5</w:t>
            </w:r>
            <w:r w:rsidR="003C7AC7">
              <w:rPr>
                <w:rFonts w:asciiTheme="minorHAnsi" w:eastAsiaTheme="minorEastAsia" w:hAnsiTheme="minorHAnsi" w:cstheme="minorBidi"/>
                <w:sz w:val="22"/>
                <w:szCs w:val="22"/>
              </w:rPr>
              <w:tab/>
            </w:r>
            <w:r w:rsidR="003C7AC7" w:rsidRPr="00BA303E">
              <w:rPr>
                <w:rStyle w:val="af8"/>
              </w:rPr>
              <w:t>Инженерная защита и подготовка территории</w:t>
            </w:r>
            <w:r w:rsidR="003C7AC7">
              <w:rPr>
                <w:webHidden/>
              </w:rPr>
              <w:tab/>
            </w:r>
            <w:r w:rsidR="003C7AC7">
              <w:rPr>
                <w:webHidden/>
              </w:rPr>
              <w:fldChar w:fldCharType="begin"/>
            </w:r>
            <w:r w:rsidR="003C7AC7">
              <w:rPr>
                <w:webHidden/>
              </w:rPr>
              <w:instrText xml:space="preserve"> PAGEREF _Toc181868172 \h </w:instrText>
            </w:r>
            <w:r w:rsidR="003C7AC7">
              <w:rPr>
                <w:webHidden/>
              </w:rPr>
            </w:r>
            <w:r w:rsidR="003C7AC7">
              <w:rPr>
                <w:webHidden/>
              </w:rPr>
              <w:fldChar w:fldCharType="separate"/>
            </w:r>
            <w:r w:rsidR="003C7AC7">
              <w:rPr>
                <w:webHidden/>
              </w:rPr>
              <w:t>54</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3" w:history="1">
            <w:r w:rsidR="003C7AC7" w:rsidRPr="00BA303E">
              <w:rPr>
                <w:rStyle w:val="af8"/>
              </w:rPr>
              <w:t>5.6</w:t>
            </w:r>
            <w:r w:rsidR="003C7AC7">
              <w:rPr>
                <w:rFonts w:asciiTheme="minorHAnsi" w:eastAsiaTheme="minorEastAsia" w:hAnsiTheme="minorHAnsi" w:cstheme="minorBidi"/>
                <w:sz w:val="22"/>
                <w:szCs w:val="22"/>
              </w:rPr>
              <w:tab/>
            </w:r>
            <w:r w:rsidR="003C7AC7" w:rsidRPr="00BA303E">
              <w:rPr>
                <w:rStyle w:val="af8"/>
              </w:rPr>
              <w:t>Санитарная очистка</w:t>
            </w:r>
            <w:r w:rsidR="003C7AC7">
              <w:rPr>
                <w:webHidden/>
              </w:rPr>
              <w:tab/>
            </w:r>
            <w:r w:rsidR="003C7AC7">
              <w:rPr>
                <w:webHidden/>
              </w:rPr>
              <w:fldChar w:fldCharType="begin"/>
            </w:r>
            <w:r w:rsidR="003C7AC7">
              <w:rPr>
                <w:webHidden/>
              </w:rPr>
              <w:instrText xml:space="preserve"> PAGEREF _Toc181868173 \h </w:instrText>
            </w:r>
            <w:r w:rsidR="003C7AC7">
              <w:rPr>
                <w:webHidden/>
              </w:rPr>
            </w:r>
            <w:r w:rsidR="003C7AC7">
              <w:rPr>
                <w:webHidden/>
              </w:rPr>
              <w:fldChar w:fldCharType="separate"/>
            </w:r>
            <w:r w:rsidR="003C7AC7">
              <w:rPr>
                <w:webHidden/>
              </w:rPr>
              <w:t>56</w:t>
            </w:r>
            <w:r w:rsidR="003C7AC7">
              <w:rPr>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74" w:history="1">
            <w:r w:rsidR="003C7AC7" w:rsidRPr="00BA303E">
              <w:rPr>
                <w:rStyle w:val="af8"/>
                <w:noProof/>
              </w:rPr>
              <w:t xml:space="preserve">РАЗДЕЛ </w:t>
            </w:r>
            <w:r w:rsidR="003C7AC7" w:rsidRPr="00BA303E">
              <w:rPr>
                <w:rStyle w:val="af8"/>
                <w:noProof/>
                <w:lang w:val="en-US"/>
              </w:rPr>
              <w:t>VI</w:t>
            </w:r>
            <w:r w:rsidR="003C7AC7" w:rsidRPr="00BA303E">
              <w:rPr>
                <w:rStyle w:val="af8"/>
                <w:noProof/>
              </w:rPr>
              <w:t>.</w:t>
            </w:r>
            <w:r w:rsidR="003C7AC7">
              <w:rPr>
                <w:rFonts w:asciiTheme="minorHAnsi" w:eastAsiaTheme="minorEastAsia" w:hAnsiTheme="minorHAnsi" w:cstheme="minorBidi"/>
                <w:noProof/>
                <w:sz w:val="22"/>
                <w:szCs w:val="22"/>
              </w:rPr>
              <w:tab/>
            </w:r>
            <w:r w:rsidR="003C7AC7" w:rsidRPr="00BA303E">
              <w:rPr>
                <w:rStyle w:val="af8"/>
                <w:noProof/>
              </w:rPr>
              <w:t>ПЕРЕЧЕНЬ ОСНОВНЫХ ФАКТОРОВ РИСКА, ВОЗНИКНОВЕНИЯ ЧРЕЗВЫЧАЙНЫХ СИТУАЦИЙ ПРИРОДНОГО И ТЕХНОГЕННОГО ХАРАКТЕРА</w:t>
            </w:r>
            <w:r w:rsidR="003C7AC7">
              <w:rPr>
                <w:noProof/>
                <w:webHidden/>
              </w:rPr>
              <w:tab/>
            </w:r>
            <w:r w:rsidR="003C7AC7">
              <w:rPr>
                <w:noProof/>
                <w:webHidden/>
              </w:rPr>
              <w:fldChar w:fldCharType="begin"/>
            </w:r>
            <w:r w:rsidR="003C7AC7">
              <w:rPr>
                <w:noProof/>
                <w:webHidden/>
              </w:rPr>
              <w:instrText xml:space="preserve"> PAGEREF _Toc181868174 \h </w:instrText>
            </w:r>
            <w:r w:rsidR="003C7AC7">
              <w:rPr>
                <w:noProof/>
                <w:webHidden/>
              </w:rPr>
            </w:r>
            <w:r w:rsidR="003C7AC7">
              <w:rPr>
                <w:noProof/>
                <w:webHidden/>
              </w:rPr>
              <w:fldChar w:fldCharType="separate"/>
            </w:r>
            <w:r w:rsidR="003C7AC7">
              <w:rPr>
                <w:noProof/>
                <w:webHidden/>
              </w:rPr>
              <w:t>60</w:t>
            </w:r>
            <w:r w:rsidR="003C7AC7">
              <w:rPr>
                <w:noProof/>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5" w:history="1">
            <w:r w:rsidR="003C7AC7" w:rsidRPr="00BA303E">
              <w:rPr>
                <w:rStyle w:val="af8"/>
              </w:rPr>
              <w:t>6.1</w:t>
            </w:r>
            <w:r w:rsidR="003C7AC7">
              <w:rPr>
                <w:rFonts w:asciiTheme="minorHAnsi" w:eastAsiaTheme="minorEastAsia" w:hAnsiTheme="minorHAnsi" w:cstheme="minorBidi"/>
                <w:sz w:val="22"/>
                <w:szCs w:val="22"/>
              </w:rPr>
              <w:tab/>
            </w:r>
            <w:r w:rsidR="003C7AC7" w:rsidRPr="00BA303E">
              <w:rPr>
                <w:rStyle w:val="af8"/>
              </w:rPr>
              <w:t>Чрезвычайные ситуации природного характера</w:t>
            </w:r>
            <w:r w:rsidR="003C7AC7">
              <w:rPr>
                <w:webHidden/>
              </w:rPr>
              <w:tab/>
            </w:r>
            <w:r w:rsidR="003C7AC7">
              <w:rPr>
                <w:webHidden/>
              </w:rPr>
              <w:fldChar w:fldCharType="begin"/>
            </w:r>
            <w:r w:rsidR="003C7AC7">
              <w:rPr>
                <w:webHidden/>
              </w:rPr>
              <w:instrText xml:space="preserve"> PAGEREF _Toc181868175 \h </w:instrText>
            </w:r>
            <w:r w:rsidR="003C7AC7">
              <w:rPr>
                <w:webHidden/>
              </w:rPr>
            </w:r>
            <w:r w:rsidR="003C7AC7">
              <w:rPr>
                <w:webHidden/>
              </w:rPr>
              <w:fldChar w:fldCharType="separate"/>
            </w:r>
            <w:r w:rsidR="003C7AC7">
              <w:rPr>
                <w:webHidden/>
              </w:rPr>
              <w:t>60</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6" w:history="1">
            <w:r w:rsidR="003C7AC7" w:rsidRPr="00BA303E">
              <w:rPr>
                <w:rStyle w:val="af8"/>
              </w:rPr>
              <w:t>6.2</w:t>
            </w:r>
            <w:r w:rsidR="003C7AC7">
              <w:rPr>
                <w:rFonts w:asciiTheme="minorHAnsi" w:eastAsiaTheme="minorEastAsia" w:hAnsiTheme="minorHAnsi" w:cstheme="minorBidi"/>
                <w:sz w:val="22"/>
                <w:szCs w:val="22"/>
              </w:rPr>
              <w:tab/>
            </w:r>
            <w:r w:rsidR="003C7AC7" w:rsidRPr="00BA303E">
              <w:rPr>
                <w:rStyle w:val="af8"/>
              </w:rPr>
              <w:t>Чрезвычайные ситуации техногенного характера</w:t>
            </w:r>
            <w:r w:rsidR="003C7AC7">
              <w:rPr>
                <w:webHidden/>
              </w:rPr>
              <w:tab/>
            </w:r>
            <w:r w:rsidR="003C7AC7">
              <w:rPr>
                <w:webHidden/>
              </w:rPr>
              <w:fldChar w:fldCharType="begin"/>
            </w:r>
            <w:r w:rsidR="003C7AC7">
              <w:rPr>
                <w:webHidden/>
              </w:rPr>
              <w:instrText xml:space="preserve"> PAGEREF _Toc181868176 \h </w:instrText>
            </w:r>
            <w:r w:rsidR="003C7AC7">
              <w:rPr>
                <w:webHidden/>
              </w:rPr>
            </w:r>
            <w:r w:rsidR="003C7AC7">
              <w:rPr>
                <w:webHidden/>
              </w:rPr>
              <w:fldChar w:fldCharType="separate"/>
            </w:r>
            <w:r w:rsidR="003C7AC7">
              <w:rPr>
                <w:webHidden/>
              </w:rPr>
              <w:t>63</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7" w:history="1">
            <w:r w:rsidR="003C7AC7" w:rsidRPr="00BA303E">
              <w:rPr>
                <w:rStyle w:val="af8"/>
              </w:rPr>
              <w:t>6.3</w:t>
            </w:r>
            <w:r w:rsidR="003C7AC7">
              <w:rPr>
                <w:rFonts w:asciiTheme="minorHAnsi" w:eastAsiaTheme="minorEastAsia" w:hAnsiTheme="minorHAnsi" w:cstheme="minorBidi"/>
                <w:sz w:val="22"/>
                <w:szCs w:val="22"/>
              </w:rPr>
              <w:tab/>
            </w:r>
            <w:r w:rsidR="003C7AC7" w:rsidRPr="00BA303E">
              <w:rPr>
                <w:rStyle w:val="af8"/>
              </w:rPr>
              <w:t>Биолого-социальные опасности</w:t>
            </w:r>
            <w:r w:rsidR="003C7AC7">
              <w:rPr>
                <w:webHidden/>
              </w:rPr>
              <w:tab/>
            </w:r>
            <w:r w:rsidR="003C7AC7">
              <w:rPr>
                <w:webHidden/>
              </w:rPr>
              <w:fldChar w:fldCharType="begin"/>
            </w:r>
            <w:r w:rsidR="003C7AC7">
              <w:rPr>
                <w:webHidden/>
              </w:rPr>
              <w:instrText xml:space="preserve"> PAGEREF _Toc181868177 \h </w:instrText>
            </w:r>
            <w:r w:rsidR="003C7AC7">
              <w:rPr>
                <w:webHidden/>
              </w:rPr>
            </w:r>
            <w:r w:rsidR="003C7AC7">
              <w:rPr>
                <w:webHidden/>
              </w:rPr>
              <w:fldChar w:fldCharType="separate"/>
            </w:r>
            <w:r w:rsidR="003C7AC7">
              <w:rPr>
                <w:webHidden/>
              </w:rPr>
              <w:t>74</w:t>
            </w:r>
            <w:r w:rsidR="003C7AC7">
              <w:rPr>
                <w:webHidden/>
              </w:rPr>
              <w:fldChar w:fldCharType="end"/>
            </w:r>
          </w:hyperlink>
        </w:p>
        <w:p w:rsidR="003C7AC7" w:rsidRDefault="003836A1" w:rsidP="003C7AC7">
          <w:pPr>
            <w:pStyle w:val="24"/>
            <w:rPr>
              <w:rFonts w:asciiTheme="minorHAnsi" w:eastAsiaTheme="minorEastAsia" w:hAnsiTheme="minorHAnsi" w:cstheme="minorBidi"/>
              <w:sz w:val="22"/>
              <w:szCs w:val="22"/>
            </w:rPr>
          </w:pPr>
          <w:hyperlink w:anchor="_Toc181868178" w:history="1">
            <w:r w:rsidR="003C7AC7" w:rsidRPr="00BA303E">
              <w:rPr>
                <w:rStyle w:val="af8"/>
              </w:rPr>
              <w:t>6.4</w:t>
            </w:r>
            <w:r w:rsidR="003C7AC7">
              <w:rPr>
                <w:rFonts w:asciiTheme="minorHAnsi" w:eastAsiaTheme="minorEastAsia" w:hAnsiTheme="minorHAnsi" w:cstheme="minorBidi"/>
                <w:sz w:val="22"/>
                <w:szCs w:val="22"/>
              </w:rPr>
              <w:tab/>
            </w:r>
            <w:r w:rsidR="003C7AC7" w:rsidRPr="00BA303E">
              <w:rPr>
                <w:rStyle w:val="af8"/>
              </w:rPr>
              <w:t>Перечень мероприятий по обеспечению пожарной безопасности</w:t>
            </w:r>
            <w:r w:rsidR="003C7AC7">
              <w:rPr>
                <w:webHidden/>
              </w:rPr>
              <w:tab/>
            </w:r>
            <w:r w:rsidR="003C7AC7">
              <w:rPr>
                <w:webHidden/>
              </w:rPr>
              <w:fldChar w:fldCharType="begin"/>
            </w:r>
            <w:r w:rsidR="003C7AC7">
              <w:rPr>
                <w:webHidden/>
              </w:rPr>
              <w:instrText xml:space="preserve"> PAGEREF _Toc181868178 \h </w:instrText>
            </w:r>
            <w:r w:rsidR="003C7AC7">
              <w:rPr>
                <w:webHidden/>
              </w:rPr>
            </w:r>
            <w:r w:rsidR="003C7AC7">
              <w:rPr>
                <w:webHidden/>
              </w:rPr>
              <w:fldChar w:fldCharType="separate"/>
            </w:r>
            <w:r w:rsidR="003C7AC7">
              <w:rPr>
                <w:webHidden/>
              </w:rPr>
              <w:t>75</w:t>
            </w:r>
            <w:r w:rsidR="003C7AC7">
              <w:rPr>
                <w:webHidden/>
              </w:rPr>
              <w:fldChar w:fldCharType="end"/>
            </w:r>
          </w:hyperlink>
        </w:p>
        <w:p w:rsidR="003C7AC7" w:rsidRDefault="003836A1" w:rsidP="003C7AC7">
          <w:pPr>
            <w:pStyle w:val="12"/>
            <w:rPr>
              <w:rFonts w:asciiTheme="minorHAnsi" w:eastAsiaTheme="minorEastAsia" w:hAnsiTheme="minorHAnsi" w:cstheme="minorBidi"/>
              <w:noProof/>
              <w:sz w:val="22"/>
              <w:szCs w:val="22"/>
            </w:rPr>
          </w:pPr>
          <w:hyperlink w:anchor="_Toc181868179" w:history="1">
            <w:r w:rsidR="003C7AC7" w:rsidRPr="00BA303E">
              <w:rPr>
                <w:rStyle w:val="af8"/>
                <w:noProof/>
              </w:rPr>
              <w:t xml:space="preserve">РАЗДЕЛ </w:t>
            </w:r>
            <w:r w:rsidR="003C7AC7" w:rsidRPr="00BA303E">
              <w:rPr>
                <w:rStyle w:val="af8"/>
                <w:noProof/>
                <w:lang w:val="en-US"/>
              </w:rPr>
              <w:t>VII</w:t>
            </w:r>
            <w:r w:rsidR="003C7AC7" w:rsidRPr="00BA303E">
              <w:rPr>
                <w:rStyle w:val="af8"/>
                <w:noProof/>
              </w:rPr>
              <w:t>.</w:t>
            </w:r>
            <w:r w:rsidR="003C7AC7">
              <w:rPr>
                <w:rFonts w:asciiTheme="minorHAnsi" w:eastAsiaTheme="minorEastAsia" w:hAnsiTheme="minorHAnsi" w:cstheme="minorBidi"/>
                <w:noProof/>
                <w:sz w:val="22"/>
                <w:szCs w:val="22"/>
              </w:rPr>
              <w:tab/>
            </w:r>
            <w:r w:rsidR="003C7AC7" w:rsidRPr="00BA303E">
              <w:rPr>
                <w:rStyle w:val="af8"/>
                <w:noProof/>
              </w:rPr>
              <w:t>ОСНОВНЫЕ ТЕХНИКО-ЭКОНОМИЧЕСКИЕ ПОКАЗАТЕЛИ ГЕНЕРАЛЬНОГО ПЛАНА УТИНСКОГО СЕЛЬСКОГО ПОСЕЛЕНИЯ</w:t>
            </w:r>
            <w:r w:rsidR="003C7AC7">
              <w:rPr>
                <w:noProof/>
                <w:webHidden/>
              </w:rPr>
              <w:tab/>
            </w:r>
            <w:r w:rsidR="003C7AC7">
              <w:rPr>
                <w:noProof/>
                <w:webHidden/>
              </w:rPr>
              <w:fldChar w:fldCharType="begin"/>
            </w:r>
            <w:r w:rsidR="003C7AC7">
              <w:rPr>
                <w:noProof/>
                <w:webHidden/>
              </w:rPr>
              <w:instrText xml:space="preserve"> PAGEREF _Toc181868179 \h </w:instrText>
            </w:r>
            <w:r w:rsidR="003C7AC7">
              <w:rPr>
                <w:noProof/>
                <w:webHidden/>
              </w:rPr>
            </w:r>
            <w:r w:rsidR="003C7AC7">
              <w:rPr>
                <w:noProof/>
                <w:webHidden/>
              </w:rPr>
              <w:fldChar w:fldCharType="separate"/>
            </w:r>
            <w:r w:rsidR="003C7AC7">
              <w:rPr>
                <w:noProof/>
                <w:webHidden/>
              </w:rPr>
              <w:t>79</w:t>
            </w:r>
            <w:r w:rsidR="003C7AC7">
              <w:rPr>
                <w:noProof/>
                <w:webHidden/>
              </w:rPr>
              <w:fldChar w:fldCharType="end"/>
            </w:r>
          </w:hyperlink>
        </w:p>
        <w:p w:rsidR="00661B4D" w:rsidRPr="00B25AD7" w:rsidRDefault="00DF3C48" w:rsidP="003C7AC7">
          <w:pPr>
            <w:pStyle w:val="12"/>
          </w:pPr>
          <w:r w:rsidRPr="00B25AD7">
            <w:fldChar w:fldCharType="end"/>
          </w:r>
        </w:p>
      </w:sdtContent>
    </w:sdt>
    <w:p w:rsidR="00C17968" w:rsidRPr="00B25AD7" w:rsidRDefault="00C17968">
      <w:pPr>
        <w:rPr>
          <w:b/>
          <w:color w:val="000000" w:themeColor="text1"/>
          <w:sz w:val="26"/>
          <w:szCs w:val="26"/>
        </w:rPr>
      </w:pPr>
      <w:bookmarkStart w:id="1" w:name="_Toc51742567"/>
      <w:bookmarkStart w:id="2" w:name="_Toc55050739"/>
      <w:r w:rsidRPr="00B25AD7">
        <w:rPr>
          <w:color w:val="000000" w:themeColor="text1"/>
        </w:rPr>
        <w:br w:type="page"/>
      </w:r>
    </w:p>
    <w:p w:rsidR="00345495" w:rsidRPr="00B25AD7" w:rsidRDefault="00C17968" w:rsidP="00C41E09">
      <w:pPr>
        <w:pStyle w:val="19"/>
        <w:jc w:val="center"/>
      </w:pPr>
      <w:bookmarkStart w:id="3" w:name="_Toc181868123"/>
      <w:r w:rsidRPr="00B25AD7">
        <w:lastRenderedPageBreak/>
        <w:t xml:space="preserve">СОСТАВ ГЕНЕРАЛЬНОГО </w:t>
      </w:r>
      <w:bookmarkEnd w:id="1"/>
      <w:r w:rsidRPr="00B25AD7">
        <w:t>П</w:t>
      </w:r>
      <w:bookmarkEnd w:id="2"/>
      <w:r w:rsidRPr="00B25AD7">
        <w:t>ЛАНА</w:t>
      </w:r>
      <w:bookmarkEnd w:id="3"/>
    </w:p>
    <w:p w:rsidR="00C74F5C" w:rsidRPr="00B25AD7" w:rsidRDefault="00C74F5C" w:rsidP="00C74F5C">
      <w:pPr>
        <w:pStyle w:val="b"/>
        <w:rPr>
          <w:color w:val="000000" w:themeColor="text1"/>
        </w:rPr>
      </w:pPr>
    </w:p>
    <w:tbl>
      <w:tblPr>
        <w:tblStyle w:val="afe"/>
        <w:tblW w:w="0" w:type="auto"/>
        <w:tblInd w:w="-318" w:type="dxa"/>
        <w:tblLayout w:type="fixed"/>
        <w:tblLook w:val="04A0" w:firstRow="1" w:lastRow="0" w:firstColumn="1" w:lastColumn="0" w:noHBand="0" w:noVBand="1"/>
      </w:tblPr>
      <w:tblGrid>
        <w:gridCol w:w="845"/>
        <w:gridCol w:w="7088"/>
        <w:gridCol w:w="1701"/>
      </w:tblGrid>
      <w:tr w:rsidR="00AA1182" w:rsidRPr="00B25AD7" w:rsidTr="00B75637">
        <w:tc>
          <w:tcPr>
            <w:tcW w:w="845" w:type="dxa"/>
            <w:vAlign w:val="center"/>
          </w:tcPr>
          <w:p w:rsidR="0021139A" w:rsidRPr="00B25AD7" w:rsidRDefault="0021139A" w:rsidP="004844B6">
            <w:pPr>
              <w:jc w:val="center"/>
              <w:rPr>
                <w:color w:val="000000" w:themeColor="text1"/>
                <w:sz w:val="24"/>
                <w:szCs w:val="24"/>
              </w:rPr>
            </w:pPr>
            <w:r w:rsidRPr="00B25AD7">
              <w:rPr>
                <w:color w:val="000000" w:themeColor="text1"/>
                <w:sz w:val="24"/>
                <w:szCs w:val="24"/>
              </w:rPr>
              <w:t>№ п/п</w:t>
            </w:r>
          </w:p>
        </w:tc>
        <w:tc>
          <w:tcPr>
            <w:tcW w:w="7088" w:type="dxa"/>
            <w:vAlign w:val="center"/>
          </w:tcPr>
          <w:p w:rsidR="0021139A" w:rsidRPr="00B25AD7" w:rsidRDefault="0021139A" w:rsidP="004844B6">
            <w:pPr>
              <w:jc w:val="center"/>
              <w:rPr>
                <w:color w:val="000000" w:themeColor="text1"/>
                <w:sz w:val="24"/>
                <w:szCs w:val="24"/>
              </w:rPr>
            </w:pPr>
            <w:r w:rsidRPr="00B25AD7">
              <w:rPr>
                <w:color w:val="000000" w:themeColor="text1"/>
                <w:sz w:val="24"/>
                <w:szCs w:val="24"/>
              </w:rPr>
              <w:t>Наименование</w:t>
            </w:r>
          </w:p>
        </w:tc>
        <w:tc>
          <w:tcPr>
            <w:tcW w:w="1701" w:type="dxa"/>
            <w:vAlign w:val="center"/>
          </w:tcPr>
          <w:p w:rsidR="0021139A" w:rsidRPr="00B25AD7" w:rsidRDefault="0021139A" w:rsidP="004844B6">
            <w:pPr>
              <w:jc w:val="center"/>
              <w:rPr>
                <w:color w:val="000000" w:themeColor="text1"/>
                <w:sz w:val="24"/>
                <w:szCs w:val="24"/>
              </w:rPr>
            </w:pPr>
            <w:r w:rsidRPr="00B25AD7">
              <w:rPr>
                <w:color w:val="000000" w:themeColor="text1"/>
                <w:sz w:val="24"/>
                <w:szCs w:val="24"/>
              </w:rPr>
              <w:t>Масштаб</w:t>
            </w:r>
          </w:p>
        </w:tc>
      </w:tr>
      <w:tr w:rsidR="00AA1182" w:rsidRPr="00B25AD7" w:rsidTr="00B75637">
        <w:tc>
          <w:tcPr>
            <w:tcW w:w="845" w:type="dxa"/>
            <w:vAlign w:val="center"/>
          </w:tcPr>
          <w:p w:rsidR="0021139A" w:rsidRPr="00B25AD7" w:rsidRDefault="0021139A" w:rsidP="004844B6">
            <w:pPr>
              <w:jc w:val="center"/>
              <w:rPr>
                <w:color w:val="000000" w:themeColor="text1"/>
                <w:sz w:val="24"/>
                <w:szCs w:val="24"/>
              </w:rPr>
            </w:pPr>
            <w:r w:rsidRPr="00B25AD7">
              <w:rPr>
                <w:color w:val="000000" w:themeColor="text1"/>
                <w:sz w:val="24"/>
                <w:szCs w:val="24"/>
              </w:rPr>
              <w:t>1</w:t>
            </w:r>
          </w:p>
        </w:tc>
        <w:tc>
          <w:tcPr>
            <w:tcW w:w="7088" w:type="dxa"/>
            <w:vAlign w:val="center"/>
          </w:tcPr>
          <w:p w:rsidR="0021139A" w:rsidRPr="00B25AD7" w:rsidRDefault="0021139A" w:rsidP="004844B6">
            <w:pPr>
              <w:jc w:val="center"/>
              <w:rPr>
                <w:color w:val="000000" w:themeColor="text1"/>
                <w:sz w:val="24"/>
                <w:szCs w:val="24"/>
              </w:rPr>
            </w:pPr>
            <w:r w:rsidRPr="00B25AD7">
              <w:rPr>
                <w:color w:val="000000" w:themeColor="text1"/>
                <w:sz w:val="24"/>
                <w:szCs w:val="24"/>
              </w:rPr>
              <w:t>2</w:t>
            </w:r>
          </w:p>
        </w:tc>
        <w:tc>
          <w:tcPr>
            <w:tcW w:w="1701" w:type="dxa"/>
            <w:vAlign w:val="center"/>
          </w:tcPr>
          <w:p w:rsidR="0021139A" w:rsidRPr="00B25AD7" w:rsidRDefault="0021139A" w:rsidP="004844B6">
            <w:pPr>
              <w:jc w:val="center"/>
              <w:rPr>
                <w:color w:val="000000" w:themeColor="text1"/>
                <w:sz w:val="24"/>
                <w:szCs w:val="24"/>
              </w:rPr>
            </w:pPr>
            <w:r w:rsidRPr="00B25AD7">
              <w:rPr>
                <w:color w:val="000000" w:themeColor="text1"/>
                <w:sz w:val="24"/>
                <w:szCs w:val="24"/>
              </w:rPr>
              <w:t>3</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p>
        </w:tc>
        <w:tc>
          <w:tcPr>
            <w:tcW w:w="8789" w:type="dxa"/>
            <w:gridSpan w:val="2"/>
            <w:vAlign w:val="center"/>
          </w:tcPr>
          <w:p w:rsidR="0021139A" w:rsidRPr="00B25AD7" w:rsidRDefault="0021139A" w:rsidP="004844B6">
            <w:pPr>
              <w:rPr>
                <w:b/>
                <w:color w:val="000000" w:themeColor="text1"/>
                <w:sz w:val="22"/>
                <w:szCs w:val="22"/>
              </w:rPr>
            </w:pPr>
            <w:r w:rsidRPr="00B25AD7">
              <w:rPr>
                <w:b/>
                <w:color w:val="000000" w:themeColor="text1"/>
                <w:sz w:val="22"/>
                <w:szCs w:val="22"/>
              </w:rPr>
              <w:t>Положение о территориальном планировании</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p>
        </w:tc>
        <w:tc>
          <w:tcPr>
            <w:tcW w:w="8789" w:type="dxa"/>
            <w:gridSpan w:val="2"/>
            <w:vAlign w:val="center"/>
          </w:tcPr>
          <w:p w:rsidR="0021139A" w:rsidRPr="00B25AD7" w:rsidRDefault="0021139A" w:rsidP="004844B6">
            <w:pPr>
              <w:rPr>
                <w:color w:val="000000" w:themeColor="text1"/>
                <w:sz w:val="22"/>
                <w:szCs w:val="22"/>
              </w:rPr>
            </w:pPr>
            <w:r w:rsidRPr="00B25AD7">
              <w:rPr>
                <w:color w:val="000000" w:themeColor="text1"/>
                <w:sz w:val="22"/>
                <w:szCs w:val="22"/>
              </w:rPr>
              <w:t>Карты</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1</w:t>
            </w:r>
          </w:p>
        </w:tc>
        <w:tc>
          <w:tcPr>
            <w:tcW w:w="7088" w:type="dxa"/>
            <w:vAlign w:val="center"/>
          </w:tcPr>
          <w:p w:rsidR="0021139A" w:rsidRPr="00B25AD7" w:rsidRDefault="0021139A" w:rsidP="00257E58">
            <w:pPr>
              <w:rPr>
                <w:color w:val="000000" w:themeColor="text1"/>
                <w:sz w:val="22"/>
                <w:szCs w:val="22"/>
              </w:rPr>
            </w:pPr>
            <w:r w:rsidRPr="00B25AD7">
              <w:rPr>
                <w:color w:val="000000" w:themeColor="text1"/>
                <w:sz w:val="22"/>
                <w:szCs w:val="22"/>
              </w:rPr>
              <w:t xml:space="preserve">Карта планируемого размещения объектов местного значения </w:t>
            </w:r>
          </w:p>
        </w:tc>
        <w:tc>
          <w:tcPr>
            <w:tcW w:w="1701"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1:5 000</w:t>
            </w:r>
          </w:p>
          <w:p w:rsidR="0021139A" w:rsidRPr="00B25AD7" w:rsidRDefault="0021139A" w:rsidP="004844B6">
            <w:pPr>
              <w:jc w:val="center"/>
              <w:rPr>
                <w:color w:val="000000" w:themeColor="text1"/>
                <w:sz w:val="22"/>
                <w:szCs w:val="22"/>
              </w:rPr>
            </w:pPr>
            <w:r w:rsidRPr="00B25AD7">
              <w:rPr>
                <w:color w:val="000000" w:themeColor="text1"/>
                <w:sz w:val="22"/>
                <w:szCs w:val="22"/>
              </w:rPr>
              <w:t>1:25 000</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2</w:t>
            </w:r>
          </w:p>
        </w:tc>
        <w:tc>
          <w:tcPr>
            <w:tcW w:w="7088" w:type="dxa"/>
            <w:vAlign w:val="center"/>
          </w:tcPr>
          <w:p w:rsidR="0021139A" w:rsidRPr="00B25AD7" w:rsidRDefault="00FB3C3C" w:rsidP="00FB3C3C">
            <w:pPr>
              <w:rPr>
                <w:color w:val="000000" w:themeColor="text1"/>
                <w:sz w:val="22"/>
                <w:szCs w:val="22"/>
              </w:rPr>
            </w:pPr>
            <w:r w:rsidRPr="00B25AD7">
              <w:rPr>
                <w:color w:val="000000" w:themeColor="text1"/>
                <w:sz w:val="22"/>
                <w:szCs w:val="22"/>
              </w:rPr>
              <w:t>Карта границ населенных пунктов</w:t>
            </w:r>
          </w:p>
        </w:tc>
        <w:tc>
          <w:tcPr>
            <w:tcW w:w="1701" w:type="dxa"/>
            <w:vAlign w:val="center"/>
          </w:tcPr>
          <w:p w:rsidR="00EE2171" w:rsidRPr="00B25AD7" w:rsidRDefault="00EE2171" w:rsidP="00EE2171">
            <w:pPr>
              <w:jc w:val="center"/>
              <w:rPr>
                <w:color w:val="000000" w:themeColor="text1"/>
                <w:sz w:val="22"/>
                <w:szCs w:val="22"/>
              </w:rPr>
            </w:pPr>
            <w:r w:rsidRPr="00B25AD7">
              <w:rPr>
                <w:color w:val="000000" w:themeColor="text1"/>
                <w:sz w:val="22"/>
                <w:szCs w:val="22"/>
              </w:rPr>
              <w:t>1:5 000</w:t>
            </w:r>
          </w:p>
          <w:p w:rsidR="0021139A" w:rsidRPr="00B25AD7" w:rsidRDefault="00EE2171" w:rsidP="00EE2171">
            <w:pPr>
              <w:jc w:val="center"/>
              <w:rPr>
                <w:color w:val="000000" w:themeColor="text1"/>
                <w:sz w:val="22"/>
                <w:szCs w:val="22"/>
              </w:rPr>
            </w:pPr>
            <w:r w:rsidRPr="00B25AD7">
              <w:rPr>
                <w:color w:val="000000" w:themeColor="text1"/>
                <w:sz w:val="22"/>
                <w:szCs w:val="22"/>
              </w:rPr>
              <w:t>1:25 000</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3</w:t>
            </w:r>
          </w:p>
        </w:tc>
        <w:tc>
          <w:tcPr>
            <w:tcW w:w="7088" w:type="dxa"/>
            <w:vAlign w:val="center"/>
          </w:tcPr>
          <w:p w:rsidR="0021139A" w:rsidRPr="00B25AD7" w:rsidRDefault="0021139A" w:rsidP="00FB3C3C">
            <w:pPr>
              <w:rPr>
                <w:color w:val="000000" w:themeColor="text1"/>
                <w:sz w:val="22"/>
                <w:szCs w:val="22"/>
              </w:rPr>
            </w:pPr>
            <w:r w:rsidRPr="00B25AD7">
              <w:rPr>
                <w:color w:val="000000" w:themeColor="text1"/>
                <w:sz w:val="22"/>
                <w:szCs w:val="22"/>
              </w:rPr>
              <w:t xml:space="preserve">Карта функциональных зон </w:t>
            </w:r>
          </w:p>
        </w:tc>
        <w:tc>
          <w:tcPr>
            <w:tcW w:w="1701"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1:5 000</w:t>
            </w:r>
          </w:p>
          <w:p w:rsidR="0021139A" w:rsidRPr="00B25AD7" w:rsidRDefault="0021139A" w:rsidP="004844B6">
            <w:pPr>
              <w:jc w:val="center"/>
              <w:rPr>
                <w:color w:val="000000" w:themeColor="text1"/>
                <w:sz w:val="22"/>
                <w:szCs w:val="22"/>
              </w:rPr>
            </w:pPr>
            <w:r w:rsidRPr="00B25AD7">
              <w:rPr>
                <w:color w:val="000000" w:themeColor="text1"/>
                <w:sz w:val="22"/>
                <w:szCs w:val="22"/>
              </w:rPr>
              <w:t>1:25 000</w:t>
            </w:r>
          </w:p>
        </w:tc>
      </w:tr>
      <w:tr w:rsidR="00AA1182" w:rsidRPr="00B25AD7" w:rsidTr="00B75637">
        <w:tc>
          <w:tcPr>
            <w:tcW w:w="9634" w:type="dxa"/>
            <w:gridSpan w:val="3"/>
            <w:vAlign w:val="center"/>
          </w:tcPr>
          <w:p w:rsidR="0021139A" w:rsidRPr="00B25AD7" w:rsidRDefault="0021139A" w:rsidP="004844B6">
            <w:pPr>
              <w:jc w:val="center"/>
              <w:rPr>
                <w:b/>
                <w:color w:val="000000" w:themeColor="text1"/>
                <w:sz w:val="22"/>
                <w:szCs w:val="22"/>
              </w:rPr>
            </w:pPr>
            <w:r w:rsidRPr="00B25AD7">
              <w:rPr>
                <w:b/>
                <w:color w:val="000000" w:themeColor="text1"/>
                <w:sz w:val="22"/>
                <w:szCs w:val="22"/>
              </w:rPr>
              <w:t>Материалы по обоснованию</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p>
        </w:tc>
        <w:tc>
          <w:tcPr>
            <w:tcW w:w="8789" w:type="dxa"/>
            <w:gridSpan w:val="2"/>
          </w:tcPr>
          <w:p w:rsidR="0021139A" w:rsidRPr="00B25AD7" w:rsidRDefault="0021139A" w:rsidP="004844B6">
            <w:pPr>
              <w:jc w:val="both"/>
              <w:rPr>
                <w:b/>
                <w:color w:val="000000" w:themeColor="text1"/>
                <w:sz w:val="22"/>
                <w:szCs w:val="22"/>
              </w:rPr>
            </w:pPr>
            <w:r w:rsidRPr="00B25AD7">
              <w:rPr>
                <w:b/>
                <w:color w:val="000000" w:themeColor="text1"/>
                <w:sz w:val="22"/>
                <w:szCs w:val="22"/>
              </w:rPr>
              <w:t>Пояснительная записка</w:t>
            </w:r>
          </w:p>
        </w:tc>
      </w:tr>
      <w:tr w:rsidR="00AA1182" w:rsidRPr="00B25AD7" w:rsidTr="00B75637">
        <w:tc>
          <w:tcPr>
            <w:tcW w:w="845" w:type="dxa"/>
            <w:vAlign w:val="center"/>
          </w:tcPr>
          <w:p w:rsidR="0021139A" w:rsidRPr="00B25AD7" w:rsidRDefault="0021139A" w:rsidP="004844B6">
            <w:pPr>
              <w:jc w:val="center"/>
              <w:rPr>
                <w:color w:val="000000" w:themeColor="text1"/>
                <w:sz w:val="22"/>
                <w:szCs w:val="22"/>
              </w:rPr>
            </w:pPr>
          </w:p>
        </w:tc>
        <w:tc>
          <w:tcPr>
            <w:tcW w:w="8789" w:type="dxa"/>
            <w:gridSpan w:val="2"/>
          </w:tcPr>
          <w:p w:rsidR="0021139A" w:rsidRPr="00B25AD7" w:rsidRDefault="0021139A" w:rsidP="004844B6">
            <w:pPr>
              <w:jc w:val="both"/>
              <w:rPr>
                <w:color w:val="000000" w:themeColor="text1"/>
                <w:sz w:val="22"/>
                <w:szCs w:val="22"/>
              </w:rPr>
            </w:pPr>
            <w:r w:rsidRPr="00B25AD7">
              <w:rPr>
                <w:color w:val="000000" w:themeColor="text1"/>
                <w:sz w:val="22"/>
                <w:szCs w:val="22"/>
              </w:rPr>
              <w:t>Карты</w:t>
            </w:r>
          </w:p>
        </w:tc>
      </w:tr>
      <w:tr w:rsidR="00AA1182" w:rsidRPr="00B25AD7" w:rsidTr="00B75637">
        <w:tc>
          <w:tcPr>
            <w:tcW w:w="845" w:type="dxa"/>
            <w:vAlign w:val="center"/>
          </w:tcPr>
          <w:p w:rsidR="0021139A" w:rsidRPr="00B25AD7" w:rsidRDefault="00B76147" w:rsidP="004844B6">
            <w:pPr>
              <w:jc w:val="center"/>
              <w:rPr>
                <w:color w:val="000000" w:themeColor="text1"/>
                <w:sz w:val="22"/>
                <w:szCs w:val="22"/>
              </w:rPr>
            </w:pPr>
            <w:r w:rsidRPr="00B25AD7">
              <w:rPr>
                <w:color w:val="000000" w:themeColor="text1"/>
                <w:sz w:val="22"/>
                <w:szCs w:val="22"/>
              </w:rPr>
              <w:t>4</w:t>
            </w:r>
          </w:p>
        </w:tc>
        <w:tc>
          <w:tcPr>
            <w:tcW w:w="7088" w:type="dxa"/>
            <w:vAlign w:val="center"/>
          </w:tcPr>
          <w:p w:rsidR="0021139A" w:rsidRPr="00B25AD7" w:rsidRDefault="002F0831" w:rsidP="00EE2171">
            <w:pPr>
              <w:rPr>
                <w:color w:val="000000" w:themeColor="text1"/>
                <w:sz w:val="22"/>
                <w:szCs w:val="22"/>
              </w:rPr>
            </w:pPr>
            <w:r w:rsidRPr="00B25AD7">
              <w:rPr>
                <w:color w:val="000000" w:themeColor="text1"/>
                <w:sz w:val="22"/>
                <w:szCs w:val="22"/>
              </w:rPr>
              <w:t>Карта современного использования территорий</w:t>
            </w:r>
          </w:p>
        </w:tc>
        <w:tc>
          <w:tcPr>
            <w:tcW w:w="1701"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1:5 000</w:t>
            </w:r>
          </w:p>
          <w:p w:rsidR="0021139A" w:rsidRPr="00B25AD7" w:rsidRDefault="0021139A" w:rsidP="004844B6">
            <w:pPr>
              <w:jc w:val="center"/>
              <w:rPr>
                <w:color w:val="000000" w:themeColor="text1"/>
                <w:sz w:val="22"/>
                <w:szCs w:val="22"/>
              </w:rPr>
            </w:pPr>
            <w:r w:rsidRPr="00B25AD7">
              <w:rPr>
                <w:color w:val="000000" w:themeColor="text1"/>
                <w:sz w:val="22"/>
                <w:szCs w:val="22"/>
              </w:rPr>
              <w:t>1:25 000</w:t>
            </w:r>
          </w:p>
        </w:tc>
      </w:tr>
      <w:tr w:rsidR="00AA1182" w:rsidRPr="00B25AD7" w:rsidTr="00B75637">
        <w:tc>
          <w:tcPr>
            <w:tcW w:w="845" w:type="dxa"/>
            <w:vAlign w:val="center"/>
          </w:tcPr>
          <w:p w:rsidR="0021139A" w:rsidRPr="00B25AD7" w:rsidRDefault="00B76147" w:rsidP="004844B6">
            <w:pPr>
              <w:jc w:val="center"/>
              <w:rPr>
                <w:color w:val="000000" w:themeColor="text1"/>
                <w:sz w:val="22"/>
                <w:szCs w:val="22"/>
              </w:rPr>
            </w:pPr>
            <w:r w:rsidRPr="00B25AD7">
              <w:rPr>
                <w:color w:val="000000" w:themeColor="text1"/>
                <w:sz w:val="22"/>
                <w:szCs w:val="22"/>
              </w:rPr>
              <w:t>5</w:t>
            </w:r>
          </w:p>
        </w:tc>
        <w:tc>
          <w:tcPr>
            <w:tcW w:w="7088" w:type="dxa"/>
            <w:vAlign w:val="center"/>
          </w:tcPr>
          <w:p w:rsidR="0021139A" w:rsidRPr="00B25AD7" w:rsidRDefault="0021139A" w:rsidP="004844B6">
            <w:pPr>
              <w:rPr>
                <w:color w:val="000000" w:themeColor="text1"/>
                <w:sz w:val="22"/>
                <w:szCs w:val="22"/>
              </w:rPr>
            </w:pPr>
            <w:r w:rsidRPr="00B25AD7">
              <w:rPr>
                <w:color w:val="000000" w:themeColor="text1"/>
                <w:sz w:val="22"/>
                <w:szCs w:val="22"/>
              </w:rPr>
              <w:t xml:space="preserve">Основной чертеж </w:t>
            </w:r>
          </w:p>
        </w:tc>
        <w:tc>
          <w:tcPr>
            <w:tcW w:w="1701" w:type="dxa"/>
            <w:vAlign w:val="center"/>
          </w:tcPr>
          <w:p w:rsidR="0021139A" w:rsidRPr="00B25AD7" w:rsidRDefault="0021139A" w:rsidP="004844B6">
            <w:pPr>
              <w:jc w:val="center"/>
              <w:rPr>
                <w:color w:val="000000" w:themeColor="text1"/>
                <w:sz w:val="22"/>
                <w:szCs w:val="22"/>
              </w:rPr>
            </w:pPr>
            <w:r w:rsidRPr="00B25AD7">
              <w:rPr>
                <w:color w:val="000000" w:themeColor="text1"/>
                <w:sz w:val="22"/>
                <w:szCs w:val="22"/>
              </w:rPr>
              <w:t>1:5 000</w:t>
            </w:r>
          </w:p>
          <w:p w:rsidR="0021139A" w:rsidRPr="00B25AD7" w:rsidRDefault="0021139A" w:rsidP="004844B6">
            <w:pPr>
              <w:jc w:val="center"/>
              <w:rPr>
                <w:color w:val="000000" w:themeColor="text1"/>
                <w:sz w:val="22"/>
                <w:szCs w:val="22"/>
              </w:rPr>
            </w:pPr>
            <w:r w:rsidRPr="00B25AD7">
              <w:rPr>
                <w:color w:val="000000" w:themeColor="text1"/>
                <w:sz w:val="22"/>
                <w:szCs w:val="22"/>
              </w:rPr>
              <w:t>1:25 000</w:t>
            </w:r>
          </w:p>
        </w:tc>
      </w:tr>
      <w:tr w:rsidR="002F0831" w:rsidRPr="00B25AD7" w:rsidTr="00B75637">
        <w:tc>
          <w:tcPr>
            <w:tcW w:w="845" w:type="dxa"/>
            <w:vAlign w:val="center"/>
          </w:tcPr>
          <w:p w:rsidR="002F0831" w:rsidRPr="00B25AD7" w:rsidRDefault="002F0831" w:rsidP="004844B6">
            <w:pPr>
              <w:jc w:val="center"/>
              <w:rPr>
                <w:color w:val="000000" w:themeColor="text1"/>
                <w:sz w:val="22"/>
                <w:szCs w:val="22"/>
              </w:rPr>
            </w:pPr>
            <w:r w:rsidRPr="00B25AD7">
              <w:rPr>
                <w:color w:val="000000" w:themeColor="text1"/>
                <w:sz w:val="22"/>
                <w:szCs w:val="22"/>
              </w:rPr>
              <w:t>6</w:t>
            </w:r>
          </w:p>
        </w:tc>
        <w:tc>
          <w:tcPr>
            <w:tcW w:w="7088" w:type="dxa"/>
            <w:vAlign w:val="center"/>
          </w:tcPr>
          <w:p w:rsidR="002F0831" w:rsidRPr="00B25AD7" w:rsidRDefault="002F0831" w:rsidP="004844B6">
            <w:pPr>
              <w:rPr>
                <w:color w:val="000000" w:themeColor="text1"/>
                <w:sz w:val="22"/>
                <w:szCs w:val="22"/>
              </w:rPr>
            </w:pPr>
            <w:r w:rsidRPr="00B25AD7">
              <w:rPr>
                <w:color w:val="000000" w:themeColor="text1"/>
                <w:sz w:val="22"/>
                <w:szCs w:val="22"/>
              </w:rPr>
              <w:t>Карта территорий, подверженных риску возникновения чрезвычайных ситуаций</w:t>
            </w:r>
          </w:p>
        </w:tc>
        <w:tc>
          <w:tcPr>
            <w:tcW w:w="1701" w:type="dxa"/>
            <w:vAlign w:val="center"/>
          </w:tcPr>
          <w:p w:rsidR="002F0831" w:rsidRPr="00B25AD7" w:rsidRDefault="002F0831" w:rsidP="002F0831">
            <w:pPr>
              <w:jc w:val="center"/>
              <w:rPr>
                <w:color w:val="000000" w:themeColor="text1"/>
                <w:sz w:val="22"/>
                <w:szCs w:val="22"/>
              </w:rPr>
            </w:pPr>
            <w:r w:rsidRPr="00B25AD7">
              <w:rPr>
                <w:color w:val="000000" w:themeColor="text1"/>
                <w:sz w:val="22"/>
                <w:szCs w:val="22"/>
              </w:rPr>
              <w:t>1:5 000</w:t>
            </w:r>
          </w:p>
          <w:p w:rsidR="002F0831" w:rsidRPr="00B25AD7" w:rsidRDefault="002F0831" w:rsidP="002F0831">
            <w:pPr>
              <w:jc w:val="center"/>
              <w:rPr>
                <w:color w:val="000000" w:themeColor="text1"/>
                <w:sz w:val="22"/>
                <w:szCs w:val="22"/>
              </w:rPr>
            </w:pPr>
            <w:r w:rsidRPr="00B25AD7">
              <w:rPr>
                <w:color w:val="000000" w:themeColor="text1"/>
                <w:sz w:val="22"/>
                <w:szCs w:val="22"/>
              </w:rPr>
              <w:t>1:25 000</w:t>
            </w:r>
          </w:p>
        </w:tc>
      </w:tr>
      <w:tr w:rsidR="00AA1182" w:rsidRPr="00B25AD7" w:rsidTr="00B75637">
        <w:tc>
          <w:tcPr>
            <w:tcW w:w="9634" w:type="dxa"/>
            <w:gridSpan w:val="3"/>
            <w:vAlign w:val="center"/>
          </w:tcPr>
          <w:p w:rsidR="0021139A" w:rsidRPr="00B25AD7" w:rsidRDefault="0021139A" w:rsidP="004844B6">
            <w:pPr>
              <w:jc w:val="center"/>
              <w:rPr>
                <w:b/>
                <w:color w:val="000000" w:themeColor="text1"/>
                <w:sz w:val="22"/>
                <w:szCs w:val="22"/>
              </w:rPr>
            </w:pPr>
            <w:r w:rsidRPr="00B25AD7">
              <w:rPr>
                <w:b/>
                <w:color w:val="000000" w:themeColor="text1"/>
                <w:sz w:val="22"/>
                <w:szCs w:val="22"/>
              </w:rPr>
              <w:t>Электронная версия материалов на DVD -диске</w:t>
            </w:r>
          </w:p>
        </w:tc>
      </w:tr>
    </w:tbl>
    <w:p w:rsidR="00DC04F7" w:rsidRPr="00B25AD7" w:rsidRDefault="00DC04F7">
      <w:pPr>
        <w:rPr>
          <w:b/>
          <w:bCs/>
          <w:color w:val="000000" w:themeColor="text1"/>
          <w:sz w:val="26"/>
          <w:szCs w:val="26"/>
        </w:rPr>
      </w:pPr>
      <w:r w:rsidRPr="00B25AD7">
        <w:rPr>
          <w:color w:val="000000" w:themeColor="text1"/>
          <w:sz w:val="26"/>
          <w:szCs w:val="26"/>
        </w:rPr>
        <w:br w:type="page"/>
      </w:r>
    </w:p>
    <w:p w:rsidR="00345495" w:rsidRPr="00B25AD7" w:rsidRDefault="00C17968" w:rsidP="00C41E09">
      <w:pPr>
        <w:pStyle w:val="19"/>
        <w:jc w:val="center"/>
      </w:pPr>
      <w:bookmarkStart w:id="4" w:name="_Toc51742568"/>
      <w:bookmarkStart w:id="5" w:name="_Toc55050740"/>
      <w:bookmarkStart w:id="6" w:name="_Toc181868124"/>
      <w:r w:rsidRPr="00B25AD7">
        <w:lastRenderedPageBreak/>
        <w:t>ВВЕДЕНИЕ</w:t>
      </w:r>
      <w:bookmarkEnd w:id="4"/>
      <w:bookmarkEnd w:id="5"/>
      <w:bookmarkEnd w:id="6"/>
      <w:r w:rsidR="00E67D95" w:rsidRPr="00B25AD7">
        <w:tab/>
      </w:r>
    </w:p>
    <w:p w:rsidR="00C74F5C" w:rsidRPr="00B25AD7" w:rsidRDefault="00C74F5C" w:rsidP="0083623B">
      <w:pPr>
        <w:tabs>
          <w:tab w:val="right" w:pos="9638"/>
        </w:tabs>
        <w:spacing w:line="360" w:lineRule="auto"/>
        <w:ind w:right="-1" w:firstLine="709"/>
        <w:jc w:val="both"/>
        <w:rPr>
          <w:rFonts w:eastAsia="Arial Unicode MS"/>
          <w:color w:val="000000" w:themeColor="text1"/>
          <w:sz w:val="12"/>
          <w:szCs w:val="12"/>
        </w:rPr>
      </w:pPr>
    </w:p>
    <w:p w:rsidR="0083623B" w:rsidRPr="00B25AD7" w:rsidRDefault="0083623B" w:rsidP="00B27D0A">
      <w:pPr>
        <w:tabs>
          <w:tab w:val="right" w:pos="9638"/>
        </w:tabs>
        <w:spacing w:line="360" w:lineRule="auto"/>
        <w:ind w:right="-1" w:firstLine="709"/>
        <w:jc w:val="both"/>
        <w:rPr>
          <w:rFonts w:eastAsia="Arial Unicode MS"/>
          <w:color w:val="000000" w:themeColor="text1"/>
          <w:sz w:val="24"/>
          <w:szCs w:val="24"/>
        </w:rPr>
      </w:pPr>
      <w:r w:rsidRPr="00B25AD7">
        <w:rPr>
          <w:rFonts w:eastAsia="Arial Unicode MS"/>
          <w:color w:val="000000" w:themeColor="text1"/>
          <w:sz w:val="24"/>
          <w:szCs w:val="24"/>
        </w:rPr>
        <w:t xml:space="preserve">Настоящее обоснование выполнено на основании муниципального контракта </w:t>
      </w:r>
      <w:r w:rsidRPr="00B25AD7">
        <w:rPr>
          <w:rFonts w:eastAsia="Arial Unicode MS"/>
          <w:color w:val="000000" w:themeColor="text1"/>
          <w:sz w:val="24"/>
          <w:szCs w:val="24"/>
        </w:rPr>
        <w:br/>
        <w:t xml:space="preserve">№ </w:t>
      </w:r>
      <w:r w:rsidR="00B27D0A" w:rsidRPr="00B25AD7">
        <w:rPr>
          <w:rFonts w:eastAsia="Arial Unicode MS"/>
          <w:color w:val="000000" w:themeColor="text1"/>
          <w:sz w:val="24"/>
          <w:szCs w:val="24"/>
        </w:rPr>
        <w:t>2024.2405</w:t>
      </w:r>
      <w:r w:rsidRPr="00B25AD7">
        <w:rPr>
          <w:rFonts w:eastAsia="Arial Unicode MS"/>
          <w:color w:val="000000" w:themeColor="text1"/>
          <w:sz w:val="24"/>
          <w:szCs w:val="24"/>
        </w:rPr>
        <w:t xml:space="preserve"> от </w:t>
      </w:r>
      <w:r w:rsidR="00B27D0A" w:rsidRPr="00B25AD7">
        <w:rPr>
          <w:rFonts w:eastAsia="Arial Unicode MS"/>
          <w:color w:val="000000" w:themeColor="text1"/>
          <w:sz w:val="24"/>
          <w:szCs w:val="24"/>
        </w:rPr>
        <w:t>24</w:t>
      </w:r>
      <w:r w:rsidRPr="00B25AD7">
        <w:rPr>
          <w:rFonts w:eastAsia="Arial Unicode MS"/>
          <w:color w:val="000000" w:themeColor="text1"/>
          <w:sz w:val="24"/>
          <w:szCs w:val="24"/>
        </w:rPr>
        <w:t>.</w:t>
      </w:r>
      <w:r w:rsidR="00B27D0A" w:rsidRPr="00B25AD7">
        <w:rPr>
          <w:rFonts w:eastAsia="Arial Unicode MS"/>
          <w:color w:val="000000" w:themeColor="text1"/>
          <w:sz w:val="24"/>
          <w:szCs w:val="24"/>
        </w:rPr>
        <w:t>05</w:t>
      </w:r>
      <w:r w:rsidRPr="00B25AD7">
        <w:rPr>
          <w:rFonts w:eastAsia="Arial Unicode MS"/>
          <w:color w:val="000000" w:themeColor="text1"/>
          <w:sz w:val="24"/>
          <w:szCs w:val="24"/>
        </w:rPr>
        <w:t>.202</w:t>
      </w:r>
      <w:r w:rsidR="00B27D0A" w:rsidRPr="00B25AD7">
        <w:rPr>
          <w:rFonts w:eastAsia="Arial Unicode MS"/>
          <w:color w:val="000000" w:themeColor="text1"/>
          <w:sz w:val="24"/>
          <w:szCs w:val="24"/>
        </w:rPr>
        <w:t>4</w:t>
      </w:r>
      <w:r w:rsidRPr="00B25AD7">
        <w:rPr>
          <w:rFonts w:eastAsia="Arial Unicode MS"/>
          <w:color w:val="000000" w:themeColor="text1"/>
          <w:sz w:val="24"/>
          <w:szCs w:val="24"/>
        </w:rPr>
        <w:t xml:space="preserve"> г.</w:t>
      </w:r>
      <w:r w:rsidRPr="00B25AD7">
        <w:rPr>
          <w:rFonts w:eastAsia="Arial Unicode MS"/>
          <w:i/>
          <w:color w:val="000000" w:themeColor="text1"/>
          <w:sz w:val="24"/>
          <w:szCs w:val="24"/>
        </w:rPr>
        <w:t xml:space="preserve"> </w:t>
      </w:r>
      <w:r w:rsidRPr="00B25AD7">
        <w:rPr>
          <w:rFonts w:eastAsia="Arial Unicode MS"/>
          <w:color w:val="000000" w:themeColor="text1"/>
          <w:sz w:val="24"/>
          <w:szCs w:val="24"/>
        </w:rPr>
        <w:t xml:space="preserve">между </w:t>
      </w:r>
      <w:r w:rsidR="00B27D0A" w:rsidRPr="00B25AD7">
        <w:rPr>
          <w:rFonts w:eastAsia="Arial Unicode MS"/>
          <w:color w:val="000000" w:themeColor="text1"/>
          <w:sz w:val="24"/>
          <w:szCs w:val="24"/>
        </w:rPr>
        <w:t>Управлением строительства, муниципального имущества и закупок, жилищно-коммунального комплекса и сельского хозяйства Называевского муниципального района</w:t>
      </w:r>
      <w:r w:rsidRPr="00B25AD7">
        <w:rPr>
          <w:rFonts w:eastAsia="Arial Unicode MS"/>
          <w:color w:val="000000" w:themeColor="text1"/>
          <w:sz w:val="24"/>
          <w:szCs w:val="24"/>
        </w:rPr>
        <w:t xml:space="preserve"> и ООО «Земпроект».</w:t>
      </w:r>
    </w:p>
    <w:p w:rsidR="00B27D0A" w:rsidRPr="00B25AD7" w:rsidRDefault="0083623B" w:rsidP="0083623B">
      <w:pPr>
        <w:tabs>
          <w:tab w:val="right" w:pos="9638"/>
        </w:tabs>
        <w:spacing w:line="360" w:lineRule="auto"/>
        <w:ind w:right="-1" w:firstLine="709"/>
        <w:jc w:val="both"/>
        <w:rPr>
          <w:color w:val="000000" w:themeColor="text1"/>
          <w:sz w:val="24"/>
        </w:rPr>
      </w:pPr>
      <w:r w:rsidRPr="00B25AD7">
        <w:rPr>
          <w:color w:val="000000" w:themeColor="text1"/>
          <w:sz w:val="24"/>
        </w:rPr>
        <w:t xml:space="preserve">Генеральный план подготовлен в соответствии с требованиями Градостроительного Кодекса Российской Федерации, закона Омской области от 09.03.2007 г. № 874-ОЗ </w:t>
      </w:r>
      <w:r w:rsidRPr="00B25AD7">
        <w:rPr>
          <w:color w:val="000000" w:themeColor="text1"/>
          <w:sz w:val="24"/>
        </w:rPr>
        <w:br/>
        <w:t xml:space="preserve">«О регулировании градостроительной деятельности в Омской области», с учетом </w:t>
      </w:r>
      <w:r w:rsidR="00B27D0A" w:rsidRPr="00B25AD7">
        <w:rPr>
          <w:color w:val="000000" w:themeColor="text1"/>
          <w:sz w:val="24"/>
        </w:rPr>
        <w:t>положений стратегии социально-экономического развития Называевского муниципального района</w:t>
      </w:r>
      <w:r w:rsidR="00B27D0A" w:rsidRPr="00B25AD7">
        <w:rPr>
          <w:color w:val="000000" w:themeColor="text1"/>
          <w:sz w:val="24"/>
        </w:rPr>
        <w:br/>
        <w:t>до 2030 года, утвержденной Решением Совета Называевского муниципального района</w:t>
      </w:r>
      <w:r w:rsidR="00B27D0A" w:rsidRPr="00B25AD7">
        <w:rPr>
          <w:color w:val="000000" w:themeColor="text1"/>
          <w:sz w:val="24"/>
        </w:rPr>
        <w:br/>
        <w:t>от 26.12.2018 г. № 318,</w:t>
      </w:r>
      <w:r w:rsidRPr="00B25AD7">
        <w:rPr>
          <w:b/>
          <w:i/>
          <w:color w:val="000000" w:themeColor="text1"/>
          <w:sz w:val="24"/>
        </w:rPr>
        <w:t xml:space="preserve"> </w:t>
      </w:r>
      <w:r w:rsidR="00B27D0A" w:rsidRPr="00B25AD7">
        <w:rPr>
          <w:color w:val="000000" w:themeColor="text1"/>
          <w:sz w:val="24"/>
          <w:szCs w:val="24"/>
        </w:rPr>
        <w:t xml:space="preserve">местных нормативов градостроительного проектирования, </w:t>
      </w:r>
      <w:r w:rsidRPr="00B25AD7">
        <w:rPr>
          <w:color w:val="000000" w:themeColor="text1"/>
          <w:sz w:val="24"/>
        </w:rPr>
        <w:t xml:space="preserve">утвержденных </w:t>
      </w:r>
      <w:r w:rsidR="00B27D0A" w:rsidRPr="00B25AD7">
        <w:rPr>
          <w:color w:val="000000" w:themeColor="text1"/>
          <w:sz w:val="24"/>
          <w:szCs w:val="24"/>
        </w:rPr>
        <w:t>постановлением Администрации Называевского муниципального района</w:t>
      </w:r>
      <w:r w:rsidR="00B8497A" w:rsidRPr="00B25AD7">
        <w:rPr>
          <w:color w:val="000000" w:themeColor="text1"/>
          <w:sz w:val="24"/>
          <w:szCs w:val="24"/>
        </w:rPr>
        <w:br/>
      </w:r>
      <w:r w:rsidR="00B27D0A" w:rsidRPr="00B25AD7">
        <w:rPr>
          <w:color w:val="000000" w:themeColor="text1"/>
          <w:sz w:val="24"/>
          <w:szCs w:val="24"/>
        </w:rPr>
        <w:t>от 14.12.2022 № 444</w:t>
      </w:r>
      <w:r w:rsidR="00B27D0A" w:rsidRPr="00B25AD7">
        <w:rPr>
          <w:color w:val="000000" w:themeColor="text1"/>
          <w:sz w:val="24"/>
        </w:rPr>
        <w:t xml:space="preserve">, а также Схемы территориального планирования </w:t>
      </w:r>
      <w:r w:rsidR="00B27D0A" w:rsidRPr="00B25AD7">
        <w:rPr>
          <w:color w:val="000000" w:themeColor="text1"/>
          <w:sz w:val="24"/>
          <w:szCs w:val="24"/>
        </w:rPr>
        <w:t>Называевского</w:t>
      </w:r>
      <w:r w:rsidR="00B27D0A" w:rsidRPr="00B25AD7">
        <w:rPr>
          <w:color w:val="000000" w:themeColor="text1"/>
          <w:sz w:val="24"/>
        </w:rPr>
        <w:t xml:space="preserve"> муниципального района, </w:t>
      </w:r>
      <w:r w:rsidR="00B27D0A" w:rsidRPr="00B25AD7">
        <w:rPr>
          <w:color w:val="000000" w:themeColor="text1"/>
          <w:sz w:val="24"/>
          <w:szCs w:val="24"/>
        </w:rPr>
        <w:t>утвержденная Решением Совета Называевского муниципального района Омской области от 22.02.2023 г. № 201</w:t>
      </w:r>
      <w:r w:rsidR="00B27D0A" w:rsidRPr="00B25AD7">
        <w:rPr>
          <w:color w:val="000000" w:themeColor="text1"/>
          <w:sz w:val="24"/>
        </w:rPr>
        <w:t xml:space="preserve"> </w:t>
      </w:r>
      <w:r w:rsidR="00B27D0A" w:rsidRPr="00B25AD7">
        <w:rPr>
          <w:color w:val="000000" w:themeColor="text1"/>
          <w:sz w:val="24"/>
          <w:szCs w:val="24"/>
        </w:rPr>
        <w:t>«О внесении изменений в Схему территориального планирования Называевского муниципального района Омской области»</w:t>
      </w:r>
      <w:r w:rsidR="00B27D0A" w:rsidRPr="00B25AD7">
        <w:rPr>
          <w:color w:val="000000" w:themeColor="text1"/>
          <w:sz w:val="24"/>
        </w:rPr>
        <w:br/>
        <w:t xml:space="preserve">и профильных целевых программ развития Утинского </w:t>
      </w:r>
      <w:r w:rsidR="00B25AD7" w:rsidRPr="00B25AD7">
        <w:rPr>
          <w:color w:val="000000" w:themeColor="text1"/>
          <w:sz w:val="24"/>
        </w:rPr>
        <w:t>сель</w:t>
      </w:r>
      <w:r w:rsidR="00B27D0A" w:rsidRPr="00B25AD7">
        <w:rPr>
          <w:color w:val="000000" w:themeColor="text1"/>
          <w:sz w:val="24"/>
        </w:rPr>
        <w:t xml:space="preserve">ского поселения </w:t>
      </w:r>
      <w:r w:rsidR="00B27D0A" w:rsidRPr="00B25AD7">
        <w:rPr>
          <w:color w:val="000000" w:themeColor="text1"/>
          <w:sz w:val="24"/>
          <w:szCs w:val="24"/>
        </w:rPr>
        <w:t xml:space="preserve">Называевского </w:t>
      </w:r>
      <w:r w:rsidR="00B27D0A" w:rsidRPr="00B25AD7">
        <w:rPr>
          <w:color w:val="000000" w:themeColor="text1"/>
          <w:sz w:val="24"/>
        </w:rPr>
        <w:t>муниципального района Омской области (далее – Утинского сельское поселение, сельское поселение, поселение).</w:t>
      </w:r>
    </w:p>
    <w:p w:rsidR="0083623B" w:rsidRPr="00B25AD7" w:rsidRDefault="0083623B" w:rsidP="0083623B">
      <w:pPr>
        <w:tabs>
          <w:tab w:val="right" w:pos="9638"/>
        </w:tabs>
        <w:spacing w:line="360" w:lineRule="auto"/>
        <w:ind w:right="-1" w:firstLine="709"/>
        <w:jc w:val="both"/>
        <w:rPr>
          <w:rFonts w:eastAsia="Arial Unicode MS"/>
          <w:color w:val="000000" w:themeColor="text1"/>
          <w:sz w:val="24"/>
          <w:szCs w:val="24"/>
        </w:rPr>
      </w:pPr>
      <w:r w:rsidRPr="00B25AD7">
        <w:rPr>
          <w:rFonts w:eastAsia="Arial Unicode MS"/>
          <w:color w:val="000000" w:themeColor="text1"/>
          <w:sz w:val="24"/>
          <w:szCs w:val="24"/>
        </w:rPr>
        <w:t>Генеральный план является градостроительным документом, определяющим</w:t>
      </w:r>
      <w:r w:rsidRPr="00B25AD7">
        <w:rPr>
          <w:rFonts w:eastAsia="Arial Unicode MS"/>
          <w:color w:val="000000" w:themeColor="text1"/>
          <w:sz w:val="24"/>
          <w:szCs w:val="24"/>
        </w:rPr>
        <w:br/>
        <w:t>в интересах населения и государства условия формирования среды жизнедеятельности, направления и границы развития территории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экологическому</w:t>
      </w:r>
      <w:r w:rsidRPr="00B25AD7">
        <w:rPr>
          <w:rFonts w:eastAsia="Arial Unicode MS"/>
          <w:color w:val="000000" w:themeColor="text1"/>
          <w:sz w:val="24"/>
          <w:szCs w:val="24"/>
        </w:rPr>
        <w:br/>
        <w:t>и санитарному благополучию.</w:t>
      </w:r>
    </w:p>
    <w:p w:rsidR="0083623B" w:rsidRPr="00B25AD7" w:rsidRDefault="0083623B" w:rsidP="0083623B">
      <w:pPr>
        <w:tabs>
          <w:tab w:val="right" w:pos="9638"/>
        </w:tabs>
        <w:spacing w:line="360" w:lineRule="auto"/>
        <w:ind w:right="-1" w:firstLine="709"/>
        <w:jc w:val="both"/>
        <w:rPr>
          <w:color w:val="000000" w:themeColor="text1"/>
          <w:sz w:val="24"/>
        </w:rPr>
      </w:pPr>
      <w:r w:rsidRPr="00B25AD7">
        <w:rPr>
          <w:color w:val="000000" w:themeColor="text1"/>
          <w:sz w:val="24"/>
        </w:rPr>
        <w:t>Работа выполнена на базе полученных при содействии</w:t>
      </w:r>
      <w:r w:rsidR="00447D46" w:rsidRPr="00B25AD7">
        <w:rPr>
          <w:color w:val="000000" w:themeColor="text1"/>
          <w:sz w:val="24"/>
        </w:rPr>
        <w:t xml:space="preserve"> Заказчика исходных материалов, </w:t>
      </w:r>
      <w:r w:rsidRPr="00B25AD7">
        <w:rPr>
          <w:color w:val="000000" w:themeColor="text1"/>
          <w:sz w:val="24"/>
        </w:rPr>
        <w:t>официальных данных, характеризующих количественные и качественные показатели</w:t>
      </w:r>
      <w:r w:rsidR="00C379E5" w:rsidRPr="00B25AD7">
        <w:rPr>
          <w:color w:val="000000" w:themeColor="text1"/>
          <w:sz w:val="24"/>
        </w:rPr>
        <w:t xml:space="preserve"> </w:t>
      </w:r>
      <w:r w:rsidRPr="00B25AD7">
        <w:rPr>
          <w:color w:val="000000" w:themeColor="text1"/>
          <w:sz w:val="24"/>
        </w:rPr>
        <w:t xml:space="preserve">по основным составляющим градостроительного развития территории </w:t>
      </w:r>
      <w:r w:rsidR="00B81882" w:rsidRPr="00B25AD7">
        <w:rPr>
          <w:color w:val="000000" w:themeColor="text1"/>
          <w:sz w:val="24"/>
        </w:rPr>
        <w:t>Утинск</w:t>
      </w:r>
      <w:r w:rsidR="00447D46" w:rsidRPr="00B25AD7">
        <w:rPr>
          <w:color w:val="000000" w:themeColor="text1"/>
          <w:sz w:val="24"/>
        </w:rPr>
        <w:t>ого</w:t>
      </w:r>
      <w:r w:rsidRPr="00B25AD7">
        <w:rPr>
          <w:color w:val="000000" w:themeColor="text1"/>
          <w:sz w:val="24"/>
        </w:rPr>
        <w:t xml:space="preserve"> </w:t>
      </w:r>
      <w:r w:rsidR="00B81882" w:rsidRPr="00B25AD7">
        <w:rPr>
          <w:color w:val="000000" w:themeColor="text1"/>
          <w:sz w:val="24"/>
        </w:rPr>
        <w:t>сельск</w:t>
      </w:r>
      <w:r w:rsidRPr="00B25AD7">
        <w:rPr>
          <w:color w:val="000000" w:themeColor="text1"/>
          <w:sz w:val="24"/>
        </w:rPr>
        <w:t xml:space="preserve">ого поселения </w:t>
      </w:r>
      <w:r w:rsidR="00B81882" w:rsidRPr="00B25AD7">
        <w:rPr>
          <w:color w:val="000000" w:themeColor="text1"/>
          <w:sz w:val="24"/>
          <w:szCs w:val="24"/>
        </w:rPr>
        <w:t>Называев</w:t>
      </w:r>
      <w:r w:rsidR="00447D46" w:rsidRPr="00B25AD7">
        <w:rPr>
          <w:color w:val="000000" w:themeColor="text1"/>
          <w:sz w:val="24"/>
          <w:szCs w:val="24"/>
        </w:rPr>
        <w:t>ского</w:t>
      </w:r>
      <w:r w:rsidRPr="00B25AD7">
        <w:rPr>
          <w:color w:val="000000" w:themeColor="text1"/>
          <w:sz w:val="24"/>
        </w:rPr>
        <w:t xml:space="preserve"> муниципального района Омской области.</w:t>
      </w:r>
    </w:p>
    <w:p w:rsidR="0083623B" w:rsidRPr="00B25AD7" w:rsidRDefault="0083623B" w:rsidP="0083623B">
      <w:pPr>
        <w:tabs>
          <w:tab w:val="right" w:pos="9638"/>
        </w:tabs>
        <w:spacing w:line="360" w:lineRule="auto"/>
        <w:ind w:right="-1" w:firstLine="709"/>
        <w:jc w:val="both"/>
        <w:rPr>
          <w:color w:val="000000" w:themeColor="text1"/>
          <w:sz w:val="24"/>
        </w:rPr>
      </w:pPr>
      <w:r w:rsidRPr="00B25AD7">
        <w:rPr>
          <w:color w:val="000000" w:themeColor="text1"/>
          <w:sz w:val="24"/>
        </w:rPr>
        <w:t>Проект выполнен с применением компьютерных геоинформационных технологий</w:t>
      </w:r>
      <w:r w:rsidRPr="00B25AD7">
        <w:rPr>
          <w:color w:val="000000" w:themeColor="text1"/>
          <w:sz w:val="24"/>
        </w:rPr>
        <w:br/>
        <w:t>в программе MapInfo Professional.</w:t>
      </w:r>
    </w:p>
    <w:p w:rsidR="00B834DA" w:rsidRPr="00B25AD7" w:rsidRDefault="0083623B" w:rsidP="0083623B">
      <w:pPr>
        <w:tabs>
          <w:tab w:val="right" w:pos="9355"/>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Генеральный план </w:t>
      </w:r>
      <w:r w:rsidR="00B81882" w:rsidRPr="00B25AD7">
        <w:rPr>
          <w:color w:val="000000" w:themeColor="text1"/>
          <w:sz w:val="24"/>
        </w:rPr>
        <w:t>Утинск</w:t>
      </w:r>
      <w:r w:rsidR="00447D46" w:rsidRPr="00B25AD7">
        <w:rPr>
          <w:color w:val="000000" w:themeColor="text1"/>
          <w:sz w:val="24"/>
        </w:rPr>
        <w:t>ого</w:t>
      </w:r>
      <w:r w:rsidRPr="00B25AD7">
        <w:rPr>
          <w:color w:val="000000" w:themeColor="text1"/>
          <w:sz w:val="24"/>
          <w:szCs w:val="24"/>
        </w:rPr>
        <w:t xml:space="preserve"> </w:t>
      </w:r>
      <w:r w:rsidR="00B81882" w:rsidRPr="00B25AD7">
        <w:rPr>
          <w:color w:val="000000" w:themeColor="text1"/>
          <w:sz w:val="24"/>
          <w:szCs w:val="24"/>
        </w:rPr>
        <w:t>сельск</w:t>
      </w:r>
      <w:r w:rsidRPr="00B25AD7">
        <w:rPr>
          <w:color w:val="000000" w:themeColor="text1"/>
          <w:sz w:val="24"/>
          <w:szCs w:val="24"/>
        </w:rPr>
        <w:t xml:space="preserve">ого поселения разработан на период </w:t>
      </w:r>
      <w:r w:rsidRPr="00B25AD7">
        <w:rPr>
          <w:color w:val="000000" w:themeColor="text1"/>
          <w:sz w:val="24"/>
          <w:szCs w:val="24"/>
        </w:rPr>
        <w:br/>
        <w:t>до 204</w:t>
      </w:r>
      <w:r w:rsidR="0060198D" w:rsidRPr="00B25AD7">
        <w:rPr>
          <w:color w:val="000000" w:themeColor="text1"/>
          <w:sz w:val="24"/>
          <w:szCs w:val="24"/>
        </w:rPr>
        <w:t>4</w:t>
      </w:r>
      <w:r w:rsidRPr="00B25AD7">
        <w:rPr>
          <w:color w:val="000000" w:themeColor="text1"/>
          <w:sz w:val="24"/>
          <w:szCs w:val="24"/>
        </w:rPr>
        <w:t xml:space="preserve"> года, с выделением первой очереди до 203</w:t>
      </w:r>
      <w:r w:rsidR="0060198D" w:rsidRPr="00B25AD7">
        <w:rPr>
          <w:color w:val="000000" w:themeColor="text1"/>
          <w:sz w:val="24"/>
          <w:szCs w:val="24"/>
        </w:rPr>
        <w:t>4</w:t>
      </w:r>
      <w:r w:rsidRPr="00B25AD7">
        <w:rPr>
          <w:color w:val="000000" w:themeColor="text1"/>
          <w:sz w:val="24"/>
          <w:szCs w:val="24"/>
        </w:rPr>
        <w:t xml:space="preserve"> года.</w:t>
      </w:r>
      <w:r w:rsidR="00B834DA" w:rsidRPr="00B25AD7">
        <w:rPr>
          <w:color w:val="000000" w:themeColor="text1"/>
          <w:sz w:val="24"/>
          <w:szCs w:val="24"/>
        </w:rPr>
        <w:br w:type="page"/>
      </w:r>
    </w:p>
    <w:p w:rsidR="001E2A6E" w:rsidRPr="00B25AD7" w:rsidRDefault="00B75637" w:rsidP="00C41E09">
      <w:pPr>
        <w:pStyle w:val="19"/>
        <w:jc w:val="center"/>
      </w:pPr>
      <w:bookmarkStart w:id="7" w:name="_Toc55050741"/>
      <w:bookmarkStart w:id="8" w:name="_Toc181868125"/>
      <w:r w:rsidRPr="00B25AD7">
        <w:lastRenderedPageBreak/>
        <w:t>ОБЩЕЕ ПОЛОЖЕНИЕ</w:t>
      </w:r>
      <w:bookmarkEnd w:id="7"/>
      <w:bookmarkEnd w:id="8"/>
    </w:p>
    <w:p w:rsidR="00C74F5C" w:rsidRPr="00B25AD7" w:rsidRDefault="00C74F5C" w:rsidP="0083623B">
      <w:pPr>
        <w:spacing w:line="360" w:lineRule="auto"/>
        <w:ind w:right="-1" w:firstLine="709"/>
        <w:jc w:val="both"/>
        <w:rPr>
          <w:color w:val="000000" w:themeColor="text1"/>
          <w:sz w:val="12"/>
          <w:szCs w:val="12"/>
        </w:rPr>
      </w:pPr>
    </w:p>
    <w:p w:rsidR="0083623B" w:rsidRPr="00B25AD7" w:rsidRDefault="0083623B" w:rsidP="0083623B">
      <w:pPr>
        <w:spacing w:line="360" w:lineRule="auto"/>
        <w:ind w:right="-1" w:firstLine="709"/>
        <w:jc w:val="both"/>
        <w:rPr>
          <w:color w:val="000000" w:themeColor="text1"/>
          <w:sz w:val="24"/>
          <w:szCs w:val="24"/>
        </w:rPr>
      </w:pPr>
      <w:r w:rsidRPr="00B25AD7">
        <w:rPr>
          <w:color w:val="000000" w:themeColor="text1"/>
          <w:sz w:val="24"/>
          <w:szCs w:val="24"/>
        </w:rPr>
        <w:t xml:space="preserve">Работы по генеральному плану </w:t>
      </w:r>
      <w:r w:rsidR="00B81882" w:rsidRPr="00B25AD7">
        <w:rPr>
          <w:color w:val="000000" w:themeColor="text1"/>
          <w:spacing w:val="-6"/>
          <w:sz w:val="24"/>
        </w:rPr>
        <w:t>Утинск</w:t>
      </w:r>
      <w:r w:rsidR="001E00AF" w:rsidRPr="00B25AD7">
        <w:rPr>
          <w:color w:val="000000" w:themeColor="text1"/>
          <w:spacing w:val="-6"/>
          <w:sz w:val="24"/>
        </w:rPr>
        <w:t>ого</w:t>
      </w:r>
      <w:r w:rsidRPr="00B25AD7">
        <w:rPr>
          <w:color w:val="000000" w:themeColor="text1"/>
          <w:sz w:val="24"/>
          <w:szCs w:val="24"/>
        </w:rPr>
        <w:t xml:space="preserve"> </w:t>
      </w:r>
      <w:r w:rsidR="00B81882" w:rsidRPr="00B25AD7">
        <w:rPr>
          <w:color w:val="000000" w:themeColor="text1"/>
          <w:sz w:val="24"/>
          <w:szCs w:val="24"/>
        </w:rPr>
        <w:t>сельск</w:t>
      </w:r>
      <w:r w:rsidRPr="00B25AD7">
        <w:rPr>
          <w:color w:val="000000" w:themeColor="text1"/>
          <w:sz w:val="24"/>
          <w:szCs w:val="24"/>
        </w:rPr>
        <w:t>ого поселения выполнены</w:t>
      </w:r>
      <w:r w:rsidRPr="00B25AD7">
        <w:rPr>
          <w:color w:val="000000" w:themeColor="text1"/>
          <w:sz w:val="24"/>
          <w:szCs w:val="24"/>
        </w:rPr>
        <w:br/>
        <w:t>в соответствии с действующим законодательством Российской Федерации:</w:t>
      </w:r>
    </w:p>
    <w:p w:rsidR="0083623B" w:rsidRPr="00B25AD7" w:rsidRDefault="0083623B"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001E00AF" w:rsidRPr="00B25AD7">
        <w:rPr>
          <w:rFonts w:eastAsia="Arial Unicode MS"/>
          <w:color w:val="000000" w:themeColor="text1"/>
          <w:spacing w:val="-4"/>
          <w:sz w:val="24"/>
          <w:szCs w:val="24"/>
          <w:lang w:val="en-US"/>
        </w:rPr>
        <w:t> </w:t>
      </w:r>
      <w:r w:rsidRPr="00B25AD7">
        <w:rPr>
          <w:color w:val="000000" w:themeColor="text1"/>
          <w:sz w:val="24"/>
          <w:szCs w:val="24"/>
        </w:rPr>
        <w:t>Градостроительный кодекс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Земельный кодекс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Лесной кодекс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Водный кодекс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06.10.2003 № 131-ФЗ «Об общих принципах организации местного самоуправления в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30.03.1999 № 52-ФЗ «О санитарно-эпидемиологическом благополучии населения»;</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10.01.2002 № 7-ФЗ «Об охране окружающей среды»;</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21.02.1992 № 2395-1«О недрах»;</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 xml:space="preserve">Федеральный закон от 24.07.2002 № 101-ФЗ «Об обороте земель </w:t>
      </w:r>
      <w:r w:rsidR="00782C99" w:rsidRPr="00B25AD7">
        <w:rPr>
          <w:color w:val="000000" w:themeColor="text1"/>
          <w:sz w:val="24"/>
          <w:szCs w:val="24"/>
        </w:rPr>
        <w:t>сельск</w:t>
      </w:r>
      <w:r w:rsidR="0083623B" w:rsidRPr="00B25AD7">
        <w:rPr>
          <w:color w:val="000000" w:themeColor="text1"/>
          <w:sz w:val="24"/>
          <w:szCs w:val="24"/>
        </w:rPr>
        <w:t>охозяйственного назначения»;</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31.03.1999 № 69-ФЗ «О газоснабжении в Российской Федерации»;</w:t>
      </w:r>
    </w:p>
    <w:p w:rsidR="0083623B" w:rsidRPr="00B25AD7" w:rsidRDefault="001E00AF" w:rsidP="001E00AF">
      <w:pPr>
        <w:tabs>
          <w:tab w:val="left" w:pos="1134"/>
        </w:tabs>
        <w:spacing w:line="360" w:lineRule="auto"/>
        <w:ind w:right="-1" w:firstLine="709"/>
        <w:contextualSpacing/>
        <w:jc w:val="both"/>
        <w:rPr>
          <w:color w:val="000000" w:themeColor="text1"/>
          <w:spacing w:val="-4"/>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pacing w:val="-4"/>
          <w:sz w:val="24"/>
          <w:szCs w:val="24"/>
        </w:rPr>
        <w:t>Федеральный закон от 07.12.2011 № 416-ФЗ «О водоснабжении</w:t>
      </w:r>
      <w:r w:rsidRPr="00B25AD7">
        <w:rPr>
          <w:color w:val="000000" w:themeColor="text1"/>
          <w:spacing w:val="-4"/>
          <w:sz w:val="24"/>
          <w:szCs w:val="24"/>
        </w:rPr>
        <w:t xml:space="preserve"> </w:t>
      </w:r>
      <w:r w:rsidR="0083623B" w:rsidRPr="00B25AD7">
        <w:rPr>
          <w:color w:val="000000" w:themeColor="text1"/>
          <w:spacing w:val="-4"/>
          <w:sz w:val="24"/>
          <w:szCs w:val="24"/>
        </w:rPr>
        <w:t>и водоотведении»;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27.07.2010 № 190-ФЗ «О теплоснабжении»;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12.01.1996 № 8-ФЗ «О погребении и похоронном деле»;</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08.11.2007 № 257-ФЗ «Об автомобильных дорогах</w:t>
      </w:r>
      <w:r w:rsidR="0083623B" w:rsidRPr="00B25AD7">
        <w:rPr>
          <w:color w:val="000000" w:themeColor="text1"/>
          <w:sz w:val="24"/>
          <w:szCs w:val="24"/>
        </w:rPr>
        <w:br/>
        <w:t>и дорожной деятельности в Российской Федерации и о внесении изменений в отдельные законодательные акты Российской Федерации»;</w:t>
      </w:r>
    </w:p>
    <w:p w:rsidR="0083623B" w:rsidRPr="00B25AD7" w:rsidRDefault="001E00AF" w:rsidP="001E00AF">
      <w:pPr>
        <w:tabs>
          <w:tab w:val="left" w:pos="1134"/>
          <w:tab w:val="left" w:pos="1418"/>
          <w:tab w:val="left" w:pos="1701"/>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20.03.2011 № 41–ФЗ «О внесении изменений</w:t>
      </w:r>
      <w:r w:rsidR="0083623B" w:rsidRPr="00B25AD7">
        <w:rPr>
          <w:color w:val="000000" w:themeColor="text1"/>
          <w:sz w:val="24"/>
          <w:szCs w:val="24"/>
        </w:rPr>
        <w:br/>
        <w:t>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83623B" w:rsidRPr="00B25AD7" w:rsidRDefault="001E00AF" w:rsidP="001E00AF">
      <w:pPr>
        <w:tabs>
          <w:tab w:val="left" w:pos="1134"/>
          <w:tab w:val="left" w:pos="1418"/>
          <w:tab w:val="left" w:pos="1701"/>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31.12.2017 г. № 503 «О внесении изменений</w:t>
      </w:r>
      <w:r w:rsidR="0083623B" w:rsidRPr="00B25AD7">
        <w:rPr>
          <w:color w:val="000000" w:themeColor="text1"/>
          <w:sz w:val="24"/>
          <w:szCs w:val="24"/>
        </w:rPr>
        <w:br/>
        <w:t>в Федеральный закон «Об отходах производства и потребления» и отдельные законодательные акты Российской Федерации»;</w:t>
      </w:r>
      <w:r w:rsidR="0083623B" w:rsidRPr="00B25AD7">
        <w:rPr>
          <w:color w:val="000000" w:themeColor="text1"/>
          <w:sz w:val="24"/>
          <w:szCs w:val="24"/>
        </w:rPr>
        <w:br w:type="page"/>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lastRenderedPageBreak/>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w:t>
      </w:r>
      <w:r w:rsidR="0083623B" w:rsidRPr="00B25AD7">
        <w:rPr>
          <w:color w:val="000000" w:themeColor="text1"/>
          <w:sz w:val="24"/>
          <w:szCs w:val="24"/>
        </w:rPr>
        <w:br/>
        <w:t>к определенной категории земель»;</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СанПиН 2.2.1/2.1.1.1200–03 «Санитарно–защитные зоны и санитарная классификация предприятий, сооружений и иных объектов»;</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 xml:space="preserve">СП 42.13330.2016. Свод правил. Градостроительство. Планировка и застройка городских и </w:t>
      </w:r>
      <w:r w:rsidR="00782C99" w:rsidRPr="00B25AD7">
        <w:rPr>
          <w:color w:val="000000" w:themeColor="text1"/>
          <w:sz w:val="24"/>
          <w:szCs w:val="24"/>
        </w:rPr>
        <w:t>сельск</w:t>
      </w:r>
      <w:r w:rsidR="0083623B" w:rsidRPr="00B25AD7">
        <w:rPr>
          <w:color w:val="000000" w:themeColor="text1"/>
          <w:sz w:val="24"/>
          <w:szCs w:val="24"/>
        </w:rPr>
        <w:t>их поселений. Актуализированная редакция СНиП 2.07.01–89*;</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Приказ Минрегиона России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B8497A" w:rsidRPr="00B25AD7" w:rsidRDefault="00B8497A" w:rsidP="00B8497A">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Приказ Минэкономразвития России от 06.05.2024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p>
    <w:p w:rsidR="0083623B" w:rsidRPr="00B25AD7" w:rsidRDefault="001E00AF" w:rsidP="001E00AF">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 xml:space="preserve">Приказ министерства экономического развития Российской Федерации </w:t>
      </w:r>
      <w:r w:rsidR="0083623B" w:rsidRPr="00B25AD7">
        <w:rPr>
          <w:color w:val="000000" w:themeColor="text1"/>
          <w:sz w:val="24"/>
          <w:szCs w:val="24"/>
        </w:rPr>
        <w:br/>
        <w:t>от 17.06.2021 г.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83623B" w:rsidRPr="00B25AD7" w:rsidRDefault="001E00AF" w:rsidP="001E00AF">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Распоряжение Правительства РФ от 14.07.2001 № 942-р «Об изменении социальных нормативов и норм, одобренных распоряжением Правительства Российской Федерации от 03.07.1996 № 1063-р»;</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 xml:space="preserve">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rsidR="0083623B" w:rsidRPr="00B25AD7">
        <w:rPr>
          <w:color w:val="000000" w:themeColor="text1"/>
          <w:sz w:val="24"/>
          <w:szCs w:val="24"/>
        </w:rPr>
        <w:br/>
        <w:t>от 07.12.2016 № 793»;</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 xml:space="preserve">Приказ Министерства природных ресурсов и экологии Омской области </w:t>
      </w:r>
      <w:r w:rsidR="0083623B" w:rsidRPr="00B25AD7">
        <w:rPr>
          <w:color w:val="000000" w:themeColor="text1"/>
          <w:sz w:val="24"/>
          <w:szCs w:val="24"/>
        </w:rPr>
        <w:br/>
        <w:t>от 26.05.2020 № 39 «Об утверждении территориальной схемы обращения с отходами производства и потребления в Омской области и признании утратившими силу отдельных приказов министерства природных ресурсов и экологии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lastRenderedPageBreak/>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 xml:space="preserve">Приказ Министерства природных ресурсов и экологии Омской области </w:t>
      </w:r>
      <w:r w:rsidR="0083623B" w:rsidRPr="00B25AD7">
        <w:rPr>
          <w:color w:val="000000" w:themeColor="text1"/>
          <w:sz w:val="24"/>
          <w:szCs w:val="24"/>
        </w:rPr>
        <w:br/>
        <w:t>от 23.10.2020 г. № 78 «О внесении изменений в Приказ Министерства природных ресурсов</w:t>
      </w:r>
      <w:r w:rsidR="0083623B" w:rsidRPr="00B25AD7">
        <w:rPr>
          <w:color w:val="000000" w:themeColor="text1"/>
          <w:sz w:val="24"/>
          <w:szCs w:val="24"/>
        </w:rPr>
        <w:br/>
        <w:t>и экологии Омской области от 26.05.2020 г. № 39»;</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Закон Омской области от 09.03.2007 № 874-ОЗ «О регулировании градостроительной деятельности в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Закон Омской области от 30.04.2015 № 1743-ОЗ «О регулировании земельных отношений в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Закон Омской области от 15.10.2003 № 467-ОЗ «Об административно-территориальном устройстве Омской области и порядке его изменения»;</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Закон Омской области от 03.04.1996 № 48-ОЗ «Об объектах культурного наследия (памятниках истории и культуры) народов Российской Федерации на территории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Закон Омской области от 06.10.2005 № 673-ОЗ «Об охране окружающей среды</w:t>
      </w:r>
      <w:r w:rsidR="0083623B" w:rsidRPr="00B25AD7">
        <w:rPr>
          <w:color w:val="000000" w:themeColor="text1"/>
          <w:sz w:val="24"/>
          <w:szCs w:val="24"/>
        </w:rPr>
        <w:br/>
        <w:t>в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Закон Омской области от 30.07.2004 г. № 548-ОЗ «О границах и статусе муниципальных образований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Постановление Правительства Омской области от 21.08.2020 г. № 339-п</w:t>
      </w:r>
      <w:r w:rsidR="0083623B" w:rsidRPr="00B25AD7">
        <w:rPr>
          <w:color w:val="000000" w:themeColor="text1"/>
          <w:sz w:val="24"/>
          <w:szCs w:val="24"/>
        </w:rPr>
        <w:br/>
        <w:t>«О внесении изменений в Постановление Правительства Омской области от 19.08.2009 г.</w:t>
      </w:r>
      <w:r w:rsidR="0060198D" w:rsidRPr="00B25AD7">
        <w:rPr>
          <w:color w:val="000000" w:themeColor="text1"/>
          <w:sz w:val="24"/>
          <w:szCs w:val="24"/>
        </w:rPr>
        <w:br/>
      </w:r>
      <w:r w:rsidR="0083623B" w:rsidRPr="00B25AD7">
        <w:rPr>
          <w:color w:val="000000" w:themeColor="text1"/>
          <w:sz w:val="24"/>
          <w:szCs w:val="24"/>
        </w:rPr>
        <w:t>№ 156-п»;</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г. № 1-п;</w:t>
      </w:r>
    </w:p>
    <w:p w:rsidR="00E74E5E" w:rsidRPr="00B25AD7" w:rsidRDefault="00E74E5E" w:rsidP="00B8497A">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 xml:space="preserve">Местные нормативы градостроительного проектирования, </w:t>
      </w:r>
      <w:r w:rsidR="00B8497A" w:rsidRPr="00B25AD7">
        <w:rPr>
          <w:color w:val="000000" w:themeColor="text1"/>
          <w:sz w:val="24"/>
          <w:szCs w:val="24"/>
        </w:rPr>
        <w:t>утвержденные постановлением Администрации Называевского муниципального района от 14.12.2022</w:t>
      </w:r>
      <w:r w:rsidR="00B8497A" w:rsidRPr="00B25AD7">
        <w:rPr>
          <w:color w:val="000000" w:themeColor="text1"/>
          <w:sz w:val="24"/>
          <w:szCs w:val="24"/>
        </w:rPr>
        <w:br/>
        <w:t>№ 444</w:t>
      </w:r>
      <w:r w:rsidRPr="00B25AD7">
        <w:rPr>
          <w:color w:val="000000" w:themeColor="text1"/>
          <w:sz w:val="24"/>
          <w:szCs w:val="24"/>
        </w:rPr>
        <w:t>;</w:t>
      </w:r>
    </w:p>
    <w:p w:rsidR="00E74E5E" w:rsidRPr="00B25AD7" w:rsidRDefault="00E74E5E" w:rsidP="00E74E5E">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Схема территориального планирования Омской области, утвержденная Постановлением Правительства Омской области  «Об утверждении Схемы территориального планирования Омской области» от 19.08.2009 № 156-п;</w:t>
      </w:r>
    </w:p>
    <w:p w:rsidR="00B8497A" w:rsidRPr="00B25AD7" w:rsidRDefault="00B8497A" w:rsidP="00B8497A">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Схема территориального планирования Называевского муниципального района, утвержденная Решением Совета Называевского муниципального района Омской области</w:t>
      </w:r>
      <w:r w:rsidRPr="00B25AD7">
        <w:rPr>
          <w:color w:val="000000" w:themeColor="text1"/>
          <w:sz w:val="24"/>
          <w:szCs w:val="24"/>
        </w:rPr>
        <w:br/>
        <w:t>от 22.02.2023 г. № 201 «О внесении изменений в Схему территориального планирования Называевского муниципального района Омской области»;</w:t>
      </w:r>
    </w:p>
    <w:p w:rsidR="00CF1864" w:rsidRPr="00B25AD7" w:rsidRDefault="00CF1864" w:rsidP="00CF1864">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Муниципальная программа «Устойчивое развитие территории Утинского сельского поселения на 2014-2024 годы»</w:t>
      </w:r>
    </w:p>
    <w:p w:rsidR="00CF1864" w:rsidRPr="00B25AD7" w:rsidRDefault="00CF1864" w:rsidP="00B8497A">
      <w:pPr>
        <w:tabs>
          <w:tab w:val="left" w:pos="1134"/>
        </w:tabs>
        <w:spacing w:line="360" w:lineRule="auto"/>
        <w:ind w:right="-1" w:firstLine="709"/>
        <w:jc w:val="both"/>
        <w:rPr>
          <w:color w:val="000000" w:themeColor="text1"/>
          <w:sz w:val="24"/>
          <w:szCs w:val="24"/>
        </w:rPr>
      </w:pPr>
    </w:p>
    <w:p w:rsidR="00E74E5E" w:rsidRPr="00B25AD7" w:rsidRDefault="00E74E5E" w:rsidP="00E74E5E">
      <w:pPr>
        <w:pStyle w:val="aff1"/>
        <w:tabs>
          <w:tab w:val="left" w:pos="1134"/>
        </w:tabs>
        <w:spacing w:after="0" w:line="360" w:lineRule="auto"/>
        <w:ind w:left="0" w:right="-1" w:firstLine="709"/>
        <w:jc w:val="both"/>
        <w:rPr>
          <w:rFonts w:ascii="Times New Roman" w:eastAsia="Arial Unicode MS" w:hAnsi="Times New Roman"/>
          <w:color w:val="000000" w:themeColor="text1"/>
          <w:sz w:val="24"/>
          <w:szCs w:val="24"/>
        </w:rPr>
      </w:pPr>
      <w:r w:rsidRPr="00B25AD7">
        <w:rPr>
          <w:color w:val="000000" w:themeColor="text1"/>
          <w:sz w:val="24"/>
          <w:szCs w:val="24"/>
        </w:rPr>
        <w:lastRenderedPageBreak/>
        <w:sym w:font="Symbol" w:char="F02D"/>
      </w:r>
      <w:r w:rsidRPr="00B25AD7">
        <w:rPr>
          <w:rFonts w:eastAsia="Arial Unicode MS"/>
          <w:color w:val="000000" w:themeColor="text1"/>
          <w:spacing w:val="-4"/>
          <w:sz w:val="24"/>
          <w:szCs w:val="24"/>
          <w:lang w:val="en-US"/>
        </w:rPr>
        <w:t> </w:t>
      </w:r>
      <w:r w:rsidRPr="00B25AD7">
        <w:rPr>
          <w:rFonts w:ascii="Times New Roman" w:hAnsi="Times New Roman"/>
          <w:color w:val="000000" w:themeColor="text1"/>
          <w:sz w:val="24"/>
          <w:szCs w:val="24"/>
        </w:rPr>
        <w:t xml:space="preserve">Стратегия социально-экономического развития Омской области до 2030 года, утверждённая Постановлением Правительства Омской области от 12.10.2022 № 543-п; </w:t>
      </w:r>
    </w:p>
    <w:p w:rsidR="00E74E5E" w:rsidRPr="00B25AD7" w:rsidRDefault="00E74E5E" w:rsidP="00E74E5E">
      <w:pPr>
        <w:pStyle w:val="aff1"/>
        <w:tabs>
          <w:tab w:val="left" w:pos="1134"/>
        </w:tabs>
        <w:spacing w:after="0" w:line="360" w:lineRule="auto"/>
        <w:ind w:left="0" w:right="-1" w:firstLine="709"/>
        <w:jc w:val="both"/>
        <w:rPr>
          <w:rFonts w:ascii="Times New Roman" w:eastAsia="Arial Unicode MS" w:hAnsi="Times New Roman"/>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rFonts w:ascii="Times New Roman" w:hAnsi="Times New Roman"/>
          <w:color w:val="000000" w:themeColor="text1"/>
          <w:sz w:val="24"/>
          <w:szCs w:val="24"/>
        </w:rPr>
        <w:t>Инвестиционная стратегия Омской области до 2025 года, утверждённая Указом Губернатора Омской области от 01.07.2014 г.;</w:t>
      </w:r>
    </w:p>
    <w:p w:rsidR="00E74E5E" w:rsidRPr="00B25AD7" w:rsidRDefault="00E74E5E" w:rsidP="00E74E5E">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 xml:space="preserve">Схема водоснабжения </w:t>
      </w:r>
      <w:r w:rsidR="00B81882" w:rsidRPr="00B25AD7">
        <w:rPr>
          <w:color w:val="000000" w:themeColor="text1"/>
          <w:sz w:val="24"/>
          <w:szCs w:val="24"/>
        </w:rPr>
        <w:t>Утинск</w:t>
      </w:r>
      <w:r w:rsidRPr="00B25AD7">
        <w:rPr>
          <w:color w:val="000000" w:themeColor="text1"/>
          <w:sz w:val="24"/>
          <w:szCs w:val="24"/>
        </w:rPr>
        <w:t xml:space="preserve">ого </w:t>
      </w:r>
      <w:r w:rsidR="00B81882" w:rsidRPr="00B25AD7">
        <w:rPr>
          <w:color w:val="000000" w:themeColor="text1"/>
          <w:sz w:val="24"/>
          <w:szCs w:val="24"/>
        </w:rPr>
        <w:t>сельск</w:t>
      </w:r>
      <w:r w:rsidRPr="00B25AD7">
        <w:rPr>
          <w:color w:val="000000" w:themeColor="text1"/>
          <w:sz w:val="24"/>
          <w:szCs w:val="24"/>
        </w:rPr>
        <w:t xml:space="preserve">ого поселения </w:t>
      </w:r>
      <w:r w:rsidR="00B81882" w:rsidRPr="00B25AD7">
        <w:rPr>
          <w:color w:val="000000" w:themeColor="text1"/>
          <w:sz w:val="24"/>
          <w:szCs w:val="24"/>
        </w:rPr>
        <w:t>Называев</w:t>
      </w:r>
      <w:r w:rsidRPr="00B25AD7">
        <w:rPr>
          <w:color w:val="000000" w:themeColor="text1"/>
          <w:sz w:val="24"/>
          <w:szCs w:val="24"/>
        </w:rPr>
        <w:t>ского муниципального района Омской области</w:t>
      </w:r>
      <w:r w:rsidR="00CF1864" w:rsidRPr="00B25AD7">
        <w:rPr>
          <w:color w:val="000000" w:themeColor="text1"/>
          <w:sz w:val="24"/>
          <w:szCs w:val="24"/>
        </w:rPr>
        <w:t xml:space="preserve"> на период до 2025 года</w:t>
      </w:r>
      <w:r w:rsidRPr="00B25AD7">
        <w:rPr>
          <w:color w:val="000000" w:themeColor="text1"/>
          <w:sz w:val="24"/>
          <w:szCs w:val="24"/>
        </w:rPr>
        <w:t>;</w:t>
      </w:r>
    </w:p>
    <w:p w:rsidR="00E74E5E" w:rsidRPr="00B25AD7" w:rsidRDefault="00E74E5E" w:rsidP="00E74E5E">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 xml:space="preserve">Схема теплоснабжения </w:t>
      </w:r>
      <w:r w:rsidR="00B81882" w:rsidRPr="00B25AD7">
        <w:rPr>
          <w:color w:val="000000" w:themeColor="text1"/>
          <w:sz w:val="24"/>
          <w:szCs w:val="24"/>
        </w:rPr>
        <w:t>Утинск</w:t>
      </w:r>
      <w:r w:rsidR="00A364C8" w:rsidRPr="00B25AD7">
        <w:rPr>
          <w:color w:val="000000" w:themeColor="text1"/>
          <w:sz w:val="24"/>
          <w:szCs w:val="24"/>
        </w:rPr>
        <w:t xml:space="preserve">ого </w:t>
      </w:r>
      <w:r w:rsidR="00B81882" w:rsidRPr="00B25AD7">
        <w:rPr>
          <w:color w:val="000000" w:themeColor="text1"/>
          <w:sz w:val="24"/>
          <w:szCs w:val="24"/>
        </w:rPr>
        <w:t>сельск</w:t>
      </w:r>
      <w:r w:rsidRPr="00B25AD7">
        <w:rPr>
          <w:color w:val="000000" w:themeColor="text1"/>
          <w:sz w:val="24"/>
          <w:szCs w:val="24"/>
        </w:rPr>
        <w:t xml:space="preserve">ого поселения </w:t>
      </w:r>
      <w:r w:rsidR="00B81882" w:rsidRPr="00B25AD7">
        <w:rPr>
          <w:color w:val="000000" w:themeColor="text1"/>
          <w:sz w:val="24"/>
          <w:szCs w:val="24"/>
        </w:rPr>
        <w:t>Называев</w:t>
      </w:r>
      <w:r w:rsidR="00A364C8" w:rsidRPr="00B25AD7">
        <w:rPr>
          <w:color w:val="000000" w:themeColor="text1"/>
          <w:sz w:val="24"/>
          <w:szCs w:val="24"/>
        </w:rPr>
        <w:t>ского</w:t>
      </w:r>
      <w:r w:rsidRPr="00B25AD7">
        <w:rPr>
          <w:color w:val="000000" w:themeColor="text1"/>
          <w:sz w:val="24"/>
          <w:szCs w:val="24"/>
        </w:rPr>
        <w:t xml:space="preserve"> муниципального района Омской области </w:t>
      </w:r>
      <w:r w:rsidR="00CF1864" w:rsidRPr="00B25AD7">
        <w:rPr>
          <w:color w:val="000000" w:themeColor="text1"/>
          <w:sz w:val="24"/>
          <w:szCs w:val="24"/>
        </w:rPr>
        <w:t>на период до 2033 года</w:t>
      </w:r>
      <w:r w:rsidRPr="00B25AD7">
        <w:rPr>
          <w:color w:val="000000" w:themeColor="text1"/>
          <w:sz w:val="24"/>
          <w:szCs w:val="24"/>
        </w:rPr>
        <w:t>;</w:t>
      </w:r>
    </w:p>
    <w:p w:rsidR="0083623B" w:rsidRPr="00B25AD7" w:rsidRDefault="001E00AF" w:rsidP="001E00AF">
      <w:pPr>
        <w:tabs>
          <w:tab w:val="left" w:pos="1134"/>
        </w:tabs>
        <w:spacing w:line="360" w:lineRule="auto"/>
        <w:ind w:right="-1" w:firstLine="709"/>
        <w:jc w:val="both"/>
        <w:rPr>
          <w:rFonts w:eastAsia="Arial Unicode MS"/>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rFonts w:eastAsia="Arial Unicode MS"/>
          <w:color w:val="000000" w:themeColor="text1"/>
          <w:sz w:val="24"/>
          <w:szCs w:val="24"/>
        </w:rPr>
        <w:t xml:space="preserve">Паспорт безопасности территории </w:t>
      </w:r>
      <w:r w:rsidR="00B81882" w:rsidRPr="00B25AD7">
        <w:rPr>
          <w:rFonts w:eastAsia="Arial Unicode MS"/>
          <w:color w:val="000000" w:themeColor="text1"/>
          <w:sz w:val="24"/>
          <w:szCs w:val="24"/>
        </w:rPr>
        <w:t>Утинск</w:t>
      </w:r>
      <w:r w:rsidR="0083623B" w:rsidRPr="00B25AD7">
        <w:rPr>
          <w:rFonts w:eastAsia="Arial Unicode MS"/>
          <w:color w:val="000000" w:themeColor="text1"/>
          <w:sz w:val="24"/>
          <w:szCs w:val="24"/>
        </w:rPr>
        <w:t xml:space="preserve">ого </w:t>
      </w:r>
      <w:r w:rsidR="00B81882" w:rsidRPr="00B25AD7">
        <w:rPr>
          <w:rFonts w:eastAsia="Arial Unicode MS"/>
          <w:color w:val="000000" w:themeColor="text1"/>
          <w:sz w:val="24"/>
          <w:szCs w:val="24"/>
        </w:rPr>
        <w:t>сельск</w:t>
      </w:r>
      <w:r w:rsidR="0083623B" w:rsidRPr="00B25AD7">
        <w:rPr>
          <w:rFonts w:eastAsia="Arial Unicode MS"/>
          <w:color w:val="000000" w:themeColor="text1"/>
          <w:sz w:val="24"/>
          <w:szCs w:val="24"/>
        </w:rPr>
        <w:t xml:space="preserve">ого поселения </w:t>
      </w:r>
      <w:r w:rsidR="00B81882" w:rsidRPr="00B25AD7">
        <w:rPr>
          <w:rFonts w:eastAsia="Arial Unicode MS"/>
          <w:color w:val="000000" w:themeColor="text1"/>
          <w:sz w:val="24"/>
          <w:szCs w:val="24"/>
        </w:rPr>
        <w:t>Называев</w:t>
      </w:r>
      <w:r w:rsidR="00285CD5" w:rsidRPr="00B25AD7">
        <w:rPr>
          <w:rFonts w:eastAsia="Arial Unicode MS"/>
          <w:color w:val="000000" w:themeColor="text1"/>
          <w:sz w:val="24"/>
          <w:szCs w:val="24"/>
        </w:rPr>
        <w:t>ск</w:t>
      </w:r>
      <w:r w:rsidR="0083623B" w:rsidRPr="00B25AD7">
        <w:rPr>
          <w:rFonts w:eastAsia="Arial Unicode MS"/>
          <w:color w:val="000000" w:themeColor="text1"/>
          <w:sz w:val="24"/>
          <w:szCs w:val="24"/>
        </w:rPr>
        <w:t>ого муниципального района Омской области;</w:t>
      </w:r>
    </w:p>
    <w:p w:rsidR="0083623B" w:rsidRPr="00B25AD7" w:rsidRDefault="001E00AF" w:rsidP="001E00AF">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0083623B" w:rsidRPr="00B25AD7">
        <w:rPr>
          <w:color w:val="000000" w:themeColor="text1"/>
          <w:sz w:val="24"/>
          <w:szCs w:val="24"/>
        </w:rPr>
        <w:t>Иной необходимой нормативной, градостроительной, технической и собранной в процессе сбора исходной информации.</w:t>
      </w:r>
    </w:p>
    <w:p w:rsidR="00E74E5E" w:rsidRPr="00B25AD7" w:rsidRDefault="001E2A6E" w:rsidP="00E74E5E">
      <w:pPr>
        <w:pStyle w:val="19"/>
        <w:spacing w:line="276" w:lineRule="auto"/>
        <w:ind w:left="709" w:right="-1"/>
        <w:rPr>
          <w:spacing w:val="-2"/>
          <w:szCs w:val="24"/>
        </w:rPr>
      </w:pPr>
      <w:r w:rsidRPr="00B25AD7">
        <w:rPr>
          <w:b w:val="0"/>
          <w:sz w:val="30"/>
        </w:rPr>
        <w:br w:type="page"/>
      </w:r>
      <w:bookmarkStart w:id="9" w:name="_Toc171949808"/>
      <w:bookmarkStart w:id="10" w:name="_Toc173918237"/>
      <w:bookmarkStart w:id="11" w:name="_Toc176776379"/>
      <w:bookmarkStart w:id="12" w:name="_Toc181868126"/>
      <w:r w:rsidR="00E74E5E" w:rsidRPr="00B25AD7">
        <w:rPr>
          <w:spacing w:val="-2"/>
          <w:szCs w:val="24"/>
        </w:rPr>
        <w:lastRenderedPageBreak/>
        <w:t xml:space="preserve">СВЕДЕНИЯ ОБ УТВЕРЖДЕННЫХ ДОКУМЕНТАХ СТРАТЕГИЧЕСКОГО </w:t>
      </w:r>
      <w:r w:rsidR="00E74E5E" w:rsidRPr="00B25AD7">
        <w:rPr>
          <w:spacing w:val="-6"/>
          <w:szCs w:val="24"/>
        </w:rPr>
        <w:t>ПЛАНИРОВАНИЯ, О НАЦИОНАЛЬНЫХ ПРОЕКТАХ, ОБ ИНВЕСТИЦИОННЫХ</w:t>
      </w:r>
      <w:r w:rsidR="00E74E5E" w:rsidRPr="00B25AD7">
        <w:rPr>
          <w:spacing w:val="-2"/>
          <w:szCs w:val="24"/>
        </w:rPr>
        <w:t xml:space="preserve">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9"/>
      <w:bookmarkEnd w:id="10"/>
      <w:bookmarkEnd w:id="11"/>
      <w:bookmarkEnd w:id="12"/>
    </w:p>
    <w:p w:rsidR="00E74E5E" w:rsidRPr="00B25AD7" w:rsidRDefault="00E74E5E" w:rsidP="00E74E5E">
      <w:pPr>
        <w:spacing w:before="240" w:line="360" w:lineRule="auto"/>
        <w:ind w:firstLine="709"/>
        <w:jc w:val="both"/>
        <w:rPr>
          <w:color w:val="000000" w:themeColor="text1"/>
          <w:sz w:val="24"/>
          <w:szCs w:val="24"/>
        </w:rPr>
      </w:pPr>
      <w:r w:rsidRPr="00B25AD7">
        <w:rPr>
          <w:color w:val="000000" w:themeColor="text1"/>
          <w:sz w:val="24"/>
          <w:szCs w:val="24"/>
        </w:rPr>
        <w:t xml:space="preserve">На территории </w:t>
      </w:r>
      <w:r w:rsidR="00B81882" w:rsidRPr="00B25AD7">
        <w:rPr>
          <w:color w:val="000000" w:themeColor="text1"/>
          <w:sz w:val="24"/>
          <w:szCs w:val="24"/>
        </w:rPr>
        <w:t>сельск</w:t>
      </w:r>
      <w:r w:rsidRPr="00B25AD7">
        <w:rPr>
          <w:color w:val="000000" w:themeColor="text1"/>
          <w:sz w:val="24"/>
          <w:szCs w:val="24"/>
        </w:rPr>
        <w:t xml:space="preserve">ого поселения в части, касающейся </w:t>
      </w:r>
      <w:r w:rsidR="00B81882" w:rsidRPr="00B25AD7">
        <w:rPr>
          <w:rFonts w:eastAsia="Arial Unicode MS"/>
          <w:color w:val="000000" w:themeColor="text1"/>
          <w:sz w:val="24"/>
          <w:szCs w:val="24"/>
        </w:rPr>
        <w:t>Утинск</w:t>
      </w:r>
      <w:r w:rsidRPr="00B25AD7">
        <w:rPr>
          <w:rFonts w:eastAsia="Arial Unicode MS"/>
          <w:color w:val="000000" w:themeColor="text1"/>
          <w:sz w:val="24"/>
          <w:szCs w:val="24"/>
        </w:rPr>
        <w:t>ого</w:t>
      </w:r>
      <w:r w:rsidRPr="00B25AD7">
        <w:rPr>
          <w:color w:val="000000" w:themeColor="text1"/>
          <w:sz w:val="24"/>
          <w:szCs w:val="24"/>
        </w:rPr>
        <w:t xml:space="preserve"> поселения, действуют следующие региональные стратегические документы в сфере социально-экономического развития, а также документы территориального планирования, в соответствии с которыми велась разработка Генерального плана:</w:t>
      </w:r>
    </w:p>
    <w:p w:rsidR="001E44F0" w:rsidRPr="00B25AD7" w:rsidRDefault="001E44F0" w:rsidP="001E44F0">
      <w:pPr>
        <w:pStyle w:val="b"/>
        <w:spacing w:line="360" w:lineRule="auto"/>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Стратегия социально-экономического развития Омской области до 2030 года, утверждённая Постановлением Правительства Омской области от 12.10.2022 г. № 543-п;</w:t>
      </w:r>
    </w:p>
    <w:p w:rsidR="001E44F0" w:rsidRPr="00B25AD7" w:rsidRDefault="001E44F0" w:rsidP="001E44F0">
      <w:pPr>
        <w:pStyle w:val="b"/>
        <w:spacing w:line="360" w:lineRule="auto"/>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Инвестиционная стратегия Омской области до 2025 года, утверждённая Указом Губернатора Омской области от 01.07.2014 г.;</w:t>
      </w:r>
    </w:p>
    <w:p w:rsidR="001E44F0" w:rsidRPr="00B25AD7" w:rsidRDefault="001E44F0" w:rsidP="001E44F0">
      <w:pPr>
        <w:pStyle w:val="b"/>
        <w:spacing w:line="360" w:lineRule="auto"/>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Стратегия социально-экономического развития Называевского муниципального района Омской области до 2030 года, утверждённая Решением Совета от 26.12.2018 г. № 318;</w:t>
      </w:r>
    </w:p>
    <w:p w:rsidR="001E44F0" w:rsidRPr="00B25AD7" w:rsidRDefault="001E44F0" w:rsidP="001E44F0">
      <w:pPr>
        <w:pStyle w:val="b"/>
        <w:spacing w:line="360" w:lineRule="auto"/>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Схема территориального планирования Омской области, утверждённая Постановлением Правительства Омской области от 19.08.2009 № 156-п;</w:t>
      </w:r>
    </w:p>
    <w:p w:rsidR="00E74E5E" w:rsidRPr="00B25AD7" w:rsidRDefault="001E44F0" w:rsidP="001E44F0">
      <w:pPr>
        <w:pStyle w:val="b"/>
        <w:spacing w:line="360" w:lineRule="auto"/>
        <w:rPr>
          <w:color w:val="000000" w:themeColor="text1"/>
          <w:sz w:val="24"/>
          <w:szCs w:val="24"/>
        </w:rPr>
      </w:pPr>
      <w:r w:rsidRPr="00B25AD7">
        <w:rPr>
          <w:color w:val="000000" w:themeColor="text1"/>
          <w:sz w:val="24"/>
          <w:szCs w:val="24"/>
        </w:rPr>
        <w:sym w:font="Symbol" w:char="F02D"/>
      </w:r>
      <w:r w:rsidRPr="00B25AD7">
        <w:rPr>
          <w:rFonts w:eastAsia="Arial Unicode MS"/>
          <w:color w:val="000000" w:themeColor="text1"/>
          <w:spacing w:val="-4"/>
          <w:sz w:val="24"/>
          <w:szCs w:val="24"/>
          <w:lang w:val="en-US"/>
        </w:rPr>
        <w:t> </w:t>
      </w:r>
      <w:r w:rsidRPr="00B25AD7">
        <w:rPr>
          <w:color w:val="000000" w:themeColor="text1"/>
          <w:sz w:val="24"/>
          <w:szCs w:val="24"/>
        </w:rPr>
        <w:t>Схема территориального планирования Называевского района Омской области, утверждённая Решением Совета Называевского муниципального района Омской области</w:t>
      </w:r>
      <w:r w:rsidRPr="00B25AD7">
        <w:rPr>
          <w:color w:val="000000" w:themeColor="text1"/>
          <w:sz w:val="24"/>
          <w:szCs w:val="24"/>
        </w:rPr>
        <w:br/>
        <w:t>от 22.02.2023 г. № 201.</w:t>
      </w:r>
    </w:p>
    <w:p w:rsidR="00E74E5E" w:rsidRPr="00B25AD7" w:rsidRDefault="00E74E5E" w:rsidP="00E74E5E">
      <w:pPr>
        <w:spacing w:line="360" w:lineRule="auto"/>
        <w:ind w:firstLine="709"/>
        <w:jc w:val="both"/>
        <w:rPr>
          <w:color w:val="000000" w:themeColor="text1"/>
          <w:sz w:val="24"/>
          <w:szCs w:val="24"/>
        </w:rPr>
      </w:pPr>
      <w:r w:rsidRPr="00B25AD7">
        <w:rPr>
          <w:color w:val="000000" w:themeColor="text1"/>
          <w:sz w:val="24"/>
          <w:szCs w:val="24"/>
        </w:rPr>
        <w:t xml:space="preserve">Главной целью территориального планирования </w:t>
      </w:r>
      <w:r w:rsidR="00B81882" w:rsidRPr="00B25AD7">
        <w:rPr>
          <w:rFonts w:eastAsia="Arial Unicode MS"/>
          <w:color w:val="000000" w:themeColor="text1"/>
          <w:sz w:val="24"/>
          <w:szCs w:val="24"/>
        </w:rPr>
        <w:t>Утинск</w:t>
      </w:r>
      <w:r w:rsidRPr="00B25AD7">
        <w:rPr>
          <w:rFonts w:eastAsia="Arial Unicode MS"/>
          <w:color w:val="000000" w:themeColor="text1"/>
          <w:sz w:val="24"/>
          <w:szCs w:val="24"/>
        </w:rPr>
        <w:t>ого</w:t>
      </w:r>
      <w:r w:rsidRPr="00B25AD7">
        <w:rPr>
          <w:color w:val="000000" w:themeColor="text1"/>
          <w:sz w:val="24"/>
          <w:szCs w:val="24"/>
        </w:rPr>
        <w:t xml:space="preserve"> </w:t>
      </w:r>
      <w:r w:rsidR="00B81882" w:rsidRPr="00B25AD7">
        <w:rPr>
          <w:color w:val="000000" w:themeColor="text1"/>
          <w:sz w:val="24"/>
          <w:szCs w:val="24"/>
        </w:rPr>
        <w:t>сельск</w:t>
      </w:r>
      <w:r w:rsidRPr="00B25AD7">
        <w:rPr>
          <w:color w:val="000000" w:themeColor="text1"/>
          <w:sz w:val="24"/>
          <w:szCs w:val="24"/>
        </w:rPr>
        <w:t>ого поселения является определение стратегических направлений развития и территориальная организация на основе анализа и комплексной оценки природно-климатических, градостроительных, социально-экономических и культурно-исторических условий. Территориальное планирование муниципального образования – планирование развития его территории, включая определение функциональных зон, зон планируемого размещения объектов капитального строительства, зон с особыми условиями использования.</w:t>
      </w:r>
    </w:p>
    <w:p w:rsidR="00E74E5E" w:rsidRPr="00B25AD7" w:rsidRDefault="00E74E5E">
      <w:pPr>
        <w:rPr>
          <w:b/>
          <w:color w:val="000000" w:themeColor="text1"/>
          <w:sz w:val="30"/>
          <w:szCs w:val="30"/>
        </w:rPr>
      </w:pPr>
      <w:r w:rsidRPr="00B25AD7">
        <w:rPr>
          <w:b/>
          <w:color w:val="000000" w:themeColor="text1"/>
          <w:sz w:val="30"/>
          <w:szCs w:val="30"/>
        </w:rPr>
        <w:br w:type="page"/>
      </w:r>
    </w:p>
    <w:p w:rsidR="00E75B37" w:rsidRPr="00B25AD7" w:rsidRDefault="00CD7D1E" w:rsidP="00AD741E">
      <w:pPr>
        <w:pStyle w:val="19"/>
        <w:spacing w:line="276" w:lineRule="auto"/>
        <w:ind w:left="2127" w:right="-1" w:hanging="1418"/>
        <w:rPr>
          <w:szCs w:val="24"/>
        </w:rPr>
      </w:pPr>
      <w:bookmarkStart w:id="13" w:name="_Toc181868127"/>
      <w:r w:rsidRPr="00B25AD7">
        <w:rPr>
          <w:szCs w:val="24"/>
        </w:rPr>
        <w:lastRenderedPageBreak/>
        <w:t xml:space="preserve">РАЗДЕЛ </w:t>
      </w:r>
      <w:r w:rsidRPr="00B25AD7">
        <w:rPr>
          <w:szCs w:val="24"/>
          <w:lang w:val="en-US"/>
        </w:rPr>
        <w:t>I</w:t>
      </w:r>
      <w:r w:rsidRPr="00B25AD7">
        <w:rPr>
          <w:szCs w:val="24"/>
        </w:rPr>
        <w:t>.</w:t>
      </w:r>
      <w:r w:rsidR="001E00AF" w:rsidRPr="00B25AD7">
        <w:rPr>
          <w:szCs w:val="24"/>
        </w:rPr>
        <w:tab/>
      </w:r>
      <w:r w:rsidRPr="00B25AD7">
        <w:rPr>
          <w:szCs w:val="24"/>
        </w:rPr>
        <w:t>АНАЛИЗ СОВРЕМЕННОГО СОСТОЯНИЯ ТЕРРИТОРИИ</w:t>
      </w:r>
      <w:r w:rsidRPr="00B25AD7">
        <w:rPr>
          <w:szCs w:val="24"/>
        </w:rPr>
        <w:br/>
      </w:r>
      <w:r w:rsidR="001E44F0" w:rsidRPr="00B25AD7">
        <w:rPr>
          <w:szCs w:val="24"/>
        </w:rPr>
        <w:t xml:space="preserve">УТИНСКОГО СЕЛЬСКОГО </w:t>
      </w:r>
      <w:r w:rsidRPr="00B25AD7">
        <w:rPr>
          <w:szCs w:val="24"/>
        </w:rPr>
        <w:t>ПОСЕЛЕНИЯ, ПРОБЛЕМ</w:t>
      </w:r>
      <w:r w:rsidRPr="00B25AD7">
        <w:rPr>
          <w:szCs w:val="24"/>
        </w:rPr>
        <w:br/>
        <w:t>И НАПРАВЛЕНИЙ ЕГО КОМПЛЕКСНОГО РАЗВИТИЯ</w:t>
      </w:r>
      <w:bookmarkEnd w:id="13"/>
    </w:p>
    <w:p w:rsidR="00092DF5" w:rsidRPr="00B25AD7" w:rsidRDefault="00092DF5" w:rsidP="00092DF5">
      <w:pPr>
        <w:pStyle w:val="0"/>
        <w:rPr>
          <w:color w:val="000000" w:themeColor="text1"/>
          <w:sz w:val="10"/>
          <w:szCs w:val="10"/>
        </w:rPr>
      </w:pPr>
    </w:p>
    <w:p w:rsidR="00095472" w:rsidRPr="00B25AD7" w:rsidRDefault="00095472" w:rsidP="0057495C">
      <w:pPr>
        <w:pStyle w:val="20"/>
        <w:tabs>
          <w:tab w:val="left" w:pos="1418"/>
        </w:tabs>
        <w:ind w:right="-1"/>
        <w:rPr>
          <w:color w:val="000000" w:themeColor="text1"/>
          <w:szCs w:val="24"/>
        </w:rPr>
      </w:pPr>
      <w:bookmarkStart w:id="14" w:name="_Toc70689462"/>
      <w:bookmarkStart w:id="15" w:name="_Toc181868128"/>
      <w:r w:rsidRPr="00B25AD7">
        <w:rPr>
          <w:color w:val="000000" w:themeColor="text1"/>
          <w:szCs w:val="24"/>
        </w:rPr>
        <w:t>1.1</w:t>
      </w:r>
      <w:r w:rsidR="001E00AF" w:rsidRPr="00B25AD7">
        <w:rPr>
          <w:color w:val="000000" w:themeColor="text1"/>
          <w:szCs w:val="24"/>
        </w:rPr>
        <w:tab/>
      </w:r>
      <w:r w:rsidRPr="00B25AD7">
        <w:rPr>
          <w:color w:val="000000" w:themeColor="text1"/>
          <w:szCs w:val="24"/>
        </w:rPr>
        <w:t>Общие сведения об объекте рабо</w:t>
      </w:r>
      <w:bookmarkEnd w:id="14"/>
      <w:r w:rsidRPr="00B25AD7">
        <w:rPr>
          <w:color w:val="000000" w:themeColor="text1"/>
          <w:szCs w:val="24"/>
        </w:rPr>
        <w:t>т</w:t>
      </w:r>
      <w:bookmarkEnd w:id="15"/>
    </w:p>
    <w:p w:rsidR="00925365" w:rsidRPr="00B25AD7" w:rsidRDefault="00B81882" w:rsidP="000657EF">
      <w:pPr>
        <w:pStyle w:val="afff7"/>
        <w:shd w:val="clear" w:color="auto" w:fill="FFFFFF"/>
        <w:tabs>
          <w:tab w:val="left" w:pos="2127"/>
        </w:tabs>
        <w:spacing w:before="240" w:beforeAutospacing="0" w:after="0" w:afterAutospacing="0" w:line="360" w:lineRule="auto"/>
        <w:ind w:right="-1" w:firstLine="709"/>
        <w:jc w:val="both"/>
        <w:rPr>
          <w:color w:val="000000" w:themeColor="text1"/>
        </w:rPr>
      </w:pPr>
      <w:bookmarkStart w:id="16" w:name="_Toc267405701"/>
      <w:r w:rsidRPr="00B25AD7">
        <w:rPr>
          <w:rFonts w:eastAsia="Arial Unicode MS"/>
          <w:color w:val="000000" w:themeColor="text1"/>
        </w:rPr>
        <w:t>Утинск</w:t>
      </w:r>
      <w:r w:rsidR="001E00AF" w:rsidRPr="00B25AD7">
        <w:rPr>
          <w:rFonts w:eastAsia="Arial Unicode MS"/>
          <w:color w:val="000000" w:themeColor="text1"/>
        </w:rPr>
        <w:t>о</w:t>
      </w:r>
      <w:r w:rsidR="00113BD3" w:rsidRPr="00B25AD7">
        <w:rPr>
          <w:rFonts w:eastAsia="Arial Unicode MS"/>
          <w:color w:val="000000" w:themeColor="text1"/>
        </w:rPr>
        <w:t>е</w:t>
      </w:r>
      <w:r w:rsidR="00925365" w:rsidRPr="00B25AD7">
        <w:rPr>
          <w:rFonts w:eastAsia="Arial Unicode MS"/>
          <w:color w:val="000000" w:themeColor="text1"/>
        </w:rPr>
        <w:t xml:space="preserve"> </w:t>
      </w:r>
      <w:r w:rsidRPr="00B25AD7">
        <w:rPr>
          <w:rFonts w:eastAsia="Arial Unicode MS"/>
          <w:color w:val="000000" w:themeColor="text1"/>
        </w:rPr>
        <w:t>сельск</w:t>
      </w:r>
      <w:r w:rsidR="00925365" w:rsidRPr="00B25AD7">
        <w:rPr>
          <w:rFonts w:eastAsia="Arial Unicode MS"/>
          <w:color w:val="000000" w:themeColor="text1"/>
        </w:rPr>
        <w:t>ое</w:t>
      </w:r>
      <w:r w:rsidR="00925365" w:rsidRPr="00B25AD7">
        <w:rPr>
          <w:color w:val="000000" w:themeColor="text1"/>
        </w:rPr>
        <w:t xml:space="preserve"> поселение расположено</w:t>
      </w:r>
      <w:r w:rsidR="00113BD3" w:rsidRPr="00B25AD7">
        <w:rPr>
          <w:color w:val="000000" w:themeColor="text1"/>
        </w:rPr>
        <w:t xml:space="preserve"> </w:t>
      </w:r>
      <w:r w:rsidR="00925365" w:rsidRPr="00B25AD7">
        <w:rPr>
          <w:color w:val="000000" w:themeColor="text1"/>
        </w:rPr>
        <w:t xml:space="preserve">в </w:t>
      </w:r>
      <w:r w:rsidR="00113BD3" w:rsidRPr="00B25AD7">
        <w:rPr>
          <w:color w:val="000000" w:themeColor="text1"/>
        </w:rPr>
        <w:t>юго-восточной</w:t>
      </w:r>
      <w:r w:rsidR="00925365" w:rsidRPr="00B25AD7">
        <w:rPr>
          <w:color w:val="000000" w:themeColor="text1"/>
        </w:rPr>
        <w:t xml:space="preserve"> части </w:t>
      </w:r>
      <w:r w:rsidR="00113BD3" w:rsidRPr="00B25AD7">
        <w:rPr>
          <w:color w:val="000000" w:themeColor="text1"/>
        </w:rPr>
        <w:t xml:space="preserve">Называевского муниципального района </w:t>
      </w:r>
      <w:r w:rsidR="00925365" w:rsidRPr="00B25AD7">
        <w:rPr>
          <w:color w:val="000000" w:themeColor="text1"/>
        </w:rPr>
        <w:t xml:space="preserve">Омской области на расстоянии </w:t>
      </w:r>
      <w:r w:rsidR="003052C7" w:rsidRPr="00B25AD7">
        <w:rPr>
          <w:color w:val="000000" w:themeColor="text1"/>
        </w:rPr>
        <w:t>~175</w:t>
      </w:r>
      <w:r w:rsidR="00925365" w:rsidRPr="00B25AD7">
        <w:rPr>
          <w:color w:val="000000" w:themeColor="text1"/>
        </w:rPr>
        <w:t xml:space="preserve"> км от областного центра</w:t>
      </w:r>
      <w:r w:rsidR="003052C7" w:rsidRPr="00B25AD7">
        <w:rPr>
          <w:color w:val="000000" w:themeColor="text1"/>
        </w:rPr>
        <w:br/>
      </w:r>
      <w:r w:rsidR="00925365" w:rsidRPr="00B25AD7">
        <w:rPr>
          <w:color w:val="000000" w:themeColor="text1"/>
        </w:rPr>
        <w:t xml:space="preserve">г. Омска, в </w:t>
      </w:r>
      <w:r w:rsidR="003052C7" w:rsidRPr="00B25AD7">
        <w:rPr>
          <w:color w:val="000000" w:themeColor="text1"/>
        </w:rPr>
        <w:t>4</w:t>
      </w:r>
      <w:r w:rsidR="00925365" w:rsidRPr="00B25AD7">
        <w:rPr>
          <w:color w:val="000000" w:themeColor="text1"/>
        </w:rPr>
        <w:t xml:space="preserve">0 км от районного центра </w:t>
      </w:r>
      <w:r w:rsidR="003052C7" w:rsidRPr="00B25AD7">
        <w:rPr>
          <w:color w:val="000000" w:themeColor="text1"/>
        </w:rPr>
        <w:t>г</w:t>
      </w:r>
      <w:r w:rsidR="00925365" w:rsidRPr="00B25AD7">
        <w:rPr>
          <w:color w:val="000000" w:themeColor="text1"/>
        </w:rPr>
        <w:t xml:space="preserve">. </w:t>
      </w:r>
      <w:r w:rsidRPr="00B25AD7">
        <w:rPr>
          <w:color w:val="000000" w:themeColor="text1"/>
        </w:rPr>
        <w:t>Называев</w:t>
      </w:r>
      <w:r w:rsidR="003052C7" w:rsidRPr="00B25AD7">
        <w:rPr>
          <w:color w:val="000000" w:themeColor="text1"/>
        </w:rPr>
        <w:t>ск</w:t>
      </w:r>
      <w:r w:rsidR="00925365" w:rsidRPr="00B25AD7">
        <w:rPr>
          <w:color w:val="000000" w:themeColor="text1"/>
        </w:rPr>
        <w:t xml:space="preserve">. Центром </w:t>
      </w:r>
      <w:r w:rsidRPr="00B25AD7">
        <w:rPr>
          <w:rFonts w:eastAsia="Arial Unicode MS"/>
          <w:color w:val="000000" w:themeColor="text1"/>
        </w:rPr>
        <w:t>Утинск</w:t>
      </w:r>
      <w:r w:rsidR="001E00AF" w:rsidRPr="00B25AD7">
        <w:rPr>
          <w:rFonts w:eastAsia="Arial Unicode MS"/>
          <w:color w:val="000000" w:themeColor="text1"/>
        </w:rPr>
        <w:t>ого</w:t>
      </w:r>
      <w:r w:rsidR="00925365" w:rsidRPr="00B25AD7">
        <w:rPr>
          <w:color w:val="000000" w:themeColor="text1"/>
        </w:rPr>
        <w:t xml:space="preserve"> </w:t>
      </w:r>
      <w:r w:rsidRPr="00B25AD7">
        <w:rPr>
          <w:color w:val="000000" w:themeColor="text1"/>
        </w:rPr>
        <w:t>сельск</w:t>
      </w:r>
      <w:r w:rsidR="00925365" w:rsidRPr="00B25AD7">
        <w:rPr>
          <w:color w:val="000000" w:themeColor="text1"/>
        </w:rPr>
        <w:t xml:space="preserve">ого поселения является </w:t>
      </w:r>
      <w:r w:rsidR="0015492F" w:rsidRPr="00B25AD7">
        <w:rPr>
          <w:color w:val="000000" w:themeColor="text1"/>
        </w:rPr>
        <w:t>село Утичье</w:t>
      </w:r>
      <w:r w:rsidR="00925365" w:rsidRPr="00B25AD7">
        <w:rPr>
          <w:color w:val="000000" w:themeColor="text1"/>
        </w:rPr>
        <w:t xml:space="preserve">. В состав </w:t>
      </w:r>
      <w:r w:rsidRPr="00B25AD7">
        <w:rPr>
          <w:color w:val="000000" w:themeColor="text1"/>
        </w:rPr>
        <w:t>сельск</w:t>
      </w:r>
      <w:r w:rsidR="00925365" w:rsidRPr="00B25AD7">
        <w:rPr>
          <w:color w:val="000000" w:themeColor="text1"/>
        </w:rPr>
        <w:t xml:space="preserve">ого поселения входят </w:t>
      </w:r>
      <w:r w:rsidR="0015492F" w:rsidRPr="00B25AD7">
        <w:rPr>
          <w:color w:val="000000" w:themeColor="text1"/>
        </w:rPr>
        <w:t>4</w:t>
      </w:r>
      <w:r w:rsidR="00925365" w:rsidRPr="00B25AD7">
        <w:rPr>
          <w:color w:val="000000" w:themeColor="text1"/>
        </w:rPr>
        <w:t xml:space="preserve"> населенных пункта: </w:t>
      </w:r>
      <w:r w:rsidR="0015492F" w:rsidRPr="00B25AD7">
        <w:rPr>
          <w:color w:val="000000" w:themeColor="text1"/>
        </w:rPr>
        <w:t>село Утичье, деревня Драгунка, деревня Константиновка, деревня Спасск</w:t>
      </w:r>
      <w:r w:rsidR="00925365" w:rsidRPr="00B25AD7">
        <w:rPr>
          <w:color w:val="000000" w:themeColor="text1"/>
        </w:rPr>
        <w:t>.</w:t>
      </w:r>
    </w:p>
    <w:p w:rsidR="00925365" w:rsidRPr="00B25AD7" w:rsidRDefault="00B81882" w:rsidP="00E27B7A">
      <w:pPr>
        <w:pStyle w:val="Style16"/>
        <w:widowControl/>
        <w:spacing w:line="360" w:lineRule="auto"/>
        <w:ind w:right="-1" w:firstLine="709"/>
        <w:rPr>
          <w:rStyle w:val="FontStyle81"/>
          <w:color w:val="000000" w:themeColor="text1"/>
          <w:sz w:val="24"/>
          <w:szCs w:val="24"/>
        </w:rPr>
      </w:pPr>
      <w:r w:rsidRPr="00B25AD7">
        <w:rPr>
          <w:rFonts w:eastAsia="Arial Unicode MS"/>
          <w:color w:val="000000" w:themeColor="text1"/>
        </w:rPr>
        <w:t>Утинск</w:t>
      </w:r>
      <w:r w:rsidR="00761DF3" w:rsidRPr="00B25AD7">
        <w:rPr>
          <w:rFonts w:eastAsia="Arial Unicode MS"/>
          <w:color w:val="000000" w:themeColor="text1"/>
        </w:rPr>
        <w:t>ого</w:t>
      </w:r>
      <w:r w:rsidR="00925365" w:rsidRPr="00B25AD7">
        <w:rPr>
          <w:rStyle w:val="FontStyle81"/>
          <w:color w:val="000000" w:themeColor="text1"/>
          <w:sz w:val="24"/>
          <w:szCs w:val="24"/>
        </w:rPr>
        <w:t xml:space="preserve"> поселение имеет правовой статус </w:t>
      </w:r>
      <w:r w:rsidRPr="00B25AD7">
        <w:rPr>
          <w:rStyle w:val="FontStyle81"/>
          <w:color w:val="000000" w:themeColor="text1"/>
          <w:sz w:val="24"/>
          <w:szCs w:val="24"/>
        </w:rPr>
        <w:t>сельск</w:t>
      </w:r>
      <w:r w:rsidR="00925365" w:rsidRPr="00B25AD7">
        <w:rPr>
          <w:rStyle w:val="FontStyle81"/>
          <w:color w:val="000000" w:themeColor="text1"/>
          <w:sz w:val="24"/>
          <w:szCs w:val="24"/>
        </w:rPr>
        <w:t>ого поселения.</w:t>
      </w:r>
    </w:p>
    <w:p w:rsidR="00925365" w:rsidRPr="00B25AD7" w:rsidRDefault="00925365" w:rsidP="00E27B7A">
      <w:pPr>
        <w:spacing w:line="360" w:lineRule="auto"/>
        <w:ind w:right="-1" w:firstLine="709"/>
        <w:jc w:val="both"/>
        <w:rPr>
          <w:color w:val="000000" w:themeColor="text1"/>
          <w:sz w:val="24"/>
          <w:szCs w:val="24"/>
        </w:rPr>
      </w:pPr>
      <w:r w:rsidRPr="00B25AD7">
        <w:rPr>
          <w:color w:val="000000" w:themeColor="text1"/>
          <w:sz w:val="24"/>
          <w:szCs w:val="24"/>
        </w:rPr>
        <w:t>Территория поселения определена границами, установленными Законом Омской области от 30 июля 2004 года № 548–ОЗ «О границах и статусе муниципальных образований Омской области».</w:t>
      </w:r>
    </w:p>
    <w:p w:rsidR="00563BC7" w:rsidRPr="00B25AD7" w:rsidRDefault="00B81882" w:rsidP="00563BC7">
      <w:pPr>
        <w:spacing w:line="360" w:lineRule="auto"/>
        <w:ind w:right="-1" w:firstLine="709"/>
        <w:jc w:val="both"/>
        <w:rPr>
          <w:color w:val="000000" w:themeColor="text1"/>
          <w:sz w:val="24"/>
          <w:szCs w:val="24"/>
        </w:rPr>
      </w:pPr>
      <w:r w:rsidRPr="00B25AD7">
        <w:rPr>
          <w:color w:val="000000" w:themeColor="text1"/>
          <w:sz w:val="24"/>
          <w:szCs w:val="24"/>
        </w:rPr>
        <w:t>Утинск</w:t>
      </w:r>
      <w:r w:rsidR="00563BC7" w:rsidRPr="00B25AD7">
        <w:rPr>
          <w:color w:val="000000" w:themeColor="text1"/>
          <w:sz w:val="24"/>
          <w:szCs w:val="24"/>
        </w:rPr>
        <w:t xml:space="preserve">ое </w:t>
      </w:r>
      <w:r w:rsidRPr="00B25AD7">
        <w:rPr>
          <w:color w:val="000000" w:themeColor="text1"/>
          <w:sz w:val="24"/>
          <w:szCs w:val="24"/>
        </w:rPr>
        <w:t>сельск</w:t>
      </w:r>
      <w:r w:rsidR="00563BC7" w:rsidRPr="00B25AD7">
        <w:rPr>
          <w:color w:val="000000" w:themeColor="text1"/>
          <w:sz w:val="24"/>
          <w:szCs w:val="24"/>
        </w:rPr>
        <w:t>ое поселение граничит:</w:t>
      </w:r>
    </w:p>
    <w:p w:rsidR="001E44F0" w:rsidRPr="00B25AD7" w:rsidRDefault="001E44F0" w:rsidP="00563BC7">
      <w:pPr>
        <w:spacing w:line="360" w:lineRule="auto"/>
        <w:ind w:right="-1" w:firstLine="709"/>
        <w:jc w:val="both"/>
        <w:rPr>
          <w:color w:val="000000" w:themeColor="text1"/>
          <w:sz w:val="24"/>
          <w:szCs w:val="24"/>
        </w:rPr>
      </w:pPr>
      <w:r w:rsidRPr="00B25AD7">
        <w:rPr>
          <w:color w:val="000000" w:themeColor="text1"/>
          <w:sz w:val="24"/>
          <w:szCs w:val="24"/>
        </w:rPr>
        <w:t>с северной стороны – с Черемновским сельским поселением;</w:t>
      </w:r>
    </w:p>
    <w:p w:rsidR="001E44F0" w:rsidRPr="00B25AD7" w:rsidRDefault="001E44F0" w:rsidP="00563BC7">
      <w:pPr>
        <w:spacing w:line="360" w:lineRule="auto"/>
        <w:ind w:right="-1" w:firstLine="709"/>
        <w:jc w:val="both"/>
        <w:rPr>
          <w:color w:val="000000" w:themeColor="text1"/>
          <w:sz w:val="24"/>
          <w:szCs w:val="24"/>
        </w:rPr>
      </w:pPr>
      <w:r w:rsidRPr="00B25AD7">
        <w:rPr>
          <w:color w:val="000000" w:themeColor="text1"/>
          <w:sz w:val="24"/>
          <w:szCs w:val="24"/>
        </w:rPr>
        <w:t>с восточной стороны – с Алексеевским сельским поселением Любинского района;</w:t>
      </w:r>
    </w:p>
    <w:p w:rsidR="001E44F0" w:rsidRPr="00B25AD7" w:rsidRDefault="00DD6023" w:rsidP="00563BC7">
      <w:pPr>
        <w:spacing w:line="360" w:lineRule="auto"/>
        <w:ind w:right="-1" w:firstLine="709"/>
        <w:jc w:val="both"/>
        <w:rPr>
          <w:color w:val="000000" w:themeColor="text1"/>
          <w:sz w:val="24"/>
          <w:szCs w:val="24"/>
        </w:rPr>
      </w:pPr>
      <w:r w:rsidRPr="00B25AD7">
        <w:rPr>
          <w:color w:val="000000" w:themeColor="text1"/>
          <w:sz w:val="24"/>
          <w:szCs w:val="24"/>
        </w:rPr>
        <w:t>с юго-восточной</w:t>
      </w:r>
      <w:r w:rsidR="001E44F0" w:rsidRPr="00B25AD7">
        <w:rPr>
          <w:color w:val="000000" w:themeColor="text1"/>
          <w:sz w:val="24"/>
          <w:szCs w:val="24"/>
        </w:rPr>
        <w:t xml:space="preserve"> стороны – Краснознаменским и Звездинским</w:t>
      </w:r>
      <w:r w:rsidRPr="00B25AD7">
        <w:rPr>
          <w:color w:val="000000" w:themeColor="text1"/>
          <w:sz w:val="24"/>
          <w:szCs w:val="24"/>
        </w:rPr>
        <w:t xml:space="preserve"> сельскими поселениями Москаленского района;</w:t>
      </w:r>
    </w:p>
    <w:p w:rsidR="001E44F0" w:rsidRPr="00B25AD7" w:rsidRDefault="00DD6023" w:rsidP="00563BC7">
      <w:pPr>
        <w:spacing w:line="360" w:lineRule="auto"/>
        <w:ind w:right="-1" w:firstLine="709"/>
        <w:jc w:val="both"/>
        <w:rPr>
          <w:color w:val="000000" w:themeColor="text1"/>
          <w:sz w:val="24"/>
          <w:szCs w:val="24"/>
        </w:rPr>
      </w:pPr>
      <w:r w:rsidRPr="00B25AD7">
        <w:rPr>
          <w:color w:val="000000" w:themeColor="text1"/>
          <w:sz w:val="24"/>
          <w:szCs w:val="24"/>
        </w:rPr>
        <w:t>с юго-западной стороны – Новорождественским и Медвежинским сельскими поселениями Исилькульского района;</w:t>
      </w:r>
    </w:p>
    <w:p w:rsidR="00DD6023" w:rsidRPr="00B25AD7" w:rsidRDefault="00DD6023" w:rsidP="00563BC7">
      <w:pPr>
        <w:spacing w:line="360" w:lineRule="auto"/>
        <w:ind w:right="-1" w:firstLine="709"/>
        <w:jc w:val="both"/>
        <w:rPr>
          <w:color w:val="000000" w:themeColor="text1"/>
          <w:sz w:val="24"/>
          <w:szCs w:val="24"/>
        </w:rPr>
      </w:pPr>
      <w:r w:rsidRPr="00B25AD7">
        <w:rPr>
          <w:color w:val="000000" w:themeColor="text1"/>
          <w:sz w:val="24"/>
          <w:szCs w:val="24"/>
        </w:rPr>
        <w:t>с западной стороны –</w:t>
      </w:r>
      <w:r w:rsidR="000A5FAE" w:rsidRPr="00B25AD7">
        <w:rPr>
          <w:color w:val="000000" w:themeColor="text1"/>
          <w:sz w:val="24"/>
          <w:szCs w:val="24"/>
        </w:rPr>
        <w:t xml:space="preserve"> Жирновским сельским поселением.</w:t>
      </w:r>
    </w:p>
    <w:p w:rsidR="00925365" w:rsidRPr="00B25AD7" w:rsidRDefault="00925365" w:rsidP="00E27B7A">
      <w:pPr>
        <w:spacing w:line="360" w:lineRule="auto"/>
        <w:ind w:right="-1" w:firstLine="709"/>
        <w:jc w:val="both"/>
        <w:rPr>
          <w:color w:val="000000" w:themeColor="text1"/>
          <w:sz w:val="24"/>
          <w:szCs w:val="24"/>
        </w:rPr>
      </w:pPr>
      <w:r w:rsidRPr="00B25AD7">
        <w:rPr>
          <w:color w:val="000000" w:themeColor="text1"/>
          <w:sz w:val="24"/>
          <w:szCs w:val="24"/>
        </w:rPr>
        <w:t xml:space="preserve">Связь </w:t>
      </w:r>
      <w:r w:rsidR="00B81882" w:rsidRPr="00B25AD7">
        <w:rPr>
          <w:color w:val="000000" w:themeColor="text1"/>
          <w:sz w:val="24"/>
          <w:szCs w:val="24"/>
        </w:rPr>
        <w:t>сельск</w:t>
      </w:r>
      <w:r w:rsidRPr="00B25AD7">
        <w:rPr>
          <w:color w:val="000000" w:themeColor="text1"/>
          <w:sz w:val="24"/>
          <w:szCs w:val="24"/>
        </w:rPr>
        <w:t>ого поселения с г</w:t>
      </w:r>
      <w:r w:rsidR="006A7F14" w:rsidRPr="00B25AD7">
        <w:rPr>
          <w:color w:val="000000" w:themeColor="text1"/>
          <w:sz w:val="24"/>
          <w:szCs w:val="24"/>
        </w:rPr>
        <w:t>ородом</w:t>
      </w:r>
      <w:r w:rsidRPr="00B25AD7">
        <w:rPr>
          <w:color w:val="000000" w:themeColor="text1"/>
          <w:sz w:val="24"/>
          <w:szCs w:val="24"/>
        </w:rPr>
        <w:t xml:space="preserve"> Омском осуществляется автомобильным транспортом по автомобильной дороге с твердым покрытием. </w:t>
      </w:r>
    </w:p>
    <w:p w:rsidR="00925365" w:rsidRPr="00B25AD7" w:rsidRDefault="00925365" w:rsidP="00092DF5">
      <w:pPr>
        <w:tabs>
          <w:tab w:val="left" w:pos="5400"/>
        </w:tabs>
        <w:spacing w:after="240" w:line="360" w:lineRule="auto"/>
        <w:ind w:right="-1" w:firstLine="709"/>
        <w:jc w:val="both"/>
        <w:rPr>
          <w:color w:val="000000" w:themeColor="text1"/>
          <w:sz w:val="24"/>
          <w:szCs w:val="24"/>
        </w:rPr>
      </w:pPr>
      <w:r w:rsidRPr="00B25AD7">
        <w:rPr>
          <w:color w:val="000000" w:themeColor="text1"/>
          <w:sz w:val="24"/>
          <w:szCs w:val="24"/>
        </w:rPr>
        <w:t xml:space="preserve">Площадь </w:t>
      </w:r>
      <w:r w:rsidR="00B81882" w:rsidRPr="00B25AD7">
        <w:rPr>
          <w:color w:val="000000" w:themeColor="text1"/>
          <w:sz w:val="24"/>
          <w:szCs w:val="24"/>
        </w:rPr>
        <w:t>Утинск</w:t>
      </w:r>
      <w:r w:rsidR="00761DF3" w:rsidRPr="00B25AD7">
        <w:rPr>
          <w:color w:val="000000" w:themeColor="text1"/>
          <w:sz w:val="24"/>
          <w:szCs w:val="24"/>
        </w:rPr>
        <w:t>ого</w:t>
      </w:r>
      <w:r w:rsidRPr="00B25AD7">
        <w:rPr>
          <w:color w:val="000000" w:themeColor="text1"/>
          <w:sz w:val="24"/>
          <w:szCs w:val="24"/>
        </w:rPr>
        <w:t xml:space="preserve"> </w:t>
      </w:r>
      <w:r w:rsidR="00B81882" w:rsidRPr="00B25AD7">
        <w:rPr>
          <w:color w:val="000000" w:themeColor="text1"/>
          <w:sz w:val="24"/>
          <w:szCs w:val="24"/>
        </w:rPr>
        <w:t>сельск</w:t>
      </w:r>
      <w:r w:rsidRPr="00B25AD7">
        <w:rPr>
          <w:color w:val="000000" w:themeColor="text1"/>
          <w:sz w:val="24"/>
          <w:szCs w:val="24"/>
        </w:rPr>
        <w:t xml:space="preserve">ого поселения по обмеру чертежа в программе MapInfo Professional составляет </w:t>
      </w:r>
      <w:r w:rsidR="005812C6" w:rsidRPr="00B25AD7">
        <w:rPr>
          <w:color w:val="000000" w:themeColor="text1"/>
          <w:sz w:val="24"/>
          <w:szCs w:val="24"/>
        </w:rPr>
        <w:t>52628</w:t>
      </w:r>
      <w:r w:rsidRPr="00B25AD7">
        <w:rPr>
          <w:color w:val="000000" w:themeColor="text1"/>
          <w:sz w:val="24"/>
          <w:szCs w:val="24"/>
        </w:rPr>
        <w:t>,</w:t>
      </w:r>
      <w:r w:rsidR="005812C6" w:rsidRPr="00B25AD7">
        <w:rPr>
          <w:color w:val="000000" w:themeColor="text1"/>
          <w:sz w:val="24"/>
          <w:szCs w:val="24"/>
        </w:rPr>
        <w:t>35</w:t>
      </w:r>
      <w:r w:rsidRPr="00B25AD7">
        <w:rPr>
          <w:color w:val="000000" w:themeColor="text1"/>
          <w:sz w:val="24"/>
          <w:szCs w:val="24"/>
        </w:rPr>
        <w:t xml:space="preserve"> га.</w:t>
      </w:r>
    </w:p>
    <w:p w:rsidR="0016743C" w:rsidRPr="00B25AD7" w:rsidRDefault="0016743C" w:rsidP="0057495C">
      <w:pPr>
        <w:pStyle w:val="20"/>
        <w:tabs>
          <w:tab w:val="left" w:pos="1418"/>
        </w:tabs>
        <w:ind w:right="-1"/>
        <w:rPr>
          <w:color w:val="000000" w:themeColor="text1"/>
          <w:szCs w:val="24"/>
        </w:rPr>
      </w:pPr>
      <w:bookmarkStart w:id="17" w:name="_Toc181868129"/>
      <w:r w:rsidRPr="00B25AD7">
        <w:rPr>
          <w:color w:val="000000" w:themeColor="text1"/>
          <w:szCs w:val="24"/>
        </w:rPr>
        <w:t>1.2</w:t>
      </w:r>
      <w:r w:rsidR="00092DF5" w:rsidRPr="00B25AD7">
        <w:rPr>
          <w:color w:val="000000" w:themeColor="text1"/>
          <w:szCs w:val="24"/>
        </w:rPr>
        <w:tab/>
      </w:r>
      <w:r w:rsidRPr="00B25AD7">
        <w:rPr>
          <w:color w:val="000000" w:themeColor="text1"/>
          <w:szCs w:val="24"/>
        </w:rPr>
        <w:t>Природные условия</w:t>
      </w:r>
      <w:bookmarkEnd w:id="17"/>
    </w:p>
    <w:p w:rsidR="00B05CB6" w:rsidRPr="00B25AD7" w:rsidRDefault="00B05CB6" w:rsidP="00B05CB6">
      <w:pPr>
        <w:rPr>
          <w:color w:val="000000" w:themeColor="text1"/>
          <w:sz w:val="16"/>
          <w:szCs w:val="16"/>
        </w:rPr>
      </w:pPr>
    </w:p>
    <w:p w:rsidR="003E47B2" w:rsidRPr="00B25AD7" w:rsidRDefault="0016743C" w:rsidP="0057495C">
      <w:pPr>
        <w:pStyle w:val="3"/>
        <w:tabs>
          <w:tab w:val="left" w:pos="1418"/>
        </w:tabs>
        <w:rPr>
          <w:color w:val="000000" w:themeColor="text1"/>
        </w:rPr>
      </w:pPr>
      <w:bookmarkStart w:id="18" w:name="_Toc181868130"/>
      <w:r w:rsidRPr="00B25AD7">
        <w:rPr>
          <w:color w:val="000000" w:themeColor="text1"/>
        </w:rPr>
        <w:t>1</w:t>
      </w:r>
      <w:r w:rsidR="003E47B2" w:rsidRPr="00B25AD7">
        <w:rPr>
          <w:color w:val="000000" w:themeColor="text1"/>
        </w:rPr>
        <w:t>.</w:t>
      </w:r>
      <w:r w:rsidR="00C97B63" w:rsidRPr="00B25AD7">
        <w:rPr>
          <w:color w:val="000000" w:themeColor="text1"/>
        </w:rPr>
        <w:t>2</w:t>
      </w:r>
      <w:r w:rsidRPr="00B25AD7">
        <w:rPr>
          <w:color w:val="000000" w:themeColor="text1"/>
        </w:rPr>
        <w:t>.1</w:t>
      </w:r>
      <w:r w:rsidR="0057495C" w:rsidRPr="00B25AD7">
        <w:rPr>
          <w:color w:val="000000" w:themeColor="text1"/>
        </w:rPr>
        <w:tab/>
      </w:r>
      <w:r w:rsidR="00033D66" w:rsidRPr="00B25AD7">
        <w:rPr>
          <w:color w:val="000000" w:themeColor="text1"/>
        </w:rPr>
        <w:t>Климат</w:t>
      </w:r>
      <w:bookmarkEnd w:id="18"/>
    </w:p>
    <w:p w:rsidR="006E3494" w:rsidRPr="00B25AD7" w:rsidRDefault="006E3494" w:rsidP="006E3494">
      <w:pPr>
        <w:spacing w:before="240" w:line="360" w:lineRule="auto"/>
        <w:ind w:right="-1" w:firstLine="709"/>
        <w:jc w:val="both"/>
        <w:rPr>
          <w:color w:val="000000" w:themeColor="text1"/>
          <w:sz w:val="24"/>
          <w:szCs w:val="24"/>
        </w:rPr>
      </w:pPr>
      <w:r w:rsidRPr="00B25AD7">
        <w:rPr>
          <w:color w:val="000000" w:themeColor="text1"/>
          <w:sz w:val="24"/>
          <w:szCs w:val="24"/>
        </w:rPr>
        <w:t xml:space="preserve">Район характеризуется резко-континентальным климатом. Зима холодная и продолжительная зима 170 – 180 дней. Лето сравнительно короткое и жаркое, безморозный период составляет 106 дней, характерны резкие суточные и месячные колебания температур. Самый жаркий месяц – июль, со средней температурой  +20 градусов, с абсолютным максимумом +38 градусов. Среднегодовое количество осадков 472 мм. Большая часть осадков выпадает в летнее время. Устойчивый снежный покров образуется в конце октября – начале ноября, высота его к концу зимы достигает 32-80 см, продолжительность залегания равна 180 дням. Промерзание грунта начинается в начале ноября и зависит от высоты </w:t>
      </w:r>
      <w:r w:rsidRPr="00B25AD7">
        <w:rPr>
          <w:color w:val="000000" w:themeColor="text1"/>
          <w:sz w:val="24"/>
          <w:szCs w:val="24"/>
        </w:rPr>
        <w:lastRenderedPageBreak/>
        <w:t>снежного покрова литологического состава пород, зоны аэрации и глубины залегания грунтовых вод. Глубина промерзания почвы в среднем 180 сантиметров. В связи с небольшой высотой снежного покрова промерзание почвы возможно до 215-260 сантиметров. Преобладающими являются ветра юго-западного направления. Средние годовые скорости ветра 3,3 м/сек. Относительная влажность воздуха 70%.</w:t>
      </w:r>
    </w:p>
    <w:p w:rsidR="006E3494" w:rsidRPr="00B25AD7" w:rsidRDefault="006E3494" w:rsidP="006E3494">
      <w:pPr>
        <w:spacing w:line="360" w:lineRule="auto"/>
        <w:ind w:right="-1" w:firstLine="709"/>
        <w:jc w:val="both"/>
        <w:rPr>
          <w:color w:val="000000" w:themeColor="text1"/>
          <w:sz w:val="24"/>
          <w:szCs w:val="24"/>
        </w:rPr>
      </w:pPr>
      <w:r w:rsidRPr="00B25AD7">
        <w:rPr>
          <w:color w:val="000000" w:themeColor="text1"/>
          <w:sz w:val="24"/>
          <w:szCs w:val="24"/>
        </w:rPr>
        <w:t>Зима продолжительная, средняя температура января (самого холодного месяца года) –-20 градусов, минимальная температура может достигать до -46 градусов. Средняя глубина промерзания почвы за зиму 120-130 см.</w:t>
      </w:r>
    </w:p>
    <w:p w:rsidR="006E3494" w:rsidRPr="00B25AD7" w:rsidRDefault="006E3494" w:rsidP="006E3494">
      <w:pPr>
        <w:spacing w:line="360" w:lineRule="auto"/>
        <w:ind w:right="-1" w:firstLine="709"/>
        <w:jc w:val="both"/>
        <w:rPr>
          <w:color w:val="000000" w:themeColor="text1"/>
          <w:sz w:val="24"/>
          <w:szCs w:val="24"/>
        </w:rPr>
      </w:pPr>
      <w:r w:rsidRPr="00B25AD7">
        <w:rPr>
          <w:color w:val="000000" w:themeColor="text1"/>
          <w:sz w:val="24"/>
          <w:szCs w:val="24"/>
        </w:rPr>
        <w:t>Абсолютная влажность воздуха, характеризующая влагосодержание воздуха, наиболее высокая в июле – августе, а наиболее низкая в январе – феврале. Более часто отмечаются туманы и выпадение инея, что способствует увеличению осадков.</w:t>
      </w:r>
    </w:p>
    <w:p w:rsidR="00E27B7A" w:rsidRPr="00B25AD7" w:rsidRDefault="00E27B7A" w:rsidP="00092DF5">
      <w:pPr>
        <w:spacing w:after="240" w:line="360" w:lineRule="auto"/>
        <w:ind w:right="-1" w:firstLine="709"/>
        <w:jc w:val="both"/>
        <w:rPr>
          <w:color w:val="000000" w:themeColor="text1"/>
          <w:sz w:val="24"/>
          <w:szCs w:val="24"/>
        </w:rPr>
      </w:pPr>
      <w:r w:rsidRPr="00B25AD7">
        <w:rPr>
          <w:color w:val="000000" w:themeColor="text1"/>
          <w:sz w:val="24"/>
          <w:szCs w:val="24"/>
        </w:rPr>
        <w:t xml:space="preserve">По строительно-климатическому районированию в соответствии с таблицей Б.1 СП 131.13330.2018 «СНиП 23-01-99* Строительная климатология» территория </w:t>
      </w:r>
      <w:r w:rsidR="00B81882" w:rsidRPr="00B25AD7">
        <w:rPr>
          <w:color w:val="000000" w:themeColor="text1"/>
          <w:sz w:val="24"/>
          <w:szCs w:val="24"/>
        </w:rPr>
        <w:t>Утинск</w:t>
      </w:r>
      <w:r w:rsidR="00761DF3" w:rsidRPr="00B25AD7">
        <w:rPr>
          <w:color w:val="000000" w:themeColor="text1"/>
          <w:sz w:val="24"/>
          <w:szCs w:val="24"/>
        </w:rPr>
        <w:t>ого</w:t>
      </w:r>
      <w:r w:rsidRPr="00B25AD7">
        <w:rPr>
          <w:color w:val="000000" w:themeColor="text1"/>
          <w:sz w:val="24"/>
          <w:szCs w:val="24"/>
        </w:rPr>
        <w:t xml:space="preserve"> </w:t>
      </w:r>
      <w:r w:rsidR="00B81882" w:rsidRPr="00B25AD7">
        <w:rPr>
          <w:color w:val="000000" w:themeColor="text1"/>
          <w:sz w:val="24"/>
          <w:szCs w:val="24"/>
        </w:rPr>
        <w:t>сельск</w:t>
      </w:r>
      <w:r w:rsidRPr="00B25AD7">
        <w:rPr>
          <w:color w:val="000000" w:themeColor="text1"/>
          <w:sz w:val="24"/>
          <w:szCs w:val="24"/>
        </w:rPr>
        <w:t xml:space="preserve">ого поселения относится к I климатическому району, подрайону – IВ. </w:t>
      </w:r>
    </w:p>
    <w:p w:rsidR="00033D66" w:rsidRPr="00B25AD7" w:rsidRDefault="0016743C" w:rsidP="0057495C">
      <w:pPr>
        <w:pStyle w:val="3"/>
        <w:tabs>
          <w:tab w:val="left" w:pos="1418"/>
        </w:tabs>
        <w:ind w:right="-1"/>
        <w:rPr>
          <w:color w:val="000000" w:themeColor="text1"/>
        </w:rPr>
      </w:pPr>
      <w:bookmarkStart w:id="19" w:name="_Toc181868131"/>
      <w:r w:rsidRPr="00B25AD7">
        <w:rPr>
          <w:color w:val="000000" w:themeColor="text1"/>
        </w:rPr>
        <w:t>1</w:t>
      </w:r>
      <w:r w:rsidR="00033D66" w:rsidRPr="00B25AD7">
        <w:rPr>
          <w:color w:val="000000" w:themeColor="text1"/>
        </w:rPr>
        <w:t>.</w:t>
      </w:r>
      <w:r w:rsidRPr="00B25AD7">
        <w:rPr>
          <w:color w:val="000000" w:themeColor="text1"/>
        </w:rPr>
        <w:t>2.2</w:t>
      </w:r>
      <w:r w:rsidR="00092DF5" w:rsidRPr="00B25AD7">
        <w:rPr>
          <w:color w:val="000000" w:themeColor="text1"/>
        </w:rPr>
        <w:tab/>
      </w:r>
      <w:r w:rsidR="00033D66" w:rsidRPr="00B25AD7">
        <w:rPr>
          <w:color w:val="000000" w:themeColor="text1"/>
        </w:rPr>
        <w:t>Рельеф</w:t>
      </w:r>
      <w:r w:rsidR="00E763FE" w:rsidRPr="00B25AD7">
        <w:rPr>
          <w:color w:val="000000" w:themeColor="text1"/>
        </w:rPr>
        <w:t xml:space="preserve"> и</w:t>
      </w:r>
      <w:r w:rsidR="000601C9" w:rsidRPr="00B25AD7">
        <w:rPr>
          <w:color w:val="000000" w:themeColor="text1"/>
        </w:rPr>
        <w:t xml:space="preserve"> почвы</w:t>
      </w:r>
      <w:bookmarkEnd w:id="19"/>
    </w:p>
    <w:bookmarkEnd w:id="16"/>
    <w:p w:rsidR="00E27B7A" w:rsidRPr="00B25AD7" w:rsidRDefault="00E27B7A" w:rsidP="00092DF5">
      <w:pPr>
        <w:spacing w:before="240" w:line="360" w:lineRule="auto"/>
        <w:ind w:right="-1" w:firstLine="709"/>
        <w:jc w:val="both"/>
        <w:rPr>
          <w:color w:val="000000" w:themeColor="text1"/>
          <w:sz w:val="24"/>
          <w:szCs w:val="24"/>
        </w:rPr>
      </w:pPr>
      <w:r w:rsidRPr="00B25AD7">
        <w:rPr>
          <w:rFonts w:eastAsia="Arial Unicode MS"/>
          <w:color w:val="000000" w:themeColor="text1"/>
          <w:sz w:val="24"/>
          <w:szCs w:val="24"/>
        </w:rPr>
        <w:t xml:space="preserve">Территория </w:t>
      </w:r>
      <w:r w:rsidR="00B81882" w:rsidRPr="00B25AD7">
        <w:rPr>
          <w:rFonts w:eastAsia="Arial Unicode MS"/>
          <w:color w:val="000000" w:themeColor="text1"/>
          <w:sz w:val="24"/>
          <w:szCs w:val="24"/>
        </w:rPr>
        <w:t>Утинск</w:t>
      </w:r>
      <w:r w:rsidR="00761DF3" w:rsidRPr="00B25AD7">
        <w:rPr>
          <w:rFonts w:eastAsia="Arial Unicode MS"/>
          <w:color w:val="000000" w:themeColor="text1"/>
          <w:sz w:val="24"/>
          <w:szCs w:val="24"/>
        </w:rPr>
        <w:t>ого</w:t>
      </w:r>
      <w:r w:rsidRPr="00B25AD7">
        <w:rPr>
          <w:rFonts w:eastAsia="Arial Unicode MS"/>
          <w:color w:val="000000" w:themeColor="text1"/>
          <w:sz w:val="24"/>
          <w:szCs w:val="24"/>
        </w:rPr>
        <w:t xml:space="preserve"> </w:t>
      </w:r>
      <w:r w:rsidR="00B81882" w:rsidRPr="00B25AD7">
        <w:rPr>
          <w:rFonts w:eastAsia="Arial Unicode MS"/>
          <w:color w:val="000000" w:themeColor="text1"/>
          <w:sz w:val="24"/>
          <w:szCs w:val="24"/>
        </w:rPr>
        <w:t>сельск</w:t>
      </w:r>
      <w:r w:rsidRPr="00B25AD7">
        <w:rPr>
          <w:rFonts w:eastAsia="Arial Unicode MS"/>
          <w:color w:val="000000" w:themeColor="text1"/>
          <w:sz w:val="24"/>
          <w:szCs w:val="24"/>
        </w:rPr>
        <w:t>ого поселения</w:t>
      </w:r>
      <w:r w:rsidRPr="00B25AD7">
        <w:rPr>
          <w:color w:val="000000" w:themeColor="text1"/>
          <w:sz w:val="24"/>
          <w:szCs w:val="24"/>
        </w:rPr>
        <w:t xml:space="preserve"> расположена в южной части Западно – Сибирской низменности в пределах Прииртышской равнины.</w:t>
      </w:r>
    </w:p>
    <w:p w:rsidR="00616B8A" w:rsidRPr="00B25AD7" w:rsidRDefault="00616B8A" w:rsidP="00616B8A">
      <w:pPr>
        <w:spacing w:line="360" w:lineRule="auto"/>
        <w:ind w:right="-1" w:firstLine="709"/>
        <w:jc w:val="both"/>
        <w:rPr>
          <w:snapToGrid w:val="0"/>
          <w:color w:val="000000" w:themeColor="text1"/>
          <w:sz w:val="24"/>
          <w:szCs w:val="24"/>
        </w:rPr>
      </w:pPr>
      <w:r w:rsidRPr="00B25AD7">
        <w:rPr>
          <w:snapToGrid w:val="0"/>
          <w:color w:val="000000" w:themeColor="text1"/>
          <w:sz w:val="24"/>
          <w:szCs w:val="24"/>
        </w:rPr>
        <w:t xml:space="preserve">В поселении преобладает равнинный рельеф местности. </w:t>
      </w:r>
    </w:p>
    <w:p w:rsidR="00616B8A" w:rsidRPr="00B25AD7" w:rsidRDefault="00616B8A" w:rsidP="00616B8A">
      <w:pPr>
        <w:spacing w:line="360" w:lineRule="auto"/>
        <w:ind w:right="-1" w:firstLine="709"/>
        <w:jc w:val="both"/>
        <w:rPr>
          <w:snapToGrid w:val="0"/>
          <w:color w:val="000000" w:themeColor="text1"/>
          <w:sz w:val="24"/>
          <w:szCs w:val="24"/>
        </w:rPr>
      </w:pPr>
      <w:r w:rsidRPr="00B25AD7">
        <w:rPr>
          <w:snapToGrid w:val="0"/>
          <w:color w:val="000000" w:themeColor="text1"/>
          <w:sz w:val="24"/>
          <w:szCs w:val="24"/>
        </w:rPr>
        <w:t>По растительному покрову район относится к лесостепи. Древесная растительность</w:t>
      </w:r>
      <w:r w:rsidRPr="00B25AD7">
        <w:rPr>
          <w:snapToGrid w:val="0"/>
          <w:color w:val="000000" w:themeColor="text1"/>
          <w:sz w:val="24"/>
          <w:szCs w:val="24"/>
        </w:rPr>
        <w:br/>
        <w:t>с преобладающей породой деревьев березы, осины. Кустарниковая растительность представлена тальником, шиповником. Травянистая растительность под покровом леса представлена лесным разнотравьем.</w:t>
      </w:r>
    </w:p>
    <w:p w:rsidR="00616B8A" w:rsidRPr="00B25AD7" w:rsidRDefault="00616B8A" w:rsidP="00616B8A">
      <w:pPr>
        <w:spacing w:line="360" w:lineRule="auto"/>
        <w:ind w:right="-1" w:firstLine="709"/>
        <w:jc w:val="both"/>
        <w:rPr>
          <w:snapToGrid w:val="0"/>
          <w:color w:val="000000" w:themeColor="text1"/>
          <w:sz w:val="24"/>
          <w:szCs w:val="24"/>
        </w:rPr>
      </w:pPr>
      <w:r w:rsidRPr="00B25AD7">
        <w:rPr>
          <w:snapToGrid w:val="0"/>
          <w:color w:val="000000" w:themeColor="text1"/>
          <w:sz w:val="24"/>
          <w:szCs w:val="24"/>
        </w:rPr>
        <w:t>Гидрографическая сеть в пределах поселения представляется  болотами. Водный режим характеризуется весенним половодьем. Начало половодья в конце апреля, окончание 18-24 мая. Общая продолжительность до 30 дней. Территории с близким залеганием уровня грунтовых вод, с развитием заболачивания, посадочных грунтов подтопления относится</w:t>
      </w:r>
      <w:r w:rsidRPr="00B25AD7">
        <w:rPr>
          <w:snapToGrid w:val="0"/>
          <w:color w:val="000000" w:themeColor="text1"/>
          <w:sz w:val="24"/>
          <w:szCs w:val="24"/>
        </w:rPr>
        <w:br/>
        <w:t>к ограничено благоприятным для строительства. Освоение заболоченных и подтапливаемых территорий, а также территорий с потенциальной подтопляемостью потребует проведение мероприятий по инженерной подготовке.</w:t>
      </w:r>
    </w:p>
    <w:p w:rsidR="00E27B7A" w:rsidRPr="00B25AD7" w:rsidRDefault="00616B8A" w:rsidP="00616B8A">
      <w:pPr>
        <w:spacing w:after="240" w:line="360" w:lineRule="auto"/>
        <w:ind w:right="-1" w:firstLine="709"/>
        <w:jc w:val="both"/>
        <w:rPr>
          <w:color w:val="000000" w:themeColor="text1"/>
          <w:sz w:val="24"/>
          <w:szCs w:val="24"/>
        </w:rPr>
      </w:pPr>
      <w:r w:rsidRPr="00B25AD7">
        <w:rPr>
          <w:snapToGrid w:val="0"/>
          <w:color w:val="000000" w:themeColor="text1"/>
          <w:sz w:val="24"/>
          <w:szCs w:val="24"/>
        </w:rPr>
        <w:t>На территории поселения почвы представлены в основном солонцовые.</w:t>
      </w:r>
      <w:r w:rsidR="00E27B7A" w:rsidRPr="00B25AD7">
        <w:rPr>
          <w:color w:val="000000" w:themeColor="text1"/>
          <w:sz w:val="24"/>
          <w:szCs w:val="24"/>
        </w:rPr>
        <w:t xml:space="preserve"> </w:t>
      </w:r>
    </w:p>
    <w:p w:rsidR="00E425CD" w:rsidRPr="00B25AD7" w:rsidRDefault="009A5922" w:rsidP="0057495C">
      <w:pPr>
        <w:pStyle w:val="3"/>
        <w:tabs>
          <w:tab w:val="left" w:pos="1418"/>
        </w:tabs>
        <w:ind w:right="-1"/>
        <w:rPr>
          <w:color w:val="000000" w:themeColor="text1"/>
        </w:rPr>
      </w:pPr>
      <w:bookmarkStart w:id="20" w:name="_Toc181868132"/>
      <w:r w:rsidRPr="00B25AD7">
        <w:rPr>
          <w:color w:val="000000" w:themeColor="text1"/>
        </w:rPr>
        <w:t>1.</w:t>
      </w:r>
      <w:r w:rsidR="00033D66" w:rsidRPr="00B25AD7">
        <w:rPr>
          <w:color w:val="000000" w:themeColor="text1"/>
        </w:rPr>
        <w:t>2.</w:t>
      </w:r>
      <w:r w:rsidR="009C6065" w:rsidRPr="00B25AD7">
        <w:rPr>
          <w:color w:val="000000" w:themeColor="text1"/>
        </w:rPr>
        <w:t>3</w:t>
      </w:r>
      <w:r w:rsidR="00D90359" w:rsidRPr="00B25AD7">
        <w:rPr>
          <w:color w:val="000000" w:themeColor="text1"/>
        </w:rPr>
        <w:tab/>
      </w:r>
      <w:r w:rsidR="00507A8F" w:rsidRPr="00B25AD7">
        <w:rPr>
          <w:color w:val="000000" w:themeColor="text1"/>
        </w:rPr>
        <w:t>Полезные ископаемые</w:t>
      </w:r>
      <w:bookmarkEnd w:id="20"/>
    </w:p>
    <w:p w:rsidR="00507A8F" w:rsidRPr="00B25AD7" w:rsidRDefault="00507A8F" w:rsidP="00092DF5">
      <w:pPr>
        <w:tabs>
          <w:tab w:val="right" w:pos="9638"/>
        </w:tabs>
        <w:spacing w:before="240" w:line="360" w:lineRule="auto"/>
        <w:ind w:right="-1" w:firstLine="709"/>
        <w:jc w:val="both"/>
        <w:rPr>
          <w:color w:val="000000" w:themeColor="text1"/>
          <w:sz w:val="24"/>
          <w:szCs w:val="24"/>
        </w:rPr>
      </w:pPr>
      <w:r w:rsidRPr="00B25AD7">
        <w:rPr>
          <w:color w:val="000000" w:themeColor="text1"/>
          <w:sz w:val="24"/>
          <w:szCs w:val="24"/>
        </w:rPr>
        <w:t xml:space="preserve">В соответствии со статьей 25 Закона Российской Федерации от 21.02.1992 </w:t>
      </w:r>
      <w:r w:rsidRPr="00B25AD7">
        <w:rPr>
          <w:color w:val="000000" w:themeColor="text1"/>
          <w:sz w:val="24"/>
          <w:szCs w:val="24"/>
        </w:rPr>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w:t>
      </w:r>
      <w:r w:rsidR="00761DF3" w:rsidRPr="00B25AD7">
        <w:rPr>
          <w:color w:val="000000" w:themeColor="text1"/>
          <w:sz w:val="24"/>
          <w:szCs w:val="24"/>
        </w:rPr>
        <w:br/>
      </w:r>
      <w:r w:rsidRPr="00B25AD7">
        <w:rPr>
          <w:color w:val="000000" w:themeColor="text1"/>
          <w:sz w:val="24"/>
          <w:szCs w:val="24"/>
        </w:rPr>
        <w:lastRenderedPageBreak/>
        <w:t>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040609" w:rsidRPr="00B25AD7" w:rsidRDefault="00507A8F" w:rsidP="00E27B7A">
      <w:pPr>
        <w:tabs>
          <w:tab w:val="right" w:pos="9638"/>
        </w:tabs>
        <w:spacing w:line="360" w:lineRule="auto"/>
        <w:ind w:right="-1" w:firstLine="709"/>
        <w:jc w:val="both"/>
        <w:rPr>
          <w:color w:val="000000" w:themeColor="text1"/>
          <w:sz w:val="24"/>
          <w:szCs w:val="24"/>
        </w:rPr>
      </w:pPr>
      <w:r w:rsidRPr="00B25AD7">
        <w:rPr>
          <w:color w:val="000000" w:themeColor="text1"/>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D90C1E" w:rsidRPr="00B25AD7" w:rsidRDefault="00507A8F" w:rsidP="00E27B7A">
      <w:pPr>
        <w:tabs>
          <w:tab w:val="right" w:pos="9638"/>
        </w:tabs>
        <w:spacing w:line="360" w:lineRule="auto"/>
        <w:ind w:right="-1" w:firstLine="709"/>
        <w:jc w:val="both"/>
        <w:rPr>
          <w:color w:val="000000" w:themeColor="text1"/>
          <w:sz w:val="24"/>
          <w:szCs w:val="24"/>
        </w:rPr>
      </w:pPr>
      <w:r w:rsidRPr="00B25AD7">
        <w:rPr>
          <w:color w:val="000000" w:themeColor="text1"/>
          <w:sz w:val="24"/>
          <w:szCs w:val="24"/>
        </w:rPr>
        <w:t>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от 13.02.2013 № 53.</w:t>
      </w:r>
      <w:bookmarkStart w:id="21" w:name="_Toc71206433"/>
    </w:p>
    <w:p w:rsidR="00E27B7A" w:rsidRPr="00B25AD7" w:rsidRDefault="00E27B7A" w:rsidP="00092DF5">
      <w:pPr>
        <w:tabs>
          <w:tab w:val="right" w:pos="9638"/>
        </w:tabs>
        <w:spacing w:after="240" w:line="360" w:lineRule="auto"/>
        <w:ind w:right="-1" w:firstLine="709"/>
        <w:jc w:val="both"/>
        <w:rPr>
          <w:color w:val="000000" w:themeColor="text1"/>
          <w:sz w:val="24"/>
          <w:szCs w:val="24"/>
        </w:rPr>
      </w:pPr>
      <w:r w:rsidRPr="00B25AD7">
        <w:rPr>
          <w:color w:val="000000" w:themeColor="text1"/>
          <w:sz w:val="24"/>
          <w:szCs w:val="24"/>
        </w:rPr>
        <w:t xml:space="preserve">На территории </w:t>
      </w:r>
      <w:r w:rsidR="00B81882" w:rsidRPr="00B25AD7">
        <w:rPr>
          <w:color w:val="000000" w:themeColor="text1"/>
          <w:sz w:val="24"/>
          <w:szCs w:val="24"/>
        </w:rPr>
        <w:t>сельск</w:t>
      </w:r>
      <w:r w:rsidRPr="00B25AD7">
        <w:rPr>
          <w:color w:val="000000" w:themeColor="text1"/>
          <w:sz w:val="24"/>
          <w:szCs w:val="24"/>
        </w:rPr>
        <w:t xml:space="preserve">ого поселения месторождения отсутствуют. </w:t>
      </w:r>
    </w:p>
    <w:p w:rsidR="00975998" w:rsidRPr="00B25AD7" w:rsidRDefault="00975998" w:rsidP="00627DED">
      <w:pPr>
        <w:pStyle w:val="3"/>
        <w:ind w:right="-1"/>
        <w:rPr>
          <w:rStyle w:val="FontStyle82"/>
          <w:b/>
          <w:color w:val="000000" w:themeColor="text1"/>
          <w:sz w:val="24"/>
          <w:szCs w:val="24"/>
        </w:rPr>
      </w:pPr>
      <w:bookmarkStart w:id="22" w:name="_Toc181868133"/>
      <w:r w:rsidRPr="00B25AD7">
        <w:rPr>
          <w:color w:val="000000" w:themeColor="text1"/>
        </w:rPr>
        <w:t>1.2.4</w:t>
      </w:r>
      <w:r w:rsidR="00D90359" w:rsidRPr="00B25AD7">
        <w:rPr>
          <w:rStyle w:val="FontStyle82"/>
          <w:b/>
          <w:color w:val="000000" w:themeColor="text1"/>
          <w:sz w:val="24"/>
          <w:szCs w:val="24"/>
        </w:rPr>
        <w:tab/>
      </w:r>
      <w:r w:rsidRPr="00B25AD7">
        <w:rPr>
          <w:rStyle w:val="FontStyle82"/>
          <w:b/>
          <w:color w:val="000000" w:themeColor="text1"/>
          <w:sz w:val="24"/>
          <w:szCs w:val="24"/>
        </w:rPr>
        <w:t>Гидрография</w:t>
      </w:r>
      <w:bookmarkEnd w:id="21"/>
      <w:bookmarkEnd w:id="22"/>
    </w:p>
    <w:p w:rsidR="00E27B7A" w:rsidRPr="00B25AD7" w:rsidRDefault="00E27B7A" w:rsidP="00092DF5">
      <w:pPr>
        <w:spacing w:before="240" w:line="360" w:lineRule="auto"/>
        <w:ind w:right="-1" w:firstLine="709"/>
        <w:jc w:val="both"/>
        <w:rPr>
          <w:iCs/>
          <w:color w:val="000000" w:themeColor="text1"/>
          <w:sz w:val="24"/>
          <w:szCs w:val="24"/>
        </w:rPr>
      </w:pPr>
      <w:bookmarkStart w:id="23" w:name="_Toc71009169"/>
      <w:r w:rsidRPr="00B25AD7">
        <w:rPr>
          <w:iCs/>
          <w:color w:val="000000" w:themeColor="text1"/>
          <w:sz w:val="24"/>
          <w:szCs w:val="24"/>
        </w:rPr>
        <w:t xml:space="preserve">Гидрографические условия территории </w:t>
      </w:r>
      <w:r w:rsidR="00B81882" w:rsidRPr="00B25AD7">
        <w:rPr>
          <w:color w:val="000000" w:themeColor="text1"/>
          <w:spacing w:val="-6"/>
          <w:sz w:val="24"/>
        </w:rPr>
        <w:t>Утинск</w:t>
      </w:r>
      <w:r w:rsidR="007558DE" w:rsidRPr="00B25AD7">
        <w:rPr>
          <w:color w:val="000000" w:themeColor="text1"/>
          <w:spacing w:val="-6"/>
          <w:sz w:val="24"/>
        </w:rPr>
        <w:t>ого</w:t>
      </w:r>
      <w:r w:rsidRPr="00B25AD7">
        <w:rPr>
          <w:iCs/>
          <w:color w:val="000000" w:themeColor="text1"/>
          <w:sz w:val="24"/>
          <w:szCs w:val="24"/>
        </w:rPr>
        <w:t xml:space="preserve"> </w:t>
      </w:r>
      <w:r w:rsidR="00B81882" w:rsidRPr="00B25AD7">
        <w:rPr>
          <w:iCs/>
          <w:color w:val="000000" w:themeColor="text1"/>
          <w:sz w:val="24"/>
          <w:szCs w:val="24"/>
        </w:rPr>
        <w:t>сельск</w:t>
      </w:r>
      <w:r w:rsidRPr="00B25AD7">
        <w:rPr>
          <w:iCs/>
          <w:color w:val="000000" w:themeColor="text1"/>
          <w:sz w:val="24"/>
          <w:szCs w:val="24"/>
        </w:rPr>
        <w:t xml:space="preserve">ого поселения </w:t>
      </w:r>
      <w:r w:rsidR="00B81882" w:rsidRPr="00B25AD7">
        <w:rPr>
          <w:color w:val="000000" w:themeColor="text1"/>
          <w:sz w:val="24"/>
          <w:szCs w:val="24"/>
        </w:rPr>
        <w:t>Называев</w:t>
      </w:r>
      <w:r w:rsidR="007558DE" w:rsidRPr="00B25AD7">
        <w:rPr>
          <w:color w:val="000000" w:themeColor="text1"/>
          <w:sz w:val="24"/>
          <w:szCs w:val="24"/>
        </w:rPr>
        <w:t>ского</w:t>
      </w:r>
      <w:r w:rsidRPr="00B25AD7">
        <w:rPr>
          <w:iCs/>
          <w:color w:val="000000" w:themeColor="text1"/>
          <w:sz w:val="24"/>
          <w:szCs w:val="24"/>
        </w:rPr>
        <w:t xml:space="preserve"> муниципального района, как и всей территории Омской области, определяются расположением ее в пределах западной части Иртышского артезианского бассейна, входящего в состав сложного Западно-Сибирского артезианского бассейна.</w:t>
      </w:r>
    </w:p>
    <w:p w:rsidR="00DD5122" w:rsidRPr="00B25AD7" w:rsidRDefault="001A4CE7" w:rsidP="00DD5122">
      <w:pPr>
        <w:spacing w:line="360" w:lineRule="auto"/>
        <w:ind w:left="284" w:right="284" w:firstLine="709"/>
        <w:jc w:val="both"/>
        <w:rPr>
          <w:rFonts w:eastAsia="Arial Unicode MS"/>
          <w:color w:val="000000" w:themeColor="text1"/>
          <w:sz w:val="24"/>
          <w:szCs w:val="24"/>
        </w:rPr>
      </w:pPr>
      <w:r w:rsidRPr="00B25AD7">
        <w:rPr>
          <w:rFonts w:eastAsia="Arial Unicode MS"/>
          <w:color w:val="000000" w:themeColor="text1"/>
          <w:sz w:val="24"/>
          <w:szCs w:val="24"/>
        </w:rPr>
        <w:t>Гидрографическая сеть на территории муниципального района не выражена, реки</w:t>
      </w:r>
      <w:r w:rsidR="00DD5122" w:rsidRPr="00B25AD7">
        <w:rPr>
          <w:rFonts w:eastAsia="Arial Unicode MS"/>
          <w:color w:val="000000" w:themeColor="text1"/>
          <w:sz w:val="24"/>
          <w:szCs w:val="24"/>
        </w:rPr>
        <w:t xml:space="preserve"> </w:t>
      </w:r>
      <w:r w:rsidRPr="00B25AD7">
        <w:rPr>
          <w:rFonts w:eastAsia="Arial Unicode MS"/>
          <w:color w:val="000000" w:themeColor="text1"/>
          <w:sz w:val="24"/>
          <w:szCs w:val="24"/>
        </w:rPr>
        <w:t xml:space="preserve">и ручьи отсутствуют. </w:t>
      </w:r>
      <w:r w:rsidR="00DD5122" w:rsidRPr="00B25AD7">
        <w:rPr>
          <w:rFonts w:eastAsia="Arial Unicode MS"/>
          <w:color w:val="000000" w:themeColor="text1"/>
          <w:sz w:val="24"/>
          <w:szCs w:val="24"/>
        </w:rPr>
        <w:t>На территории расположено множество болот</w:t>
      </w:r>
      <w:r w:rsidR="00DD5122" w:rsidRPr="00B25AD7">
        <w:rPr>
          <w:rFonts w:eastAsia="Arial Unicode MS"/>
          <w:color w:val="000000" w:themeColor="text1"/>
          <w:sz w:val="24"/>
          <w:szCs w:val="24"/>
        </w:rPr>
        <w:br/>
        <w:t xml:space="preserve">и небольшие озёра. </w:t>
      </w:r>
    </w:p>
    <w:p w:rsidR="00DD5122" w:rsidRPr="00B25AD7" w:rsidRDefault="00DD5122" w:rsidP="00DD5122">
      <w:pPr>
        <w:spacing w:line="360" w:lineRule="auto"/>
        <w:ind w:left="284" w:right="284" w:firstLine="709"/>
        <w:jc w:val="both"/>
        <w:rPr>
          <w:iCs/>
          <w:color w:val="000000" w:themeColor="text1"/>
          <w:sz w:val="24"/>
          <w:szCs w:val="24"/>
        </w:rPr>
      </w:pPr>
      <w:r w:rsidRPr="00B25AD7">
        <w:rPr>
          <w:iCs/>
          <w:color w:val="000000" w:themeColor="text1"/>
          <w:sz w:val="24"/>
          <w:szCs w:val="24"/>
        </w:rPr>
        <w:t>Основными источниками питания озер являются талые воды, подземные воды, осадки. Озера имеют хозяйственное значение, там осуществляется ловля рыбы и охота</w:t>
      </w:r>
      <w:r w:rsidRPr="00B25AD7">
        <w:rPr>
          <w:iCs/>
          <w:color w:val="000000" w:themeColor="text1"/>
          <w:sz w:val="24"/>
          <w:szCs w:val="24"/>
        </w:rPr>
        <w:br/>
        <w:t xml:space="preserve">на водоплавающую птицу. Подземные грунтовые воды встречаются на различной глубине. </w:t>
      </w:r>
    </w:p>
    <w:p w:rsidR="00DD5122" w:rsidRPr="00B25AD7" w:rsidRDefault="00DD5122" w:rsidP="00DD5122">
      <w:pPr>
        <w:spacing w:after="240" w:line="360" w:lineRule="auto"/>
        <w:ind w:left="284" w:right="284" w:firstLine="709"/>
        <w:jc w:val="both"/>
        <w:rPr>
          <w:iCs/>
          <w:color w:val="000000" w:themeColor="text1"/>
          <w:sz w:val="24"/>
          <w:szCs w:val="24"/>
        </w:rPr>
      </w:pPr>
      <w:r w:rsidRPr="00B25AD7">
        <w:rPr>
          <w:iCs/>
          <w:color w:val="000000" w:themeColor="text1"/>
          <w:sz w:val="24"/>
          <w:szCs w:val="24"/>
        </w:rPr>
        <w:t>Источником питания подземных вод являются атмосферные осадки и воды поверхностного стока, скапливающихся в замкнутых понижениях в периоды обильного выпадения осадков и весеннего снеготаяния, так же за счет всевозможных утечек</w:t>
      </w:r>
      <w:r w:rsidRPr="00B25AD7">
        <w:rPr>
          <w:iCs/>
          <w:color w:val="000000" w:themeColor="text1"/>
          <w:sz w:val="24"/>
          <w:szCs w:val="24"/>
        </w:rPr>
        <w:br/>
        <w:t xml:space="preserve">из коммуникационных систем. </w:t>
      </w:r>
    </w:p>
    <w:p w:rsidR="00E27B7A" w:rsidRPr="00B25AD7" w:rsidRDefault="00E27B7A" w:rsidP="00627DED">
      <w:pPr>
        <w:pStyle w:val="3"/>
        <w:ind w:right="284"/>
        <w:rPr>
          <w:bCs/>
          <w:color w:val="000000" w:themeColor="text1"/>
        </w:rPr>
      </w:pPr>
      <w:bookmarkStart w:id="24" w:name="_Toc181868134"/>
      <w:r w:rsidRPr="00B25AD7">
        <w:rPr>
          <w:color w:val="000000" w:themeColor="text1"/>
        </w:rPr>
        <w:t>1.2.5</w:t>
      </w:r>
      <w:r w:rsidR="00627DED" w:rsidRPr="00B25AD7">
        <w:rPr>
          <w:color w:val="000000" w:themeColor="text1"/>
        </w:rPr>
        <w:tab/>
      </w:r>
      <w:r w:rsidRPr="00B25AD7">
        <w:rPr>
          <w:rStyle w:val="FontStyle82"/>
          <w:b/>
          <w:color w:val="000000" w:themeColor="text1"/>
          <w:sz w:val="24"/>
          <w:szCs w:val="24"/>
        </w:rPr>
        <w:t>Растительный и животный мир</w:t>
      </w:r>
      <w:bookmarkEnd w:id="24"/>
    </w:p>
    <w:p w:rsidR="00DD5122" w:rsidRPr="00B25AD7" w:rsidRDefault="00DD5122" w:rsidP="00DD5122">
      <w:pPr>
        <w:spacing w:before="240" w:line="360" w:lineRule="auto"/>
        <w:ind w:left="284" w:right="284" w:firstLine="709"/>
        <w:jc w:val="both"/>
        <w:rPr>
          <w:color w:val="000000" w:themeColor="text1"/>
          <w:sz w:val="24"/>
          <w:szCs w:val="24"/>
        </w:rPr>
      </w:pPr>
      <w:r w:rsidRPr="00B25AD7">
        <w:rPr>
          <w:color w:val="000000" w:themeColor="text1"/>
          <w:sz w:val="24"/>
          <w:szCs w:val="24"/>
        </w:rPr>
        <w:t xml:space="preserve">Природный ландшафт представлен многообразным растительным и животным миром. По характеру растительности район относится к лесостепной зоне. Главные породы – берёза, осина, тополь, клен. Преобладают в большинстве берёзово-осиновые </w:t>
      </w:r>
      <w:r w:rsidRPr="00B25AD7">
        <w:rPr>
          <w:color w:val="000000" w:themeColor="text1"/>
          <w:sz w:val="24"/>
          <w:szCs w:val="24"/>
        </w:rPr>
        <w:lastRenderedPageBreak/>
        <w:t>колки. Вторичными типами на пониженных местах являются осинники снытьево-</w:t>
      </w:r>
      <w:r w:rsidRPr="00B25AD7">
        <w:rPr>
          <w:color w:val="000000" w:themeColor="text1"/>
          <w:sz w:val="24"/>
          <w:szCs w:val="24"/>
        </w:rPr>
        <w:br/>
        <w:t>и лабазнико-широкотравные, имеющие богатый и разнообразный травяной</w:t>
      </w:r>
      <w:r w:rsidRPr="00B25AD7">
        <w:rPr>
          <w:color w:val="000000" w:themeColor="text1"/>
          <w:sz w:val="24"/>
          <w:szCs w:val="24"/>
        </w:rPr>
        <w:br/>
        <w:t>покров. Имеется небольшое количество пресных озёр. Основную часть территории занимают болота.</w:t>
      </w:r>
    </w:p>
    <w:p w:rsidR="00DD5122" w:rsidRPr="00B25AD7" w:rsidRDefault="00DD5122" w:rsidP="00DD5122">
      <w:pPr>
        <w:spacing w:line="360" w:lineRule="auto"/>
        <w:ind w:left="284" w:right="284" w:firstLine="709"/>
        <w:jc w:val="both"/>
        <w:rPr>
          <w:color w:val="000000" w:themeColor="text1"/>
          <w:sz w:val="24"/>
          <w:szCs w:val="24"/>
        </w:rPr>
      </w:pPr>
      <w:r w:rsidRPr="00B25AD7">
        <w:rPr>
          <w:color w:val="000000" w:themeColor="text1"/>
          <w:sz w:val="24"/>
          <w:szCs w:val="24"/>
        </w:rPr>
        <w:t xml:space="preserve">Произрастают многочисленные кустарниковые растения и деревья (рябина сибирская, черёмуха обыкновенная, шиповник), ягодники (земляника, клубника). </w:t>
      </w:r>
    </w:p>
    <w:p w:rsidR="00DD5122" w:rsidRPr="00B25AD7" w:rsidRDefault="00DD5122" w:rsidP="00DD5122">
      <w:pPr>
        <w:spacing w:line="360" w:lineRule="auto"/>
        <w:ind w:left="284" w:right="284" w:firstLine="709"/>
        <w:jc w:val="both"/>
        <w:rPr>
          <w:color w:val="000000" w:themeColor="text1"/>
          <w:sz w:val="24"/>
          <w:szCs w:val="24"/>
        </w:rPr>
      </w:pPr>
      <w:r w:rsidRPr="00B25AD7">
        <w:rPr>
          <w:color w:val="000000" w:themeColor="text1"/>
          <w:sz w:val="24"/>
          <w:szCs w:val="24"/>
        </w:rPr>
        <w:t>На открытых безлесных пространствах распространены в травостое остепнённых лугов такие растения, как тысячелистник, полынь, типчак, ковыль, луговой мятлик, степная тимофеевка, клевер, чина. Своеобразны ландшафты займищ, которые представляют собой плоские пониженные пространства, покрытые зарослями высокостебельных болотных растений: тростником, камышом а также осокой, иван-чаем, лютиком, сибирской ивой.</w:t>
      </w:r>
    </w:p>
    <w:p w:rsidR="00DD5122" w:rsidRPr="00B25AD7" w:rsidRDefault="00DD5122" w:rsidP="00DD5122">
      <w:pPr>
        <w:tabs>
          <w:tab w:val="right" w:pos="9638"/>
        </w:tabs>
        <w:spacing w:after="240" w:line="360" w:lineRule="auto"/>
        <w:ind w:right="-1" w:firstLine="709"/>
        <w:jc w:val="both"/>
        <w:rPr>
          <w:color w:val="000000" w:themeColor="text1"/>
          <w:sz w:val="24"/>
          <w:szCs w:val="24"/>
        </w:rPr>
      </w:pPr>
      <w:r w:rsidRPr="00B25AD7">
        <w:rPr>
          <w:color w:val="000000" w:themeColor="text1"/>
          <w:sz w:val="24"/>
          <w:szCs w:val="24"/>
        </w:rPr>
        <w:t>Животный мир представлен многочисленными видами животных и птиц. Наиболее ценными видами животных является белка, лисица, заяц; из птиц – тетерева, рябчики, куропатки, утки. В лесах можно встретить колонка.</w:t>
      </w:r>
      <w:r w:rsidRPr="00B25AD7">
        <w:rPr>
          <w:color w:val="000000" w:themeColor="text1"/>
        </w:rPr>
        <w:t xml:space="preserve"> </w:t>
      </w:r>
      <w:r w:rsidRPr="00B25AD7">
        <w:rPr>
          <w:color w:val="000000" w:themeColor="text1"/>
          <w:sz w:val="24"/>
          <w:szCs w:val="24"/>
        </w:rPr>
        <w:t>Из насекомоядных водится еж обыкновенный. Очень много зайцев-беляков.</w:t>
      </w:r>
    </w:p>
    <w:p w:rsidR="00F703E1" w:rsidRPr="00B25AD7" w:rsidRDefault="00536245" w:rsidP="00627DED">
      <w:pPr>
        <w:pStyle w:val="20"/>
        <w:rPr>
          <w:color w:val="000000" w:themeColor="text1"/>
          <w:szCs w:val="24"/>
        </w:rPr>
      </w:pPr>
      <w:bookmarkStart w:id="25" w:name="_Toc181868135"/>
      <w:r w:rsidRPr="00B25AD7">
        <w:rPr>
          <w:color w:val="000000" w:themeColor="text1"/>
          <w:szCs w:val="24"/>
        </w:rPr>
        <w:t>1.3</w:t>
      </w:r>
      <w:r w:rsidR="00092DF5" w:rsidRPr="00B25AD7">
        <w:rPr>
          <w:color w:val="000000" w:themeColor="text1"/>
          <w:szCs w:val="24"/>
        </w:rPr>
        <w:tab/>
      </w:r>
      <w:r w:rsidRPr="00B25AD7">
        <w:rPr>
          <w:color w:val="000000" w:themeColor="text1"/>
          <w:szCs w:val="24"/>
        </w:rPr>
        <w:t>Объекты культурного наследия (памятники истории и культуры)</w:t>
      </w:r>
      <w:bookmarkEnd w:id="23"/>
      <w:bookmarkEnd w:id="25"/>
    </w:p>
    <w:p w:rsidR="00536245" w:rsidRPr="00B25AD7" w:rsidRDefault="00536245" w:rsidP="00092DF5">
      <w:pPr>
        <w:spacing w:before="240" w:line="360" w:lineRule="auto"/>
        <w:ind w:right="-1" w:firstLine="709"/>
        <w:jc w:val="both"/>
        <w:rPr>
          <w:color w:val="000000" w:themeColor="text1"/>
          <w:sz w:val="24"/>
          <w:szCs w:val="24"/>
        </w:rPr>
      </w:pPr>
      <w:r w:rsidRPr="00B25AD7">
        <w:rPr>
          <w:color w:val="000000" w:themeColor="text1"/>
          <w:sz w:val="24"/>
          <w:szCs w:val="24"/>
        </w:rPr>
        <w:t>В соответствии с Федеральным законом Российской Федерации от 25.07.2002 года №</w:t>
      </w:r>
      <w:r w:rsidR="00DA7ADA" w:rsidRPr="00B25AD7">
        <w:rPr>
          <w:color w:val="000000" w:themeColor="text1"/>
          <w:sz w:val="24"/>
          <w:szCs w:val="24"/>
        </w:rPr>
        <w:t> </w:t>
      </w:r>
      <w:r w:rsidRPr="00B25AD7">
        <w:rPr>
          <w:color w:val="000000" w:themeColor="text1"/>
          <w:sz w:val="24"/>
          <w:szCs w:val="24"/>
        </w:rPr>
        <w:t>73-ФЗ «Об объектах культурного наследия (памятниках истории и культуры) народов Российской Федерации» (далее – Федеральный закон) территории объектов культурного наследия включают в себя земельные участки, в границах которых расположены:</w:t>
      </w:r>
    </w:p>
    <w:p w:rsidR="00536245" w:rsidRPr="00B25AD7" w:rsidRDefault="006647D5" w:rsidP="00DA7ADA">
      <w:pPr>
        <w:tabs>
          <w:tab w:val="left" w:pos="1134"/>
        </w:tabs>
        <w:spacing w:line="360" w:lineRule="auto"/>
        <w:ind w:right="-1" w:firstLine="709"/>
        <w:jc w:val="both"/>
        <w:rPr>
          <w:color w:val="000000" w:themeColor="text1"/>
          <w:sz w:val="24"/>
          <w:szCs w:val="24"/>
        </w:rPr>
      </w:pPr>
      <w:r w:rsidRPr="00B25AD7">
        <w:rPr>
          <w:color w:val="000000" w:themeColor="text1"/>
          <w:spacing w:val="-2"/>
          <w:sz w:val="24"/>
          <w:szCs w:val="24"/>
        </w:rPr>
        <w:sym w:font="Symbol" w:char="F02D"/>
      </w:r>
      <w:r w:rsidR="00092DF5" w:rsidRPr="00B25AD7">
        <w:rPr>
          <w:color w:val="000000" w:themeColor="text1"/>
          <w:spacing w:val="-2"/>
          <w:sz w:val="24"/>
          <w:szCs w:val="24"/>
        </w:rPr>
        <w:t> </w:t>
      </w:r>
      <w:r w:rsidR="00536245" w:rsidRPr="00B25AD7">
        <w:rPr>
          <w:color w:val="000000" w:themeColor="text1"/>
          <w:spacing w:val="-2"/>
          <w:sz w:val="24"/>
          <w:szCs w:val="24"/>
        </w:rPr>
        <w:t xml:space="preserve">памятники </w:t>
      </w:r>
      <w:r w:rsidR="00654799" w:rsidRPr="00B25AD7">
        <w:rPr>
          <w:color w:val="000000" w:themeColor="text1"/>
          <w:spacing w:val="-2"/>
          <w:sz w:val="24"/>
          <w:szCs w:val="24"/>
        </w:rPr>
        <w:sym w:font="Symbol" w:char="F02D"/>
      </w:r>
      <w:r w:rsidR="00536245" w:rsidRPr="00B25AD7">
        <w:rPr>
          <w:color w:val="000000" w:themeColor="text1"/>
          <w:spacing w:val="-2"/>
          <w:sz w:val="24"/>
          <w:szCs w:val="24"/>
        </w:rPr>
        <w:t xml:space="preserve"> отдельные постройки, здания и сооружения с исторически сложившимися</w:t>
      </w:r>
      <w:r w:rsidR="00536245" w:rsidRPr="00B25AD7">
        <w:rPr>
          <w:color w:val="000000" w:themeColor="text1"/>
          <w:sz w:val="24"/>
          <w:szCs w:val="24"/>
        </w:rPr>
        <w:t xml:space="preserve"> территориями (в том числе памятники религиозного назначения: церкви, колокольни, часовни, костелы, кирхи, мечети, буддистские храмы, пагоды,</w:t>
      </w:r>
      <w:r w:rsidR="00092DF5" w:rsidRPr="00B25AD7">
        <w:rPr>
          <w:color w:val="000000" w:themeColor="text1"/>
          <w:sz w:val="24"/>
          <w:szCs w:val="24"/>
        </w:rPr>
        <w:t xml:space="preserve"> </w:t>
      </w:r>
      <w:r w:rsidR="00536245" w:rsidRPr="00B25AD7">
        <w:rPr>
          <w:color w:val="000000" w:themeColor="text1"/>
          <w:sz w:val="24"/>
          <w:szCs w:val="24"/>
        </w:rPr>
        <w:t>синагоги, молельные дома и другие объекты, построенные для богослужений);</w:t>
      </w:r>
      <w:r w:rsidR="00092DF5" w:rsidRPr="00B25AD7">
        <w:rPr>
          <w:color w:val="000000" w:themeColor="text1"/>
          <w:sz w:val="24"/>
          <w:szCs w:val="24"/>
        </w:rPr>
        <w:t xml:space="preserve"> </w:t>
      </w:r>
      <w:r w:rsidR="00536245" w:rsidRPr="00B25AD7">
        <w:rPr>
          <w:color w:val="000000" w:themeColor="text1"/>
          <w:sz w:val="24"/>
          <w:szCs w:val="24"/>
        </w:rPr>
        <w:t>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536245" w:rsidRPr="00B25AD7" w:rsidRDefault="00092DF5" w:rsidP="00DA7ADA">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536245" w:rsidRPr="00B25AD7">
        <w:rPr>
          <w:color w:val="000000" w:themeColor="text1"/>
          <w:sz w:val="24"/>
          <w:szCs w:val="24"/>
        </w:rPr>
        <w:t xml:space="preserve">ансамбли </w:t>
      </w:r>
      <w:r w:rsidR="00654799" w:rsidRPr="00B25AD7">
        <w:rPr>
          <w:color w:val="000000" w:themeColor="text1"/>
          <w:spacing w:val="-2"/>
          <w:sz w:val="24"/>
          <w:szCs w:val="24"/>
        </w:rPr>
        <w:sym w:font="Symbol" w:char="F02D"/>
      </w:r>
      <w:r w:rsidR="00536245" w:rsidRPr="00B25AD7">
        <w:rPr>
          <w:color w:val="000000" w:themeColor="text1"/>
          <w:sz w:val="24"/>
          <w:szCs w:val="24"/>
        </w:rPr>
        <w:t xml:space="preserve">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(храмовые комплексы, дацаны, монастыри, подворья), в том числе фрагменты исторических планировок и застроек поселений, которые могут быть отнесены</w:t>
      </w:r>
      <w:r w:rsidRPr="00B25AD7">
        <w:rPr>
          <w:color w:val="000000" w:themeColor="text1"/>
          <w:sz w:val="24"/>
          <w:szCs w:val="24"/>
        </w:rPr>
        <w:t xml:space="preserve"> </w:t>
      </w:r>
      <w:r w:rsidR="00536245" w:rsidRPr="00B25AD7">
        <w:rPr>
          <w:color w:val="000000" w:themeColor="text1"/>
          <w:spacing w:val="-4"/>
          <w:sz w:val="24"/>
          <w:szCs w:val="24"/>
        </w:rPr>
        <w:t xml:space="preserve">к градостроительным </w:t>
      </w:r>
      <w:r w:rsidR="00536245" w:rsidRPr="00B25AD7">
        <w:rPr>
          <w:color w:val="000000" w:themeColor="text1"/>
          <w:spacing w:val="-4"/>
          <w:sz w:val="24"/>
          <w:szCs w:val="24"/>
        </w:rPr>
        <w:lastRenderedPageBreak/>
        <w:t>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536245" w:rsidRPr="00B25AD7" w:rsidRDefault="00092DF5" w:rsidP="00DA7ADA">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536245" w:rsidRPr="00B25AD7">
        <w:rPr>
          <w:color w:val="000000" w:themeColor="text1"/>
          <w:sz w:val="24"/>
          <w:szCs w:val="24"/>
        </w:rPr>
        <w:t xml:space="preserve">достопримечательные места </w:t>
      </w:r>
      <w:r w:rsidR="00654799" w:rsidRPr="00B25AD7">
        <w:rPr>
          <w:color w:val="000000" w:themeColor="text1"/>
          <w:spacing w:val="-2"/>
          <w:sz w:val="24"/>
          <w:szCs w:val="24"/>
        </w:rPr>
        <w:sym w:font="Symbol" w:char="F02D"/>
      </w:r>
      <w:r w:rsidR="00536245" w:rsidRPr="00B25AD7">
        <w:rPr>
          <w:color w:val="000000" w:themeColor="text1"/>
          <w:sz w:val="24"/>
          <w:szCs w:val="24"/>
        </w:rPr>
        <w:t xml:space="preserve"> творения, созданные человеком, или совместные творения человека и природы, в том числе места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w:t>
      </w:r>
    </w:p>
    <w:p w:rsidR="00536245" w:rsidRPr="00B25AD7" w:rsidRDefault="00536245" w:rsidP="00DA7ADA">
      <w:pPr>
        <w:spacing w:line="360" w:lineRule="auto"/>
        <w:ind w:right="-1" w:firstLine="709"/>
        <w:jc w:val="both"/>
        <w:rPr>
          <w:color w:val="000000" w:themeColor="text1"/>
          <w:spacing w:val="-4"/>
          <w:sz w:val="24"/>
          <w:szCs w:val="24"/>
        </w:rPr>
      </w:pPr>
      <w:r w:rsidRPr="00B25AD7">
        <w:rPr>
          <w:color w:val="000000" w:themeColor="text1"/>
          <w:spacing w:val="-4"/>
          <w:sz w:val="24"/>
          <w:szCs w:val="24"/>
        </w:rPr>
        <w:t>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536245" w:rsidRPr="00B25AD7" w:rsidRDefault="00536245" w:rsidP="00DA7ADA">
      <w:pPr>
        <w:spacing w:line="360" w:lineRule="auto"/>
        <w:ind w:right="-1" w:firstLine="709"/>
        <w:jc w:val="both"/>
        <w:rPr>
          <w:color w:val="000000" w:themeColor="text1"/>
          <w:sz w:val="24"/>
          <w:szCs w:val="24"/>
        </w:rPr>
      </w:pPr>
      <w:r w:rsidRPr="00B25AD7">
        <w:rPr>
          <w:color w:val="000000" w:themeColor="text1"/>
          <w:sz w:val="24"/>
          <w:szCs w:val="24"/>
        </w:rPr>
        <w:t>Объекты культурного наследия подразделяются на следующие категории историко-культурного значения:</w:t>
      </w:r>
    </w:p>
    <w:p w:rsidR="00536245" w:rsidRPr="00B25AD7" w:rsidRDefault="00092DF5" w:rsidP="00DA7ADA">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536245" w:rsidRPr="00B25AD7">
        <w:rPr>
          <w:color w:val="000000" w:themeColor="text1"/>
          <w:sz w:val="24"/>
          <w:szCs w:val="24"/>
        </w:rPr>
        <w:t xml:space="preserve">объекты культурного наследия федерального значения </w:t>
      </w:r>
      <w:r w:rsidR="00654799" w:rsidRPr="00B25AD7">
        <w:rPr>
          <w:color w:val="000000" w:themeColor="text1"/>
          <w:spacing w:val="-2"/>
          <w:sz w:val="24"/>
          <w:szCs w:val="24"/>
        </w:rPr>
        <w:sym w:font="Symbol" w:char="F02D"/>
      </w:r>
      <w:r w:rsidR="00536245" w:rsidRPr="00B25AD7">
        <w:rPr>
          <w:color w:val="000000" w:themeColor="text1"/>
          <w:sz w:val="24"/>
          <w:szCs w:val="24"/>
        </w:rPr>
        <w:t xml:space="preserve">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536245" w:rsidRPr="00B25AD7" w:rsidRDefault="00092DF5" w:rsidP="00DA7ADA">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536245" w:rsidRPr="00B25AD7">
        <w:rPr>
          <w:color w:val="000000" w:themeColor="text1"/>
          <w:sz w:val="24"/>
          <w:szCs w:val="24"/>
        </w:rPr>
        <w:t xml:space="preserve">объекты культурного наследия регионального значения </w:t>
      </w:r>
      <w:r w:rsidR="00654799" w:rsidRPr="00B25AD7">
        <w:rPr>
          <w:color w:val="000000" w:themeColor="text1"/>
          <w:spacing w:val="-2"/>
          <w:sz w:val="24"/>
          <w:szCs w:val="24"/>
        </w:rPr>
        <w:sym w:font="Symbol" w:char="F02D"/>
      </w:r>
      <w:r w:rsidR="00536245" w:rsidRPr="00B25AD7">
        <w:rPr>
          <w:color w:val="000000" w:themeColor="text1"/>
          <w:sz w:val="24"/>
          <w:szCs w:val="24"/>
        </w:rPr>
        <w:t xml:space="preserve">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536245" w:rsidRPr="00B25AD7" w:rsidRDefault="00092DF5" w:rsidP="00DA7ADA">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536245" w:rsidRPr="00B25AD7">
        <w:rPr>
          <w:color w:val="000000" w:themeColor="text1"/>
          <w:spacing w:val="-4"/>
          <w:sz w:val="24"/>
          <w:szCs w:val="24"/>
        </w:rPr>
        <w:t xml:space="preserve">объекты культурного наследия местного (муниципального) значения </w:t>
      </w:r>
      <w:r w:rsidR="00654799" w:rsidRPr="00B25AD7">
        <w:rPr>
          <w:color w:val="000000" w:themeColor="text1"/>
          <w:spacing w:val="-2"/>
          <w:sz w:val="24"/>
          <w:szCs w:val="24"/>
        </w:rPr>
        <w:sym w:font="Symbol" w:char="F02D"/>
      </w:r>
      <w:r w:rsidR="00536245" w:rsidRPr="00B25AD7">
        <w:rPr>
          <w:color w:val="000000" w:themeColor="text1"/>
          <w:spacing w:val="-4"/>
          <w:sz w:val="24"/>
          <w:szCs w:val="24"/>
        </w:rPr>
        <w:t xml:space="preserve">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536245" w:rsidRPr="00B25AD7" w:rsidRDefault="00536245" w:rsidP="00DA7ADA">
      <w:pPr>
        <w:spacing w:line="360" w:lineRule="auto"/>
        <w:ind w:right="-1" w:firstLine="709"/>
        <w:jc w:val="both"/>
        <w:rPr>
          <w:color w:val="000000" w:themeColor="text1"/>
          <w:sz w:val="24"/>
          <w:szCs w:val="24"/>
        </w:rPr>
      </w:pPr>
      <w:r w:rsidRPr="00B25AD7">
        <w:rPr>
          <w:bCs/>
          <w:color w:val="000000" w:themeColor="text1"/>
          <w:spacing w:val="-4"/>
          <w:sz w:val="24"/>
          <w:szCs w:val="24"/>
        </w:rPr>
        <w:t xml:space="preserve">Согласно статьи 3 </w:t>
      </w:r>
      <w:bookmarkStart w:id="26" w:name="dst100025"/>
      <w:bookmarkEnd w:id="26"/>
      <w:r w:rsidRPr="00B25AD7">
        <w:rPr>
          <w:bCs/>
          <w:color w:val="000000" w:themeColor="text1"/>
          <w:spacing w:val="-4"/>
          <w:sz w:val="24"/>
          <w:szCs w:val="24"/>
        </w:rPr>
        <w:t>Федерального закона от 25 июня 2002 года № 73-ФЗ «Об объектах культурного наследия (памятниках истории и культуры) народов Российской Федерации»,</w:t>
      </w:r>
      <w:r w:rsidR="00654799" w:rsidRPr="00B25AD7">
        <w:rPr>
          <w:bCs/>
          <w:color w:val="000000" w:themeColor="text1"/>
          <w:spacing w:val="-4"/>
          <w:sz w:val="24"/>
          <w:szCs w:val="24"/>
        </w:rPr>
        <w:br/>
      </w:r>
      <w:r w:rsidRPr="00B25AD7">
        <w:rPr>
          <w:bCs/>
          <w:color w:val="000000" w:themeColor="text1"/>
          <w:spacing w:val="-4"/>
          <w:sz w:val="24"/>
          <w:szCs w:val="24"/>
        </w:rPr>
        <w:t>к</w:t>
      </w:r>
      <w:r w:rsidRPr="00B25AD7">
        <w:rPr>
          <w:color w:val="000000" w:themeColor="text1"/>
          <w:spacing w:val="-4"/>
          <w:sz w:val="24"/>
          <w:szCs w:val="24"/>
        </w:rPr>
        <w:t xml:space="preserve"> объектам культурного наследия (памятникам истории и культуры)</w:t>
      </w:r>
      <w:r w:rsidR="00654799" w:rsidRPr="00B25AD7">
        <w:rPr>
          <w:color w:val="000000" w:themeColor="text1"/>
          <w:spacing w:val="-4"/>
          <w:sz w:val="24"/>
          <w:szCs w:val="24"/>
        </w:rPr>
        <w:t xml:space="preserve"> </w:t>
      </w:r>
      <w:r w:rsidRPr="00B25AD7">
        <w:rPr>
          <w:color w:val="000000" w:themeColor="text1"/>
          <w:spacing w:val="-4"/>
          <w:sz w:val="24"/>
          <w:szCs w:val="24"/>
        </w:rPr>
        <w:t>относятся объекты недвижимого имущества (включая объекты археологического наследия)</w:t>
      </w:r>
      <w:r w:rsidR="00654799" w:rsidRPr="00B25AD7">
        <w:rPr>
          <w:color w:val="000000" w:themeColor="text1"/>
          <w:spacing w:val="-4"/>
          <w:sz w:val="24"/>
          <w:szCs w:val="24"/>
        </w:rPr>
        <w:t xml:space="preserve"> </w:t>
      </w:r>
      <w:r w:rsidRPr="00B25AD7">
        <w:rPr>
          <w:color w:val="000000" w:themeColor="text1"/>
          <w:spacing w:val="-4"/>
          <w:sz w:val="24"/>
          <w:szCs w:val="24"/>
        </w:rPr>
        <w:t>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lastRenderedPageBreak/>
        <w:t>В соответствии со статьей 3.1 данного Федерального закона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Границы территории объекта культурного наследия могут не совпадать с границами существующих земельных участков.</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В границах территории объекта культурного наследия могут находиться земли,</w:t>
      </w:r>
      <w:r w:rsidR="00276607" w:rsidRPr="00B25AD7">
        <w:rPr>
          <w:color w:val="000000" w:themeColor="text1"/>
          <w:sz w:val="24"/>
          <w:szCs w:val="24"/>
        </w:rPr>
        <w:br/>
      </w:r>
      <w:r w:rsidRPr="00B25AD7">
        <w:rPr>
          <w:color w:val="000000" w:themeColor="text1"/>
          <w:sz w:val="24"/>
          <w:szCs w:val="24"/>
        </w:rPr>
        <w:t>в отношении которых не проведен государственный кадастровый учет.</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Границы территории объекта археологического наследия определяются на основании археологических полевых работ.</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Земельные участки в границах территорий объектов культурного наследия, включенных в единый государственный реестр объектов культурного наследия</w:t>
      </w:r>
      <w:r w:rsidR="00654799" w:rsidRPr="00B25AD7">
        <w:rPr>
          <w:color w:val="000000" w:themeColor="text1"/>
          <w:sz w:val="24"/>
          <w:szCs w:val="24"/>
        </w:rPr>
        <w:t xml:space="preserve"> </w:t>
      </w:r>
      <w:r w:rsidRPr="00B25AD7">
        <w:rPr>
          <w:color w:val="000000" w:themeColor="text1"/>
          <w:sz w:val="24"/>
          <w:szCs w:val="24"/>
        </w:rPr>
        <w:t>(памятников истории и культуры) народов Российской Федерации, а также в границах</w:t>
      </w:r>
      <w:r w:rsidR="00654799" w:rsidRPr="00B25AD7">
        <w:rPr>
          <w:color w:val="000000" w:themeColor="text1"/>
          <w:sz w:val="24"/>
          <w:szCs w:val="24"/>
        </w:rPr>
        <w:t xml:space="preserve"> </w:t>
      </w:r>
      <w:r w:rsidRPr="00B25AD7">
        <w:rPr>
          <w:color w:val="000000" w:themeColor="text1"/>
          <w:sz w:val="24"/>
          <w:szCs w:val="24"/>
        </w:rPr>
        <w:t>территорий выявленных объектов культурного наследия относятся к землям</w:t>
      </w:r>
      <w:r w:rsidR="00654799" w:rsidRPr="00B25AD7">
        <w:rPr>
          <w:color w:val="000000" w:themeColor="text1"/>
          <w:sz w:val="24"/>
          <w:szCs w:val="24"/>
        </w:rPr>
        <w:t xml:space="preserve"> </w:t>
      </w:r>
      <w:r w:rsidRPr="00B25AD7">
        <w:rPr>
          <w:color w:val="000000" w:themeColor="text1"/>
          <w:sz w:val="24"/>
          <w:szCs w:val="24"/>
        </w:rPr>
        <w:t>историко-культурного назначения, правовой режим которых регулируется земельным</w:t>
      </w:r>
      <w:r w:rsidR="00654799" w:rsidRPr="00B25AD7">
        <w:rPr>
          <w:color w:val="000000" w:themeColor="text1"/>
          <w:sz w:val="24"/>
          <w:szCs w:val="24"/>
        </w:rPr>
        <w:t xml:space="preserve"> </w:t>
      </w:r>
      <w:r w:rsidRPr="00B25AD7">
        <w:rPr>
          <w:color w:val="000000" w:themeColor="text1"/>
          <w:sz w:val="24"/>
          <w:szCs w:val="24"/>
        </w:rPr>
        <w:t>законод</w:t>
      </w:r>
      <w:r w:rsidR="001E49C8" w:rsidRPr="00B25AD7">
        <w:rPr>
          <w:color w:val="000000" w:themeColor="text1"/>
          <w:sz w:val="24"/>
          <w:szCs w:val="24"/>
        </w:rPr>
        <w:t xml:space="preserve">ательством Российской Федерации </w:t>
      </w:r>
      <w:r w:rsidRPr="00B25AD7">
        <w:rPr>
          <w:color w:val="000000" w:themeColor="text1"/>
          <w:sz w:val="24"/>
          <w:szCs w:val="24"/>
        </w:rPr>
        <w:t>и настоящим Федеральным законом «Об объектах культурного наследия (памятниках истории и культуры) народов Российской Федерации». Требования</w:t>
      </w:r>
      <w:r w:rsidR="00654799" w:rsidRPr="00B25AD7">
        <w:rPr>
          <w:color w:val="000000" w:themeColor="text1"/>
          <w:sz w:val="24"/>
          <w:szCs w:val="24"/>
        </w:rPr>
        <w:br/>
      </w:r>
      <w:r w:rsidRPr="00B25AD7">
        <w:rPr>
          <w:color w:val="000000" w:themeColor="text1"/>
          <w:sz w:val="24"/>
          <w:szCs w:val="24"/>
        </w:rPr>
        <w:t>к осуществлению деятельности в границах территории объекта культурного наследия</w:t>
      </w:r>
      <w:r w:rsidR="00654799" w:rsidRPr="00B25AD7">
        <w:rPr>
          <w:color w:val="000000" w:themeColor="text1"/>
          <w:sz w:val="24"/>
          <w:szCs w:val="24"/>
        </w:rPr>
        <w:br/>
      </w:r>
      <w:r w:rsidRPr="00B25AD7">
        <w:rPr>
          <w:color w:val="000000" w:themeColor="text1"/>
          <w:sz w:val="24"/>
          <w:szCs w:val="24"/>
        </w:rPr>
        <w:t>и особый режим использования земельного участка водного объекта или его части,</w:t>
      </w:r>
      <w:r w:rsidR="00654799" w:rsidRPr="00B25AD7">
        <w:rPr>
          <w:color w:val="000000" w:themeColor="text1"/>
          <w:sz w:val="24"/>
          <w:szCs w:val="24"/>
        </w:rPr>
        <w:br/>
      </w:r>
      <w:r w:rsidRPr="00B25AD7">
        <w:rPr>
          <w:color w:val="000000" w:themeColor="text1"/>
          <w:sz w:val="24"/>
          <w:szCs w:val="24"/>
        </w:rPr>
        <w:t xml:space="preserve">в границах которых располагается объект археологического наследия осуществляется согласно статьи 5.1 </w:t>
      </w:r>
      <w:r w:rsidR="0052094F" w:rsidRPr="00B25AD7">
        <w:rPr>
          <w:color w:val="000000" w:themeColor="text1"/>
          <w:sz w:val="24"/>
          <w:szCs w:val="24"/>
        </w:rPr>
        <w:t>данного Федерального закона.</w:t>
      </w:r>
    </w:p>
    <w:p w:rsidR="00536245" w:rsidRPr="00B25AD7" w:rsidRDefault="00536245" w:rsidP="00DA7ADA">
      <w:pPr>
        <w:shd w:val="clear" w:color="auto" w:fill="FFFFFF"/>
        <w:spacing w:line="360" w:lineRule="auto"/>
        <w:ind w:right="-1" w:firstLine="709"/>
        <w:jc w:val="both"/>
        <w:rPr>
          <w:color w:val="000000" w:themeColor="text1"/>
          <w:sz w:val="24"/>
          <w:szCs w:val="24"/>
        </w:rPr>
      </w:pPr>
      <w:r w:rsidRPr="00B25AD7">
        <w:rPr>
          <w:color w:val="000000" w:themeColor="text1"/>
          <w:sz w:val="24"/>
          <w:szCs w:val="24"/>
        </w:rPr>
        <w:t>В границах территории объекта культурного наследия:</w:t>
      </w:r>
    </w:p>
    <w:p w:rsidR="0052094F" w:rsidRPr="00B25AD7" w:rsidRDefault="00536245" w:rsidP="0052094F">
      <w:pPr>
        <w:shd w:val="clear" w:color="auto" w:fill="FFFFFF"/>
        <w:spacing w:line="360" w:lineRule="auto"/>
        <w:ind w:right="-1" w:firstLine="709"/>
        <w:jc w:val="both"/>
        <w:rPr>
          <w:color w:val="000000" w:themeColor="text1"/>
          <w:sz w:val="24"/>
          <w:szCs w:val="24"/>
        </w:rPr>
      </w:pPr>
      <w:bookmarkStart w:id="27" w:name="dst289"/>
      <w:bookmarkEnd w:id="27"/>
      <w:r w:rsidRPr="00B25AD7">
        <w:rPr>
          <w:color w:val="000000" w:themeColor="text1"/>
          <w:sz w:val="24"/>
          <w:szCs w:val="24"/>
        </w:rPr>
        <w:t>1)</w:t>
      </w:r>
      <w:r w:rsidR="00092DF5" w:rsidRPr="00B25AD7">
        <w:rPr>
          <w:color w:val="000000" w:themeColor="text1"/>
          <w:sz w:val="24"/>
          <w:szCs w:val="24"/>
        </w:rPr>
        <w:t> </w:t>
      </w:r>
      <w:r w:rsidRPr="00B25AD7">
        <w:rPr>
          <w:color w:val="000000" w:themeColor="text1"/>
          <w:sz w:val="24"/>
          <w:szCs w:val="24"/>
        </w:rPr>
        <w:t xml:space="preserve"> </w:t>
      </w:r>
      <w:r w:rsidR="0052094F" w:rsidRPr="00B25AD7">
        <w:rPr>
          <w:color w:val="000000" w:themeColor="text1"/>
          <w:sz w:val="24"/>
          <w:szCs w:val="24"/>
        </w:rPr>
        <w:t xml:space="preserve">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0052094F" w:rsidRPr="00B25AD7">
        <w:rPr>
          <w:color w:val="000000" w:themeColor="text1"/>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536245" w:rsidRPr="00B25AD7" w:rsidRDefault="00536245" w:rsidP="0052094F">
      <w:pPr>
        <w:pStyle w:val="afff7"/>
        <w:spacing w:before="0" w:beforeAutospacing="0" w:after="0" w:afterAutospacing="0" w:line="360" w:lineRule="auto"/>
        <w:ind w:firstLine="540"/>
        <w:jc w:val="both"/>
        <w:rPr>
          <w:color w:val="000000" w:themeColor="text1"/>
        </w:rPr>
      </w:pPr>
      <w:bookmarkStart w:id="28" w:name="dst290"/>
      <w:bookmarkEnd w:id="28"/>
      <w:r w:rsidRPr="00B25AD7">
        <w:rPr>
          <w:color w:val="000000" w:themeColor="text1"/>
        </w:rPr>
        <w:t>2)</w:t>
      </w:r>
      <w:r w:rsidR="00092DF5" w:rsidRPr="00B25AD7">
        <w:rPr>
          <w:color w:val="000000" w:themeColor="text1"/>
        </w:rPr>
        <w:t> </w:t>
      </w:r>
      <w:r w:rsidR="0052094F" w:rsidRPr="00B25AD7">
        <w:rPr>
          <w:color w:val="000000" w:themeColor="text1"/>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r w:rsidRPr="00B25AD7">
        <w:rPr>
          <w:color w:val="000000" w:themeColor="text1"/>
        </w:rPr>
        <w:t>;</w:t>
      </w:r>
    </w:p>
    <w:p w:rsidR="00536245" w:rsidRPr="00B25AD7" w:rsidRDefault="00536245" w:rsidP="00DA7ADA">
      <w:pPr>
        <w:shd w:val="clear" w:color="auto" w:fill="FFFFFF"/>
        <w:spacing w:line="360" w:lineRule="auto"/>
        <w:ind w:right="-1" w:firstLine="709"/>
        <w:jc w:val="both"/>
        <w:rPr>
          <w:color w:val="000000" w:themeColor="text1"/>
          <w:sz w:val="24"/>
          <w:szCs w:val="24"/>
        </w:rPr>
      </w:pPr>
      <w:bookmarkStart w:id="29" w:name="dst291"/>
      <w:bookmarkEnd w:id="29"/>
      <w:r w:rsidRPr="00B25AD7">
        <w:rPr>
          <w:color w:val="000000" w:themeColor="text1"/>
          <w:sz w:val="24"/>
          <w:szCs w:val="24"/>
        </w:rPr>
        <w:t>3)</w:t>
      </w:r>
      <w:r w:rsidR="00092DF5" w:rsidRPr="00B25AD7">
        <w:rPr>
          <w:color w:val="000000" w:themeColor="text1"/>
          <w:sz w:val="24"/>
          <w:szCs w:val="24"/>
        </w:rPr>
        <w:t> </w:t>
      </w:r>
      <w:r w:rsidRPr="00B25AD7">
        <w:rPr>
          <w:color w:val="000000" w:themeColor="text1"/>
          <w:sz w:val="24"/>
          <w:szCs w:val="24"/>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w:t>
      </w:r>
      <w:r w:rsidR="006D6E93" w:rsidRPr="00B25AD7">
        <w:rPr>
          <w:color w:val="000000" w:themeColor="text1"/>
          <w:sz w:val="24"/>
          <w:szCs w:val="24"/>
        </w:rPr>
        <w:br/>
      </w:r>
      <w:r w:rsidRPr="00B25AD7">
        <w:rPr>
          <w:color w:val="000000" w:themeColor="text1"/>
          <w:sz w:val="24"/>
          <w:szCs w:val="24"/>
        </w:rPr>
        <w:t xml:space="preserve">«Об объектах культурного наследия (памятниках истории и культуры) народов Российской </w:t>
      </w:r>
      <w:r w:rsidRPr="00B25AD7">
        <w:rPr>
          <w:color w:val="000000" w:themeColor="text1"/>
          <w:sz w:val="24"/>
          <w:szCs w:val="24"/>
        </w:rPr>
        <w:lastRenderedPageBreak/>
        <w:t>Федерации», земляных, строительных, мелиоративных, хозяйственных работ, указанных</w:t>
      </w:r>
      <w:r w:rsidR="006D6E93" w:rsidRPr="00B25AD7">
        <w:rPr>
          <w:color w:val="000000" w:themeColor="text1"/>
          <w:sz w:val="24"/>
          <w:szCs w:val="24"/>
        </w:rPr>
        <w:br/>
      </w:r>
      <w:r w:rsidRPr="00B25AD7">
        <w:rPr>
          <w:color w:val="000000" w:themeColor="text1"/>
          <w:sz w:val="24"/>
          <w:szCs w:val="24"/>
        </w:rPr>
        <w:t xml:space="preserve">в </w:t>
      </w:r>
      <w:hyperlink w:anchor="Par706" w:tooltip="Статья 30. Объекты историко-культурной экспертизы" w:history="1">
        <w:r w:rsidRPr="00B25AD7">
          <w:rPr>
            <w:color w:val="000000" w:themeColor="text1"/>
            <w:sz w:val="24"/>
            <w:szCs w:val="24"/>
          </w:rPr>
          <w:t>статье 30</w:t>
        </w:r>
      </w:hyperlink>
      <w:r w:rsidRPr="00B25AD7">
        <w:rPr>
          <w:color w:val="000000" w:themeColor="text1"/>
          <w:sz w:val="24"/>
          <w:szCs w:val="24"/>
        </w:rPr>
        <w:t xml:space="preserve"> </w:t>
      </w:r>
      <w:r w:rsidR="0052094F" w:rsidRPr="00B25AD7">
        <w:rPr>
          <w:color w:val="000000" w:themeColor="text1"/>
          <w:sz w:val="24"/>
          <w:szCs w:val="24"/>
        </w:rPr>
        <w:t xml:space="preserve">данного Федерального закона </w:t>
      </w:r>
      <w:r w:rsidRPr="00B25AD7">
        <w:rPr>
          <w:color w:val="000000" w:themeColor="text1"/>
          <w:sz w:val="24"/>
          <w:szCs w:val="24"/>
        </w:rPr>
        <w:t>работ по использованию лесов и иных работ</w:t>
      </w:r>
      <w:r w:rsidR="00B0413B" w:rsidRPr="00B25AD7">
        <w:rPr>
          <w:color w:val="000000" w:themeColor="text1"/>
          <w:sz w:val="24"/>
          <w:szCs w:val="24"/>
        </w:rPr>
        <w:t xml:space="preserve"> </w:t>
      </w:r>
      <w:r w:rsidRPr="00B25AD7">
        <w:rPr>
          <w:color w:val="000000" w:themeColor="text1"/>
          <w:sz w:val="24"/>
          <w:szCs w:val="24"/>
        </w:rPr>
        <w:t>при условии обеспечения сохранности объекта археологического наследия,</w:t>
      </w:r>
      <w:r w:rsidR="00B0413B" w:rsidRPr="00B25AD7">
        <w:rPr>
          <w:color w:val="000000" w:themeColor="text1"/>
          <w:sz w:val="24"/>
          <w:szCs w:val="24"/>
        </w:rPr>
        <w:t xml:space="preserve"> </w:t>
      </w:r>
      <w:r w:rsidRPr="00B25AD7">
        <w:rPr>
          <w:color w:val="000000" w:themeColor="text1"/>
          <w:sz w:val="24"/>
          <w:szCs w:val="24"/>
        </w:rPr>
        <w:t>включенного</w:t>
      </w:r>
      <w:r w:rsidR="006D6E93" w:rsidRPr="00B25AD7">
        <w:rPr>
          <w:color w:val="000000" w:themeColor="text1"/>
          <w:sz w:val="24"/>
          <w:szCs w:val="24"/>
        </w:rPr>
        <w:br/>
      </w:r>
      <w:r w:rsidRPr="00B25AD7">
        <w:rPr>
          <w:color w:val="000000" w:themeColor="text1"/>
          <w:sz w:val="24"/>
          <w:szCs w:val="24"/>
        </w:rPr>
        <w:t>в единый государственный реестр объектов культурного наследия (памятников истории</w:t>
      </w:r>
      <w:r w:rsidR="006D6E93" w:rsidRPr="00B25AD7">
        <w:rPr>
          <w:color w:val="000000" w:themeColor="text1"/>
          <w:sz w:val="24"/>
          <w:szCs w:val="24"/>
        </w:rPr>
        <w:br/>
      </w:r>
      <w:r w:rsidRPr="00B25AD7">
        <w:rPr>
          <w:color w:val="000000" w:themeColor="text1"/>
          <w:sz w:val="24"/>
          <w:szCs w:val="24"/>
        </w:rPr>
        <w:t>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настоящим Федеральным законом.</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z w:val="24"/>
          <w:szCs w:val="24"/>
        </w:rPr>
      </w:pPr>
      <w:r w:rsidRPr="00B25AD7">
        <w:rPr>
          <w:iCs/>
          <w:color w:val="000000" w:themeColor="text1"/>
          <w:sz w:val="24"/>
          <w:szCs w:val="24"/>
        </w:rPr>
        <w:t xml:space="preserve">Статьей 36 Федерального закона </w:t>
      </w:r>
      <w:r w:rsidRPr="00B25AD7">
        <w:rPr>
          <w:color w:val="000000" w:themeColor="text1"/>
          <w:sz w:val="24"/>
          <w:szCs w:val="24"/>
        </w:rPr>
        <w:t>от 25.02.2002 № 73-ФЗ определены меры</w:t>
      </w:r>
      <w:r w:rsidR="00864D91" w:rsidRPr="00B25AD7">
        <w:rPr>
          <w:color w:val="000000" w:themeColor="text1"/>
          <w:sz w:val="24"/>
          <w:szCs w:val="24"/>
        </w:rPr>
        <w:br/>
      </w:r>
      <w:r w:rsidRPr="00B25AD7">
        <w:rPr>
          <w:color w:val="000000" w:themeColor="text1"/>
          <w:sz w:val="24"/>
          <w:szCs w:val="24"/>
        </w:rPr>
        <w:t xml:space="preserve">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w:t>
      </w:r>
      <w:r w:rsidR="00905F80" w:rsidRPr="00B25AD7">
        <w:rPr>
          <w:color w:val="000000" w:themeColor="text1"/>
          <w:sz w:val="24"/>
          <w:szCs w:val="24"/>
        </w:rPr>
        <w:t xml:space="preserve">данного Федерального закона </w:t>
      </w:r>
      <w:r w:rsidRPr="00B25AD7">
        <w:rPr>
          <w:color w:val="000000" w:themeColor="text1"/>
          <w:sz w:val="24"/>
          <w:szCs w:val="24"/>
        </w:rPr>
        <w:t>работ по использованию лесов и иных работ.</w:t>
      </w:r>
    </w:p>
    <w:p w:rsidR="00536245" w:rsidRPr="00B25AD7" w:rsidRDefault="00536245" w:rsidP="00DA7ADA">
      <w:pPr>
        <w:widowControl w:val="0"/>
        <w:autoSpaceDE w:val="0"/>
        <w:autoSpaceDN w:val="0"/>
        <w:adjustRightInd w:val="0"/>
        <w:spacing w:line="360" w:lineRule="auto"/>
        <w:ind w:right="-1" w:firstLine="709"/>
        <w:jc w:val="both"/>
        <w:rPr>
          <w:color w:val="000000" w:themeColor="text1"/>
          <w:spacing w:val="-4"/>
          <w:sz w:val="24"/>
          <w:szCs w:val="24"/>
        </w:rPr>
      </w:pPr>
      <w:r w:rsidRPr="00B25AD7">
        <w:rPr>
          <w:color w:val="000000" w:themeColor="text1"/>
          <w:spacing w:val="-4"/>
          <w:sz w:val="24"/>
          <w:szCs w:val="24"/>
        </w:rPr>
        <w:t xml:space="preserve">Проектирование и проведение земляных, строительных, мелиоративных, хозяйственных работ, указанных в </w:t>
      </w:r>
      <w:hyperlink w:anchor="P706" w:history="1">
        <w:r w:rsidRPr="00B25AD7">
          <w:rPr>
            <w:color w:val="000000" w:themeColor="text1"/>
            <w:spacing w:val="-4"/>
            <w:sz w:val="24"/>
            <w:szCs w:val="24"/>
          </w:rPr>
          <w:t>статье 30</w:t>
        </w:r>
      </w:hyperlink>
      <w:r w:rsidRPr="00B25AD7">
        <w:rPr>
          <w:color w:val="000000" w:themeColor="text1"/>
          <w:spacing w:val="-4"/>
          <w:sz w:val="24"/>
          <w:szCs w:val="24"/>
        </w:rPr>
        <w:t xml:space="preserve"> </w:t>
      </w:r>
      <w:r w:rsidR="0052094F" w:rsidRPr="00B25AD7">
        <w:rPr>
          <w:iCs/>
          <w:color w:val="000000" w:themeColor="text1"/>
          <w:sz w:val="24"/>
          <w:szCs w:val="24"/>
        </w:rPr>
        <w:t xml:space="preserve">Федерального закона </w:t>
      </w:r>
      <w:r w:rsidR="0052094F" w:rsidRPr="00B25AD7">
        <w:rPr>
          <w:color w:val="000000" w:themeColor="text1"/>
          <w:sz w:val="24"/>
          <w:szCs w:val="24"/>
        </w:rPr>
        <w:t>от 25.02.2002 № 73-ФЗ</w:t>
      </w:r>
      <w:r w:rsidRPr="00B25AD7">
        <w:rPr>
          <w:color w:val="000000" w:themeColor="text1"/>
          <w:spacing w:val="-4"/>
          <w:sz w:val="24"/>
          <w:szCs w:val="24"/>
        </w:rPr>
        <w:t xml:space="preserve"> работ</w:t>
      </w:r>
      <w:r w:rsidR="0052094F" w:rsidRPr="00B25AD7">
        <w:rPr>
          <w:color w:val="000000" w:themeColor="text1"/>
          <w:spacing w:val="-4"/>
          <w:sz w:val="24"/>
          <w:szCs w:val="24"/>
        </w:rPr>
        <w:br/>
      </w:r>
      <w:r w:rsidRPr="00B25AD7">
        <w:rPr>
          <w:color w:val="000000" w:themeColor="text1"/>
          <w:spacing w:val="-4"/>
          <w:sz w:val="24"/>
          <w:szCs w:val="24"/>
        </w:rPr>
        <w:t>по использованию лесов</w:t>
      </w:r>
      <w:r w:rsidR="0052094F" w:rsidRPr="00B25AD7">
        <w:rPr>
          <w:color w:val="000000" w:themeColor="text1"/>
          <w:spacing w:val="-4"/>
          <w:sz w:val="24"/>
          <w:szCs w:val="24"/>
        </w:rPr>
        <w:t xml:space="preserve"> </w:t>
      </w:r>
      <w:r w:rsidRPr="00B25AD7">
        <w:rPr>
          <w:color w:val="000000" w:themeColor="text1"/>
          <w:spacing w:val="-4"/>
          <w:sz w:val="24"/>
          <w:szCs w:val="24"/>
        </w:rPr>
        <w:t xml:space="preserve">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w:t>
      </w:r>
    </w:p>
    <w:p w:rsidR="00536245" w:rsidRPr="00B25AD7" w:rsidRDefault="00536245" w:rsidP="00DA7ADA">
      <w:pPr>
        <w:shd w:val="clear" w:color="auto" w:fill="FFFFFF"/>
        <w:spacing w:line="360" w:lineRule="auto"/>
        <w:ind w:right="-1" w:firstLine="709"/>
        <w:jc w:val="both"/>
        <w:rPr>
          <w:color w:val="000000" w:themeColor="text1"/>
          <w:sz w:val="24"/>
          <w:szCs w:val="24"/>
        </w:rPr>
      </w:pPr>
      <w:r w:rsidRPr="00B25AD7">
        <w:rPr>
          <w:color w:val="000000" w:themeColor="text1"/>
          <w:sz w:val="24"/>
          <w:szCs w:val="24"/>
        </w:rPr>
        <w:t xml:space="preserve">Изыскательские, проектные, земляные, строительные, мелиоративные, хозяйственные работы, указанные в </w:t>
      </w:r>
      <w:hyperlink r:id="rId11" w:anchor="dst100183" w:history="1">
        <w:r w:rsidRPr="00B25AD7">
          <w:rPr>
            <w:color w:val="000000" w:themeColor="text1"/>
            <w:sz w:val="24"/>
            <w:szCs w:val="24"/>
            <w:u w:val="single"/>
          </w:rPr>
          <w:t>статье 30</w:t>
        </w:r>
      </w:hyperlink>
      <w:r w:rsidRPr="00B25AD7">
        <w:rPr>
          <w:color w:val="000000" w:themeColor="text1"/>
          <w:sz w:val="24"/>
          <w:szCs w:val="24"/>
        </w:rPr>
        <w:t xml:space="preserve"> </w:t>
      </w:r>
      <w:r w:rsidR="00905F80" w:rsidRPr="00B25AD7">
        <w:rPr>
          <w:color w:val="000000" w:themeColor="text1"/>
          <w:sz w:val="24"/>
          <w:szCs w:val="24"/>
        </w:rPr>
        <w:t>данного Федерального закона</w:t>
      </w:r>
      <w:r w:rsidRPr="00B25AD7">
        <w:rPr>
          <w:color w:val="000000" w:themeColor="text1"/>
          <w:sz w:val="24"/>
          <w:szCs w:val="24"/>
        </w:rPr>
        <w:t xml:space="preserve"> работы по использованию лесов и иные работы в границах территории объекта культурного наследия, включенного</w:t>
      </w:r>
      <w:r w:rsidR="0052094F" w:rsidRPr="00B25AD7">
        <w:rPr>
          <w:color w:val="000000" w:themeColor="text1"/>
          <w:sz w:val="24"/>
          <w:szCs w:val="24"/>
        </w:rPr>
        <w:t xml:space="preserve"> </w:t>
      </w:r>
      <w:r w:rsidRPr="00B25AD7">
        <w:rPr>
          <w:color w:val="000000" w:themeColor="text1"/>
          <w:sz w:val="24"/>
          <w:szCs w:val="24"/>
        </w:rPr>
        <w:t xml:space="preserve">в реестр, проводятся при условии соблюдения установленных </w:t>
      </w:r>
      <w:hyperlink r:id="rId12" w:anchor="dst287" w:history="1">
        <w:r w:rsidRPr="00B25AD7">
          <w:rPr>
            <w:color w:val="000000" w:themeColor="text1"/>
            <w:sz w:val="24"/>
            <w:szCs w:val="24"/>
            <w:u w:val="single"/>
          </w:rPr>
          <w:t>статьей 5.1</w:t>
        </w:r>
      </w:hyperlink>
      <w:r w:rsidRPr="00B25AD7">
        <w:rPr>
          <w:color w:val="000000" w:themeColor="text1"/>
          <w:sz w:val="24"/>
          <w:szCs w:val="24"/>
        </w:rPr>
        <w:t xml:space="preserve"> </w:t>
      </w:r>
      <w:r w:rsidR="00905F80" w:rsidRPr="00B25AD7">
        <w:rPr>
          <w:color w:val="000000" w:themeColor="text1"/>
          <w:sz w:val="24"/>
          <w:szCs w:val="24"/>
        </w:rPr>
        <w:t>данного Федерального закона</w:t>
      </w:r>
      <w:r w:rsidRPr="00B25AD7">
        <w:rPr>
          <w:color w:val="000000" w:themeColor="text1"/>
          <w:sz w:val="24"/>
          <w:szCs w:val="24"/>
        </w:rPr>
        <w:t xml:space="preserve"> требований к осуществлению деятельности</w:t>
      </w:r>
      <w:r w:rsidR="00905F80" w:rsidRPr="00B25AD7">
        <w:rPr>
          <w:color w:val="000000" w:themeColor="text1"/>
          <w:sz w:val="24"/>
          <w:szCs w:val="24"/>
        </w:rPr>
        <w:t xml:space="preserve"> </w:t>
      </w:r>
      <w:r w:rsidRPr="00B25AD7">
        <w:rPr>
          <w:color w:val="000000" w:themeColor="text1"/>
          <w:sz w:val="24"/>
          <w:szCs w:val="24"/>
        </w:rPr>
        <w:t>в границах территории объекта культурного наследия, особого режима использования земельного участка,</w:t>
      </w:r>
      <w:r w:rsidR="0052094F" w:rsidRPr="00B25AD7">
        <w:rPr>
          <w:color w:val="000000" w:themeColor="text1"/>
          <w:sz w:val="24"/>
          <w:szCs w:val="24"/>
        </w:rPr>
        <w:t xml:space="preserve"> </w:t>
      </w:r>
      <w:r w:rsidRPr="00B25AD7">
        <w:rPr>
          <w:color w:val="000000" w:themeColor="text1"/>
          <w:sz w:val="24"/>
          <w:szCs w:val="24"/>
        </w:rPr>
        <w:t xml:space="preserve">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w:t>
      </w:r>
      <w:r w:rsidRPr="00B25AD7">
        <w:rPr>
          <w:color w:val="000000" w:themeColor="text1"/>
          <w:sz w:val="24"/>
          <w:szCs w:val="24"/>
        </w:rPr>
        <w:lastRenderedPageBreak/>
        <w:t xml:space="preserve">определенным </w:t>
      </w:r>
      <w:hyperlink r:id="rId13" w:anchor="dst624" w:history="1">
        <w:r w:rsidRPr="00B25AD7">
          <w:rPr>
            <w:color w:val="000000" w:themeColor="text1"/>
            <w:sz w:val="24"/>
            <w:szCs w:val="24"/>
            <w:u w:val="single"/>
          </w:rPr>
          <w:t>пунктом 2 статьи 45</w:t>
        </w:r>
      </w:hyperlink>
      <w:r w:rsidRPr="00B25AD7">
        <w:rPr>
          <w:color w:val="000000" w:themeColor="text1"/>
          <w:sz w:val="24"/>
          <w:szCs w:val="24"/>
        </w:rPr>
        <w:t xml:space="preserve"> </w:t>
      </w:r>
      <w:r w:rsidR="00905F80" w:rsidRPr="00B25AD7">
        <w:rPr>
          <w:color w:val="000000" w:themeColor="text1"/>
          <w:sz w:val="24"/>
          <w:szCs w:val="24"/>
        </w:rPr>
        <w:t>данного Федерального закона</w:t>
      </w:r>
      <w:r w:rsidRPr="00B25AD7">
        <w:rPr>
          <w:color w:val="000000" w:themeColor="text1"/>
          <w:sz w:val="24"/>
          <w:szCs w:val="24"/>
        </w:rPr>
        <w:t>,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w:t>
      </w:r>
      <w:r w:rsidR="0052094F" w:rsidRPr="00B25AD7">
        <w:rPr>
          <w:color w:val="000000" w:themeColor="text1"/>
          <w:sz w:val="24"/>
          <w:szCs w:val="24"/>
        </w:rPr>
        <w:t xml:space="preserve"> </w:t>
      </w:r>
      <w:r w:rsidRPr="00B25AD7">
        <w:rPr>
          <w:color w:val="000000" w:themeColor="text1"/>
          <w:sz w:val="24"/>
          <w:szCs w:val="24"/>
        </w:rPr>
        <w:t>на указанные объекты культурного наследия.</w:t>
      </w:r>
    </w:p>
    <w:p w:rsidR="00536245" w:rsidRPr="00B25AD7" w:rsidRDefault="00536245" w:rsidP="00DA7ADA">
      <w:pPr>
        <w:shd w:val="clear" w:color="auto" w:fill="FFFFFF"/>
        <w:spacing w:line="360" w:lineRule="auto"/>
        <w:ind w:right="-1" w:firstLine="709"/>
        <w:jc w:val="both"/>
        <w:rPr>
          <w:color w:val="000000" w:themeColor="text1"/>
          <w:sz w:val="24"/>
          <w:szCs w:val="24"/>
        </w:rPr>
      </w:pPr>
      <w:bookmarkStart w:id="30" w:name="dst596"/>
      <w:bookmarkEnd w:id="30"/>
      <w:r w:rsidRPr="00B25AD7">
        <w:rPr>
          <w:color w:val="000000" w:themeColor="text1"/>
          <w:sz w:val="24"/>
          <w:szCs w:val="24"/>
        </w:rPr>
        <w:t>Строительные и иные работы на земельном участке, непосредственно связанном</w:t>
      </w:r>
      <w:r w:rsidR="00864D91" w:rsidRPr="00B25AD7">
        <w:rPr>
          <w:color w:val="000000" w:themeColor="text1"/>
          <w:sz w:val="24"/>
          <w:szCs w:val="24"/>
        </w:rPr>
        <w:br/>
      </w:r>
      <w:r w:rsidRPr="00B25AD7">
        <w:rPr>
          <w:color w:val="000000" w:themeColor="text1"/>
          <w:sz w:val="24"/>
          <w:szCs w:val="24"/>
        </w:rPr>
        <w:t>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w:t>
      </w:r>
      <w:r w:rsidR="009751A7" w:rsidRPr="00B25AD7">
        <w:rPr>
          <w:color w:val="000000" w:themeColor="text1"/>
          <w:sz w:val="24"/>
          <w:szCs w:val="24"/>
        </w:rPr>
        <w:br/>
      </w:r>
      <w:r w:rsidRPr="00B25AD7">
        <w:rPr>
          <w:color w:val="000000" w:themeColor="text1"/>
          <w:sz w:val="24"/>
          <w:szCs w:val="24"/>
        </w:rPr>
        <w:t>с региональным органом охраны объектов культурного наследия.</w:t>
      </w:r>
    </w:p>
    <w:p w:rsidR="00E27B7A" w:rsidRPr="00B25AD7" w:rsidRDefault="00E27B7A" w:rsidP="00E27B7A">
      <w:pPr>
        <w:spacing w:line="360" w:lineRule="auto"/>
        <w:ind w:right="-1" w:firstLine="709"/>
        <w:jc w:val="both"/>
        <w:rPr>
          <w:color w:val="000000" w:themeColor="text1"/>
          <w:sz w:val="24"/>
          <w:szCs w:val="24"/>
        </w:rPr>
      </w:pPr>
      <w:r w:rsidRPr="00B25AD7">
        <w:rPr>
          <w:color w:val="000000" w:themeColor="text1"/>
          <w:sz w:val="24"/>
          <w:szCs w:val="24"/>
        </w:rPr>
        <w:t xml:space="preserve">На территории </w:t>
      </w:r>
      <w:r w:rsidR="00B81882" w:rsidRPr="00B25AD7">
        <w:rPr>
          <w:color w:val="000000" w:themeColor="text1"/>
          <w:sz w:val="24"/>
          <w:szCs w:val="24"/>
        </w:rPr>
        <w:t>Утинск</w:t>
      </w:r>
      <w:r w:rsidR="00654799" w:rsidRPr="00B25AD7">
        <w:rPr>
          <w:color w:val="000000" w:themeColor="text1"/>
          <w:sz w:val="24"/>
          <w:szCs w:val="24"/>
        </w:rPr>
        <w:t>ого</w:t>
      </w:r>
      <w:r w:rsidRPr="00B25AD7">
        <w:rPr>
          <w:color w:val="000000" w:themeColor="text1"/>
          <w:sz w:val="24"/>
          <w:szCs w:val="24"/>
        </w:rPr>
        <w:t xml:space="preserve"> </w:t>
      </w:r>
      <w:r w:rsidR="00B81882" w:rsidRPr="00B25AD7">
        <w:rPr>
          <w:color w:val="000000" w:themeColor="text1"/>
          <w:sz w:val="24"/>
          <w:szCs w:val="24"/>
        </w:rPr>
        <w:t>сельск</w:t>
      </w:r>
      <w:r w:rsidRPr="00B25AD7">
        <w:rPr>
          <w:color w:val="000000" w:themeColor="text1"/>
          <w:sz w:val="24"/>
          <w:szCs w:val="24"/>
        </w:rPr>
        <w:t>ого поселения, по данным Министерства культуры Омской области, расположены объекты культурного наследия (памятники истории</w:t>
      </w:r>
      <w:r w:rsidRPr="00B25AD7">
        <w:rPr>
          <w:color w:val="000000" w:themeColor="text1"/>
          <w:sz w:val="24"/>
          <w:szCs w:val="24"/>
        </w:rPr>
        <w:br/>
        <w:t>и культуры), представленные в таблице 1.3.1.</w:t>
      </w:r>
    </w:p>
    <w:p w:rsidR="00B217B9" w:rsidRPr="00245A3D" w:rsidRDefault="00B217B9" w:rsidP="00245A3D">
      <w:pPr>
        <w:spacing w:line="360" w:lineRule="auto"/>
        <w:ind w:right="-1"/>
        <w:jc w:val="both"/>
        <w:rPr>
          <w:color w:val="000000" w:themeColor="text1"/>
          <w:sz w:val="24"/>
          <w:szCs w:val="24"/>
        </w:rPr>
      </w:pPr>
      <w:bookmarkStart w:id="31" w:name="_Toc141199724"/>
      <w:r w:rsidRPr="00245A3D">
        <w:rPr>
          <w:color w:val="000000" w:themeColor="text1"/>
          <w:sz w:val="24"/>
          <w:szCs w:val="24"/>
        </w:rPr>
        <w:t>Таблица 1.3.1</w:t>
      </w:r>
      <w:bookmarkEnd w:id="31"/>
      <w:r w:rsidR="00654799" w:rsidRPr="00245A3D">
        <w:rPr>
          <w:color w:val="000000" w:themeColor="text1"/>
          <w:sz w:val="24"/>
          <w:szCs w:val="24"/>
        </w:rPr>
        <w:t> </w:t>
      </w:r>
      <w:r w:rsidR="00654799" w:rsidRPr="00245A3D">
        <w:rPr>
          <w:color w:val="000000" w:themeColor="text1"/>
          <w:sz w:val="24"/>
          <w:szCs w:val="24"/>
        </w:rPr>
        <w:sym w:font="Symbol" w:char="F02D"/>
      </w:r>
      <w:r w:rsidR="00654799" w:rsidRPr="00245A3D">
        <w:rPr>
          <w:color w:val="000000" w:themeColor="text1"/>
          <w:sz w:val="24"/>
          <w:szCs w:val="24"/>
        </w:rPr>
        <w:t> </w:t>
      </w:r>
      <w:r w:rsidRPr="00245A3D">
        <w:rPr>
          <w:color w:val="000000" w:themeColor="text1"/>
          <w:sz w:val="24"/>
          <w:szCs w:val="24"/>
        </w:rPr>
        <w:t>Объекты культурного наследия на территории поселения</w:t>
      </w:r>
    </w:p>
    <w:tbl>
      <w:tblPr>
        <w:tblStyle w:val="afe"/>
        <w:tblW w:w="9746" w:type="dxa"/>
        <w:tblInd w:w="108" w:type="dxa"/>
        <w:tblLook w:val="04A0" w:firstRow="1" w:lastRow="0" w:firstColumn="1" w:lastColumn="0" w:noHBand="0" w:noVBand="1"/>
      </w:tblPr>
      <w:tblGrid>
        <w:gridCol w:w="622"/>
        <w:gridCol w:w="2374"/>
        <w:gridCol w:w="1932"/>
        <w:gridCol w:w="2693"/>
        <w:gridCol w:w="2125"/>
      </w:tblGrid>
      <w:tr w:rsidR="00120ECC" w:rsidRPr="00B25AD7" w:rsidTr="00E27B7A">
        <w:trPr>
          <w:tblHeader/>
        </w:trPr>
        <w:tc>
          <w:tcPr>
            <w:tcW w:w="622" w:type="dxa"/>
            <w:vAlign w:val="center"/>
          </w:tcPr>
          <w:p w:rsidR="00E27B7A" w:rsidRPr="00B25AD7" w:rsidRDefault="00E27B7A" w:rsidP="00E91273">
            <w:pPr>
              <w:jc w:val="center"/>
              <w:rPr>
                <w:color w:val="000000" w:themeColor="text1"/>
                <w:sz w:val="20"/>
              </w:rPr>
            </w:pPr>
            <w:r w:rsidRPr="00B25AD7">
              <w:rPr>
                <w:color w:val="000000" w:themeColor="text1"/>
                <w:sz w:val="20"/>
              </w:rPr>
              <w:t>№ п/п</w:t>
            </w:r>
          </w:p>
        </w:tc>
        <w:tc>
          <w:tcPr>
            <w:tcW w:w="2374" w:type="dxa"/>
            <w:vAlign w:val="center"/>
          </w:tcPr>
          <w:p w:rsidR="00E27B7A" w:rsidRPr="00B25AD7" w:rsidRDefault="00E27B7A" w:rsidP="00E91273">
            <w:pPr>
              <w:jc w:val="center"/>
              <w:rPr>
                <w:color w:val="000000" w:themeColor="text1"/>
                <w:sz w:val="20"/>
              </w:rPr>
            </w:pPr>
            <w:r w:rsidRPr="00B25AD7">
              <w:rPr>
                <w:color w:val="000000" w:themeColor="text1"/>
                <w:sz w:val="20"/>
              </w:rPr>
              <w:t>Наименование объекта</w:t>
            </w:r>
          </w:p>
        </w:tc>
        <w:tc>
          <w:tcPr>
            <w:tcW w:w="1932" w:type="dxa"/>
            <w:vAlign w:val="center"/>
          </w:tcPr>
          <w:p w:rsidR="00E27B7A" w:rsidRPr="00B25AD7" w:rsidRDefault="00E27B7A" w:rsidP="00E91273">
            <w:pPr>
              <w:jc w:val="center"/>
              <w:rPr>
                <w:color w:val="000000" w:themeColor="text1"/>
                <w:sz w:val="20"/>
              </w:rPr>
            </w:pPr>
            <w:r w:rsidRPr="00B25AD7">
              <w:rPr>
                <w:color w:val="000000" w:themeColor="text1"/>
                <w:sz w:val="20"/>
              </w:rPr>
              <w:t>Местонахождение (адрес)</w:t>
            </w:r>
          </w:p>
        </w:tc>
        <w:tc>
          <w:tcPr>
            <w:tcW w:w="2693" w:type="dxa"/>
            <w:vAlign w:val="center"/>
          </w:tcPr>
          <w:p w:rsidR="00E27B7A" w:rsidRPr="00B25AD7" w:rsidRDefault="00E27B7A" w:rsidP="00927A9A">
            <w:pPr>
              <w:jc w:val="center"/>
              <w:rPr>
                <w:color w:val="000000" w:themeColor="text1"/>
                <w:sz w:val="20"/>
              </w:rPr>
            </w:pPr>
            <w:r w:rsidRPr="00B25AD7">
              <w:rPr>
                <w:color w:val="000000" w:themeColor="text1"/>
                <w:sz w:val="20"/>
              </w:rPr>
              <w:t xml:space="preserve">Документ о принятии на государственную  </w:t>
            </w:r>
          </w:p>
        </w:tc>
        <w:tc>
          <w:tcPr>
            <w:tcW w:w="2125" w:type="dxa"/>
            <w:vAlign w:val="center"/>
          </w:tcPr>
          <w:p w:rsidR="00E27B7A" w:rsidRPr="00B25AD7" w:rsidRDefault="00E27B7A" w:rsidP="00E91273">
            <w:pPr>
              <w:jc w:val="center"/>
              <w:rPr>
                <w:color w:val="000000" w:themeColor="text1"/>
                <w:sz w:val="20"/>
              </w:rPr>
            </w:pPr>
            <w:r w:rsidRPr="00B25AD7">
              <w:rPr>
                <w:color w:val="000000" w:themeColor="text1"/>
                <w:sz w:val="20"/>
              </w:rPr>
              <w:t>Документ об установлении границ территории объекта культурного (археологического) наследия</w:t>
            </w:r>
          </w:p>
        </w:tc>
      </w:tr>
      <w:tr w:rsidR="00120ECC" w:rsidRPr="00B25AD7" w:rsidTr="00E27B7A">
        <w:trPr>
          <w:tblHeader/>
        </w:trPr>
        <w:tc>
          <w:tcPr>
            <w:tcW w:w="622" w:type="dxa"/>
            <w:vAlign w:val="center"/>
          </w:tcPr>
          <w:p w:rsidR="00E27B7A" w:rsidRPr="00B25AD7" w:rsidRDefault="00E27B7A" w:rsidP="00E91273">
            <w:pPr>
              <w:jc w:val="center"/>
              <w:rPr>
                <w:color w:val="000000" w:themeColor="text1"/>
                <w:sz w:val="20"/>
              </w:rPr>
            </w:pPr>
            <w:r w:rsidRPr="00B25AD7">
              <w:rPr>
                <w:color w:val="000000" w:themeColor="text1"/>
                <w:sz w:val="20"/>
              </w:rPr>
              <w:t>1</w:t>
            </w:r>
          </w:p>
        </w:tc>
        <w:tc>
          <w:tcPr>
            <w:tcW w:w="2374" w:type="dxa"/>
            <w:vAlign w:val="center"/>
          </w:tcPr>
          <w:p w:rsidR="00E27B7A" w:rsidRPr="00B25AD7" w:rsidRDefault="00E27B7A" w:rsidP="00E91273">
            <w:pPr>
              <w:jc w:val="center"/>
              <w:rPr>
                <w:color w:val="000000" w:themeColor="text1"/>
                <w:sz w:val="20"/>
              </w:rPr>
            </w:pPr>
            <w:r w:rsidRPr="00B25AD7">
              <w:rPr>
                <w:color w:val="000000" w:themeColor="text1"/>
                <w:sz w:val="20"/>
              </w:rPr>
              <w:t>2</w:t>
            </w:r>
          </w:p>
        </w:tc>
        <w:tc>
          <w:tcPr>
            <w:tcW w:w="1932" w:type="dxa"/>
            <w:vAlign w:val="center"/>
          </w:tcPr>
          <w:p w:rsidR="00E27B7A" w:rsidRPr="00B25AD7" w:rsidRDefault="00E27B7A" w:rsidP="00E91273">
            <w:pPr>
              <w:jc w:val="center"/>
              <w:rPr>
                <w:color w:val="000000" w:themeColor="text1"/>
                <w:sz w:val="20"/>
              </w:rPr>
            </w:pPr>
            <w:r w:rsidRPr="00B25AD7">
              <w:rPr>
                <w:color w:val="000000" w:themeColor="text1"/>
                <w:sz w:val="20"/>
              </w:rPr>
              <w:t>3</w:t>
            </w:r>
          </w:p>
        </w:tc>
        <w:tc>
          <w:tcPr>
            <w:tcW w:w="2693" w:type="dxa"/>
            <w:vAlign w:val="center"/>
          </w:tcPr>
          <w:p w:rsidR="00E27B7A" w:rsidRPr="00B25AD7" w:rsidRDefault="00E27B7A" w:rsidP="00E91273">
            <w:pPr>
              <w:jc w:val="center"/>
              <w:rPr>
                <w:color w:val="000000" w:themeColor="text1"/>
                <w:sz w:val="20"/>
              </w:rPr>
            </w:pPr>
            <w:r w:rsidRPr="00B25AD7">
              <w:rPr>
                <w:color w:val="000000" w:themeColor="text1"/>
                <w:sz w:val="20"/>
              </w:rPr>
              <w:t>4</w:t>
            </w:r>
          </w:p>
        </w:tc>
        <w:tc>
          <w:tcPr>
            <w:tcW w:w="2125" w:type="dxa"/>
            <w:vAlign w:val="center"/>
          </w:tcPr>
          <w:p w:rsidR="00E27B7A" w:rsidRPr="00B25AD7" w:rsidRDefault="00E27B7A" w:rsidP="00E91273">
            <w:pPr>
              <w:jc w:val="center"/>
              <w:rPr>
                <w:color w:val="000000" w:themeColor="text1"/>
                <w:sz w:val="20"/>
              </w:rPr>
            </w:pPr>
            <w:r w:rsidRPr="00B25AD7">
              <w:rPr>
                <w:color w:val="000000" w:themeColor="text1"/>
                <w:sz w:val="20"/>
              </w:rPr>
              <w:t>5</w:t>
            </w:r>
          </w:p>
        </w:tc>
      </w:tr>
      <w:tr w:rsidR="00120ECC" w:rsidRPr="00B25AD7" w:rsidTr="00E27B7A">
        <w:tc>
          <w:tcPr>
            <w:tcW w:w="9746" w:type="dxa"/>
            <w:gridSpan w:val="5"/>
            <w:vAlign w:val="center"/>
          </w:tcPr>
          <w:p w:rsidR="00E27B7A" w:rsidRPr="00B25AD7" w:rsidRDefault="00E27B7A" w:rsidP="00E91273">
            <w:pPr>
              <w:pStyle w:val="Style51"/>
              <w:widowControl/>
              <w:spacing w:line="240" w:lineRule="auto"/>
              <w:rPr>
                <w:rStyle w:val="FontStyle98"/>
                <w:color w:val="000000" w:themeColor="text1"/>
                <w:sz w:val="20"/>
                <w:szCs w:val="20"/>
              </w:rPr>
            </w:pPr>
            <w:r w:rsidRPr="00B25AD7">
              <w:rPr>
                <w:b/>
                <w:color w:val="000000" w:themeColor="text1"/>
                <w:sz w:val="20"/>
                <w:szCs w:val="20"/>
              </w:rPr>
              <w:t>Объекты культурного наследия (памятников истории и культуры)</w:t>
            </w:r>
          </w:p>
        </w:tc>
      </w:tr>
      <w:tr w:rsidR="00120ECC" w:rsidRPr="00B25AD7" w:rsidTr="00E27B7A">
        <w:tc>
          <w:tcPr>
            <w:tcW w:w="622" w:type="dxa"/>
            <w:vAlign w:val="center"/>
          </w:tcPr>
          <w:p w:rsidR="00E27B7A" w:rsidRPr="00B25AD7" w:rsidRDefault="00E27B7A" w:rsidP="00E91273">
            <w:pPr>
              <w:jc w:val="center"/>
              <w:rPr>
                <w:color w:val="000000" w:themeColor="text1"/>
                <w:sz w:val="20"/>
              </w:rPr>
            </w:pPr>
            <w:r w:rsidRPr="00B25AD7">
              <w:rPr>
                <w:color w:val="000000" w:themeColor="text1"/>
                <w:sz w:val="20"/>
              </w:rPr>
              <w:t>1</w:t>
            </w:r>
          </w:p>
        </w:tc>
        <w:tc>
          <w:tcPr>
            <w:tcW w:w="2374" w:type="dxa"/>
            <w:vAlign w:val="center"/>
          </w:tcPr>
          <w:p w:rsidR="00E27B7A" w:rsidRPr="00B25AD7" w:rsidRDefault="003F12FA" w:rsidP="00E91273">
            <w:pPr>
              <w:pStyle w:val="Style52"/>
              <w:widowControl/>
              <w:spacing w:line="240" w:lineRule="auto"/>
              <w:ind w:left="2" w:hanging="2"/>
              <w:jc w:val="center"/>
              <w:rPr>
                <w:rStyle w:val="FontStyle98"/>
                <w:color w:val="000000" w:themeColor="text1"/>
                <w:sz w:val="20"/>
                <w:szCs w:val="20"/>
              </w:rPr>
            </w:pPr>
            <w:r w:rsidRPr="00B25AD7">
              <w:rPr>
                <w:rStyle w:val="FontStyle98"/>
                <w:color w:val="000000" w:themeColor="text1"/>
                <w:sz w:val="20"/>
                <w:szCs w:val="20"/>
              </w:rPr>
              <w:t>Братская могила 17 крестьян, расстрелянных 21 августа 1919 года карателями</w:t>
            </w:r>
          </w:p>
        </w:tc>
        <w:tc>
          <w:tcPr>
            <w:tcW w:w="1932" w:type="dxa"/>
            <w:vAlign w:val="center"/>
          </w:tcPr>
          <w:p w:rsidR="00E27B7A" w:rsidRPr="00B25AD7" w:rsidRDefault="003F12FA" w:rsidP="00E91273">
            <w:pPr>
              <w:pStyle w:val="Style52"/>
              <w:widowControl/>
              <w:spacing w:line="240" w:lineRule="auto"/>
              <w:jc w:val="center"/>
              <w:rPr>
                <w:rStyle w:val="FontStyle98"/>
                <w:color w:val="000000" w:themeColor="text1"/>
                <w:sz w:val="20"/>
                <w:szCs w:val="20"/>
              </w:rPr>
            </w:pPr>
            <w:r w:rsidRPr="00B25AD7">
              <w:rPr>
                <w:rStyle w:val="FontStyle98"/>
                <w:color w:val="000000" w:themeColor="text1"/>
                <w:sz w:val="20"/>
                <w:szCs w:val="20"/>
              </w:rPr>
              <w:t>с. Утичье</w:t>
            </w:r>
          </w:p>
        </w:tc>
        <w:tc>
          <w:tcPr>
            <w:tcW w:w="2693" w:type="dxa"/>
            <w:vAlign w:val="center"/>
          </w:tcPr>
          <w:p w:rsidR="00E27B7A" w:rsidRPr="00B25AD7" w:rsidRDefault="003F12FA" w:rsidP="00927A9A">
            <w:pPr>
              <w:pStyle w:val="Style51"/>
              <w:widowControl/>
              <w:spacing w:line="240" w:lineRule="auto"/>
              <w:rPr>
                <w:rStyle w:val="FontStyle98"/>
                <w:color w:val="000000" w:themeColor="text1"/>
                <w:sz w:val="20"/>
                <w:szCs w:val="20"/>
              </w:rPr>
            </w:pPr>
            <w:r w:rsidRPr="00B25AD7">
              <w:rPr>
                <w:rStyle w:val="FontStyle98"/>
                <w:color w:val="000000" w:themeColor="text1"/>
                <w:sz w:val="20"/>
                <w:szCs w:val="20"/>
              </w:rPr>
              <w:t>Решение Омского облисполкома</w:t>
            </w:r>
            <w:r w:rsidR="00927A9A" w:rsidRPr="00B25AD7">
              <w:rPr>
                <w:rStyle w:val="FontStyle98"/>
                <w:color w:val="000000" w:themeColor="text1"/>
                <w:sz w:val="20"/>
                <w:szCs w:val="20"/>
              </w:rPr>
              <w:br/>
            </w:r>
            <w:r w:rsidRPr="00B25AD7">
              <w:rPr>
                <w:rStyle w:val="FontStyle98"/>
                <w:color w:val="000000" w:themeColor="text1"/>
                <w:sz w:val="20"/>
                <w:szCs w:val="20"/>
              </w:rPr>
              <w:t>от 26.06.80 № 239</w:t>
            </w:r>
          </w:p>
        </w:tc>
        <w:tc>
          <w:tcPr>
            <w:tcW w:w="2125" w:type="dxa"/>
            <w:vAlign w:val="center"/>
          </w:tcPr>
          <w:p w:rsidR="00E27B7A" w:rsidRPr="00B25AD7" w:rsidRDefault="00E27B7A" w:rsidP="00E91273">
            <w:pPr>
              <w:pStyle w:val="Style51"/>
              <w:widowControl/>
              <w:spacing w:line="240" w:lineRule="auto"/>
              <w:rPr>
                <w:rStyle w:val="FontStyle98"/>
                <w:color w:val="000000" w:themeColor="text1"/>
                <w:sz w:val="20"/>
                <w:szCs w:val="20"/>
              </w:rPr>
            </w:pPr>
            <w:r w:rsidRPr="00B25AD7">
              <w:rPr>
                <w:rStyle w:val="FontStyle98"/>
                <w:color w:val="000000" w:themeColor="text1"/>
                <w:sz w:val="20"/>
                <w:szCs w:val="20"/>
              </w:rPr>
              <w:sym w:font="Symbol" w:char="F0BE"/>
            </w:r>
          </w:p>
        </w:tc>
      </w:tr>
      <w:tr w:rsidR="00120ECC" w:rsidRPr="00B25AD7" w:rsidTr="00E27B7A">
        <w:tc>
          <w:tcPr>
            <w:tcW w:w="622" w:type="dxa"/>
            <w:vAlign w:val="center"/>
          </w:tcPr>
          <w:p w:rsidR="00E27B7A" w:rsidRPr="00B25AD7" w:rsidRDefault="00E27B7A" w:rsidP="00E91273">
            <w:pPr>
              <w:jc w:val="center"/>
              <w:rPr>
                <w:color w:val="000000" w:themeColor="text1"/>
                <w:sz w:val="20"/>
              </w:rPr>
            </w:pPr>
            <w:r w:rsidRPr="00B25AD7">
              <w:rPr>
                <w:color w:val="000000" w:themeColor="text1"/>
                <w:sz w:val="20"/>
              </w:rPr>
              <w:t>2</w:t>
            </w:r>
          </w:p>
        </w:tc>
        <w:tc>
          <w:tcPr>
            <w:tcW w:w="2374" w:type="dxa"/>
            <w:vAlign w:val="center"/>
          </w:tcPr>
          <w:p w:rsidR="00E27B7A" w:rsidRPr="00B25AD7" w:rsidRDefault="003F12FA" w:rsidP="00E91273">
            <w:pPr>
              <w:pStyle w:val="Style52"/>
              <w:jc w:val="center"/>
              <w:rPr>
                <w:rStyle w:val="FontStyle98"/>
                <w:color w:val="000000" w:themeColor="text1"/>
                <w:sz w:val="20"/>
                <w:szCs w:val="20"/>
              </w:rPr>
            </w:pPr>
            <w:r w:rsidRPr="00B25AD7">
              <w:rPr>
                <w:color w:val="000000" w:themeColor="text1"/>
                <w:sz w:val="20"/>
                <w:szCs w:val="20"/>
              </w:rPr>
              <w:t>Памятник погибшим в годы Гражданской войны, 1984 г.</w:t>
            </w:r>
          </w:p>
        </w:tc>
        <w:tc>
          <w:tcPr>
            <w:tcW w:w="1932" w:type="dxa"/>
            <w:vAlign w:val="center"/>
          </w:tcPr>
          <w:p w:rsidR="00E27B7A" w:rsidRPr="00B25AD7" w:rsidRDefault="003F12FA" w:rsidP="00E91273">
            <w:pPr>
              <w:pStyle w:val="Style52"/>
              <w:widowControl/>
              <w:spacing w:line="240" w:lineRule="auto"/>
              <w:ind w:right="-107"/>
              <w:jc w:val="center"/>
              <w:rPr>
                <w:rStyle w:val="FontStyle98"/>
                <w:color w:val="000000" w:themeColor="text1"/>
                <w:sz w:val="20"/>
                <w:szCs w:val="20"/>
              </w:rPr>
            </w:pPr>
            <w:r w:rsidRPr="00B25AD7">
              <w:rPr>
                <w:rStyle w:val="FontStyle98"/>
                <w:color w:val="000000" w:themeColor="text1"/>
                <w:sz w:val="20"/>
                <w:szCs w:val="20"/>
              </w:rPr>
              <w:t>с. Утичье</w:t>
            </w:r>
          </w:p>
        </w:tc>
        <w:tc>
          <w:tcPr>
            <w:tcW w:w="2693" w:type="dxa"/>
            <w:vAlign w:val="center"/>
          </w:tcPr>
          <w:p w:rsidR="00E27B7A" w:rsidRPr="00B25AD7" w:rsidRDefault="003F12FA" w:rsidP="00927A9A">
            <w:pPr>
              <w:pStyle w:val="Style51"/>
              <w:widowControl/>
              <w:spacing w:line="240" w:lineRule="auto"/>
              <w:rPr>
                <w:rStyle w:val="FontStyle98"/>
                <w:color w:val="000000" w:themeColor="text1"/>
                <w:sz w:val="20"/>
                <w:szCs w:val="20"/>
              </w:rPr>
            </w:pPr>
            <w:r w:rsidRPr="00B25AD7">
              <w:rPr>
                <w:rStyle w:val="FontStyle98"/>
                <w:color w:val="000000" w:themeColor="text1"/>
                <w:sz w:val="20"/>
                <w:szCs w:val="20"/>
              </w:rPr>
              <w:t>Решение Омского облисполкома</w:t>
            </w:r>
            <w:r w:rsidR="00927A9A" w:rsidRPr="00B25AD7">
              <w:rPr>
                <w:rStyle w:val="FontStyle98"/>
                <w:color w:val="000000" w:themeColor="text1"/>
                <w:sz w:val="20"/>
                <w:szCs w:val="20"/>
              </w:rPr>
              <w:br/>
            </w:r>
            <w:r w:rsidRPr="00B25AD7">
              <w:rPr>
                <w:rStyle w:val="FontStyle98"/>
                <w:color w:val="000000" w:themeColor="text1"/>
                <w:sz w:val="20"/>
                <w:szCs w:val="20"/>
              </w:rPr>
              <w:t>от 23.05.89</w:t>
            </w:r>
            <w:r w:rsidR="00927A9A" w:rsidRPr="00B25AD7">
              <w:rPr>
                <w:rStyle w:val="FontStyle98"/>
                <w:color w:val="000000" w:themeColor="text1"/>
                <w:sz w:val="20"/>
                <w:szCs w:val="20"/>
              </w:rPr>
              <w:t xml:space="preserve"> </w:t>
            </w:r>
            <w:r w:rsidRPr="00B25AD7">
              <w:rPr>
                <w:rStyle w:val="FontStyle98"/>
                <w:color w:val="000000" w:themeColor="text1"/>
                <w:sz w:val="20"/>
                <w:szCs w:val="20"/>
              </w:rPr>
              <w:t>№ 139</w:t>
            </w:r>
          </w:p>
        </w:tc>
        <w:tc>
          <w:tcPr>
            <w:tcW w:w="2125" w:type="dxa"/>
            <w:vAlign w:val="center"/>
          </w:tcPr>
          <w:p w:rsidR="00E27B7A" w:rsidRPr="00B25AD7" w:rsidRDefault="00E27B7A" w:rsidP="00E91273">
            <w:pPr>
              <w:pStyle w:val="Style51"/>
              <w:widowControl/>
              <w:spacing w:line="240" w:lineRule="auto"/>
              <w:rPr>
                <w:rStyle w:val="FontStyle98"/>
                <w:color w:val="000000" w:themeColor="text1"/>
                <w:sz w:val="20"/>
                <w:szCs w:val="20"/>
              </w:rPr>
            </w:pPr>
            <w:r w:rsidRPr="00B25AD7">
              <w:rPr>
                <w:rStyle w:val="FontStyle98"/>
                <w:color w:val="000000" w:themeColor="text1"/>
                <w:sz w:val="20"/>
                <w:szCs w:val="20"/>
              </w:rPr>
              <w:sym w:font="Symbol" w:char="F0BE"/>
            </w:r>
          </w:p>
        </w:tc>
      </w:tr>
    </w:tbl>
    <w:p w:rsidR="00E27B7A" w:rsidRPr="00B25AD7" w:rsidRDefault="00E27B7A" w:rsidP="00C44340">
      <w:pPr>
        <w:tabs>
          <w:tab w:val="right" w:pos="9638"/>
        </w:tabs>
        <w:spacing w:line="276" w:lineRule="auto"/>
        <w:ind w:left="2552" w:right="-1" w:hanging="2552"/>
        <w:rPr>
          <w:color w:val="000000" w:themeColor="text1"/>
          <w:sz w:val="10"/>
          <w:szCs w:val="10"/>
        </w:rPr>
      </w:pPr>
    </w:p>
    <w:p w:rsidR="004D754C" w:rsidRPr="00B25AD7" w:rsidRDefault="004D754C" w:rsidP="00E27B7A">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Иные объекты культурного (в том числе </w:t>
      </w:r>
      <w:r w:rsidR="00927A9A" w:rsidRPr="00B25AD7">
        <w:rPr>
          <w:color w:val="000000" w:themeColor="text1"/>
          <w:sz w:val="24"/>
          <w:szCs w:val="24"/>
        </w:rPr>
        <w:t xml:space="preserve">- </w:t>
      </w:r>
      <w:r w:rsidRPr="00B25AD7">
        <w:rPr>
          <w:color w:val="000000" w:themeColor="text1"/>
          <w:sz w:val="24"/>
          <w:szCs w:val="24"/>
        </w:rPr>
        <w:t>археологического) наследия</w:t>
      </w:r>
      <w:r w:rsidR="003F12FA" w:rsidRPr="00B25AD7">
        <w:rPr>
          <w:color w:val="000000" w:themeColor="text1"/>
          <w:sz w:val="24"/>
          <w:szCs w:val="24"/>
        </w:rPr>
        <w:t xml:space="preserve">, включенные в ЕГРОКН, выявленные объекты культурного наследия, зоны охраны </w:t>
      </w:r>
      <w:r w:rsidR="00927A9A" w:rsidRPr="00B25AD7">
        <w:rPr>
          <w:color w:val="000000" w:themeColor="text1"/>
          <w:sz w:val="24"/>
          <w:szCs w:val="24"/>
        </w:rPr>
        <w:t xml:space="preserve">и защитные зоны </w:t>
      </w:r>
      <w:r w:rsidR="003F12FA" w:rsidRPr="00B25AD7">
        <w:rPr>
          <w:color w:val="000000" w:themeColor="text1"/>
          <w:sz w:val="24"/>
          <w:szCs w:val="24"/>
        </w:rPr>
        <w:t xml:space="preserve">объектов культурного наследия, а также объекты, имеющие признаки объектов культурного наследия, на территории </w:t>
      </w:r>
      <w:r w:rsidR="00B81882" w:rsidRPr="00B25AD7">
        <w:rPr>
          <w:color w:val="000000" w:themeColor="text1"/>
          <w:sz w:val="24"/>
          <w:szCs w:val="24"/>
        </w:rPr>
        <w:t>Утинск</w:t>
      </w:r>
      <w:r w:rsidR="00654799" w:rsidRPr="00B25AD7">
        <w:rPr>
          <w:color w:val="000000" w:themeColor="text1"/>
          <w:sz w:val="24"/>
          <w:szCs w:val="24"/>
        </w:rPr>
        <w:t>ого</w:t>
      </w:r>
      <w:r w:rsidR="00F57925" w:rsidRPr="00B25AD7">
        <w:rPr>
          <w:color w:val="000000" w:themeColor="text1"/>
          <w:sz w:val="24"/>
          <w:szCs w:val="24"/>
        </w:rPr>
        <w:t xml:space="preserve">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не зарегистрированы.</w:t>
      </w:r>
    </w:p>
    <w:p w:rsidR="004D754C" w:rsidRPr="00B25AD7" w:rsidRDefault="004D754C" w:rsidP="00E27B7A">
      <w:pPr>
        <w:tabs>
          <w:tab w:val="right" w:pos="9638"/>
        </w:tabs>
        <w:spacing w:line="360" w:lineRule="auto"/>
        <w:ind w:right="-1" w:firstLine="709"/>
        <w:jc w:val="both"/>
        <w:rPr>
          <w:color w:val="000000" w:themeColor="text1"/>
          <w:sz w:val="24"/>
          <w:szCs w:val="24"/>
        </w:rPr>
      </w:pPr>
      <w:r w:rsidRPr="00B25AD7">
        <w:rPr>
          <w:color w:val="000000" w:themeColor="text1"/>
          <w:sz w:val="24"/>
          <w:szCs w:val="24"/>
        </w:rPr>
        <w:t>Согласно приказу Министерства культуры Российской Федерации от 01.09.2015</w:t>
      </w:r>
      <w:r w:rsidR="00654799" w:rsidRPr="00B25AD7">
        <w:rPr>
          <w:color w:val="000000" w:themeColor="text1"/>
          <w:sz w:val="24"/>
          <w:szCs w:val="24"/>
        </w:rPr>
        <w:br/>
      </w:r>
      <w:r w:rsidRPr="00B25AD7">
        <w:rPr>
          <w:color w:val="000000" w:themeColor="text1"/>
          <w:sz w:val="24"/>
          <w:szCs w:val="24"/>
        </w:rPr>
        <w:t>№ 2328 данные о территории и местоположении объектов археологического наследия включены в перечень отдельных сведений об объектах археологического наследия,</w:t>
      </w:r>
      <w:r w:rsidR="00654799" w:rsidRPr="00B25AD7">
        <w:rPr>
          <w:color w:val="000000" w:themeColor="text1"/>
          <w:sz w:val="24"/>
          <w:szCs w:val="24"/>
        </w:rPr>
        <w:br/>
      </w:r>
      <w:r w:rsidRPr="00B25AD7">
        <w:rPr>
          <w:color w:val="000000" w:themeColor="text1"/>
          <w:sz w:val="24"/>
          <w:szCs w:val="24"/>
        </w:rPr>
        <w:t xml:space="preserve">не подлежащих опубликованию. </w:t>
      </w:r>
    </w:p>
    <w:p w:rsidR="004D754C" w:rsidRPr="00B25AD7" w:rsidRDefault="004D754C" w:rsidP="00654799">
      <w:pPr>
        <w:tabs>
          <w:tab w:val="right" w:pos="9638"/>
        </w:tabs>
        <w:spacing w:after="240" w:line="360" w:lineRule="auto"/>
        <w:ind w:right="-1" w:firstLine="709"/>
        <w:jc w:val="both"/>
        <w:rPr>
          <w:color w:val="000000" w:themeColor="text1"/>
          <w:sz w:val="24"/>
          <w:szCs w:val="24"/>
        </w:rPr>
      </w:pPr>
      <w:r w:rsidRPr="00B25AD7">
        <w:rPr>
          <w:color w:val="000000" w:themeColor="text1"/>
          <w:sz w:val="24"/>
          <w:szCs w:val="24"/>
        </w:rPr>
        <w:lastRenderedPageBreak/>
        <w:t>В связи с защитой информации, на чертежах открытого пользования данные объекты не отображаются, а содержатся только в чертежах, имеющих гриф «секретно»</w:t>
      </w:r>
      <w:r w:rsidR="009751A7" w:rsidRPr="00B25AD7">
        <w:rPr>
          <w:color w:val="000000" w:themeColor="text1"/>
          <w:sz w:val="24"/>
          <w:szCs w:val="24"/>
        </w:rPr>
        <w:br/>
      </w:r>
      <w:r w:rsidRPr="00B25AD7">
        <w:rPr>
          <w:color w:val="000000" w:themeColor="text1"/>
          <w:sz w:val="24"/>
          <w:szCs w:val="24"/>
        </w:rPr>
        <w:t>или «для служебного пользования».</w:t>
      </w:r>
    </w:p>
    <w:p w:rsidR="00DE20D5" w:rsidRPr="00B25AD7" w:rsidRDefault="00DE20D5" w:rsidP="00627DED">
      <w:pPr>
        <w:pStyle w:val="20"/>
        <w:rPr>
          <w:color w:val="000000" w:themeColor="text1"/>
          <w:szCs w:val="24"/>
        </w:rPr>
      </w:pPr>
      <w:bookmarkStart w:id="32" w:name="_Toc181868136"/>
      <w:r w:rsidRPr="00B25AD7">
        <w:rPr>
          <w:color w:val="000000" w:themeColor="text1"/>
          <w:szCs w:val="24"/>
        </w:rPr>
        <w:t>1.4</w:t>
      </w:r>
      <w:r w:rsidR="00654799" w:rsidRPr="00B25AD7">
        <w:rPr>
          <w:color w:val="000000" w:themeColor="text1"/>
          <w:szCs w:val="24"/>
        </w:rPr>
        <w:tab/>
      </w:r>
      <w:r w:rsidRPr="00B25AD7">
        <w:rPr>
          <w:color w:val="000000" w:themeColor="text1"/>
          <w:szCs w:val="24"/>
        </w:rPr>
        <w:t>Особо охраняемые природные территории</w:t>
      </w:r>
      <w:bookmarkEnd w:id="32"/>
    </w:p>
    <w:p w:rsidR="00DE20D5" w:rsidRPr="00B25AD7" w:rsidRDefault="00DE20D5" w:rsidP="00654799">
      <w:pPr>
        <w:spacing w:before="240" w:line="360" w:lineRule="auto"/>
        <w:ind w:right="-1" w:firstLine="709"/>
        <w:jc w:val="both"/>
        <w:rPr>
          <w:color w:val="000000" w:themeColor="text1"/>
          <w:sz w:val="24"/>
          <w:szCs w:val="24"/>
        </w:rPr>
      </w:pPr>
      <w:r w:rsidRPr="00B25AD7">
        <w:rPr>
          <w:color w:val="000000" w:themeColor="text1"/>
          <w:sz w:val="24"/>
          <w:szCs w:val="24"/>
        </w:rPr>
        <w:t>Особо охраняемые природные территории - участки земли, водной поверхности</w:t>
      </w:r>
      <w:r w:rsidR="00224984" w:rsidRPr="00B25AD7">
        <w:rPr>
          <w:color w:val="000000" w:themeColor="text1"/>
          <w:sz w:val="24"/>
          <w:szCs w:val="24"/>
        </w:rPr>
        <w:br/>
      </w:r>
      <w:r w:rsidRPr="00B25AD7">
        <w:rPr>
          <w:color w:val="000000" w:themeColor="text1"/>
          <w:sz w:val="24"/>
          <w:szCs w:val="24"/>
        </w:rPr>
        <w:t>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(федеральный закон от 14.03.1995 № 33-ФЗ).</w:t>
      </w:r>
    </w:p>
    <w:p w:rsidR="00DE20D5" w:rsidRPr="00B25AD7" w:rsidRDefault="00DE20D5" w:rsidP="00E27B7A">
      <w:pPr>
        <w:spacing w:line="360" w:lineRule="auto"/>
        <w:ind w:right="-1" w:firstLine="709"/>
        <w:jc w:val="both"/>
        <w:rPr>
          <w:color w:val="000000" w:themeColor="text1"/>
          <w:sz w:val="24"/>
          <w:szCs w:val="24"/>
        </w:rPr>
      </w:pPr>
      <w:r w:rsidRPr="00B25AD7">
        <w:rPr>
          <w:color w:val="000000" w:themeColor="text1"/>
          <w:sz w:val="24"/>
          <w:szCs w:val="24"/>
        </w:rPr>
        <w:t xml:space="preserve">В настоящее время особо охраняемые природные территории на территории </w:t>
      </w:r>
      <w:r w:rsidR="00B81882" w:rsidRPr="00B25AD7">
        <w:rPr>
          <w:color w:val="000000" w:themeColor="text1"/>
          <w:sz w:val="24"/>
          <w:szCs w:val="24"/>
        </w:rPr>
        <w:t>Утинск</w:t>
      </w:r>
      <w:r w:rsidR="00654799" w:rsidRPr="00B25AD7">
        <w:rPr>
          <w:color w:val="000000" w:themeColor="text1"/>
          <w:sz w:val="24"/>
          <w:szCs w:val="24"/>
        </w:rPr>
        <w:t>ого</w:t>
      </w:r>
      <w:r w:rsidR="00F57925" w:rsidRPr="00B25AD7">
        <w:rPr>
          <w:color w:val="000000" w:themeColor="text1"/>
          <w:sz w:val="24"/>
          <w:szCs w:val="24"/>
        </w:rPr>
        <w:t xml:space="preserve">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отсутствуют.</w:t>
      </w:r>
    </w:p>
    <w:p w:rsidR="00C54152" w:rsidRPr="00B25AD7" w:rsidRDefault="00C54152" w:rsidP="00B834DA">
      <w:pPr>
        <w:spacing w:line="360" w:lineRule="auto"/>
        <w:ind w:left="284" w:right="284"/>
        <w:jc w:val="both"/>
        <w:rPr>
          <w:iCs/>
          <w:color w:val="000000" w:themeColor="text1"/>
          <w:sz w:val="24"/>
          <w:szCs w:val="24"/>
        </w:rPr>
      </w:pPr>
      <w:r w:rsidRPr="00B25AD7">
        <w:rPr>
          <w:b/>
          <w:color w:val="000000" w:themeColor="text1"/>
          <w:sz w:val="24"/>
          <w:szCs w:val="24"/>
        </w:rPr>
        <w:br w:type="page"/>
      </w:r>
    </w:p>
    <w:p w:rsidR="00654799" w:rsidRPr="00B25AD7" w:rsidRDefault="00654799" w:rsidP="00AD741E">
      <w:pPr>
        <w:pStyle w:val="19"/>
        <w:tabs>
          <w:tab w:val="left" w:pos="2127"/>
          <w:tab w:val="left" w:pos="10065"/>
        </w:tabs>
        <w:spacing w:line="276" w:lineRule="auto"/>
        <w:ind w:left="2127" w:right="-1" w:hanging="1418"/>
        <w:jc w:val="left"/>
        <w:rPr>
          <w:spacing w:val="-4"/>
          <w:szCs w:val="24"/>
        </w:rPr>
      </w:pPr>
      <w:bookmarkStart w:id="33" w:name="_Toc150264830"/>
      <w:bookmarkStart w:id="34" w:name="_Toc181868137"/>
      <w:r w:rsidRPr="00B25AD7">
        <w:rPr>
          <w:spacing w:val="-4"/>
          <w:szCs w:val="24"/>
        </w:rPr>
        <w:lastRenderedPageBreak/>
        <w:t xml:space="preserve">РАЗДЕЛ </w:t>
      </w:r>
      <w:r w:rsidRPr="00B25AD7">
        <w:rPr>
          <w:spacing w:val="-4"/>
          <w:szCs w:val="24"/>
          <w:lang w:val="en-US"/>
        </w:rPr>
        <w:t>II</w:t>
      </w:r>
      <w:r w:rsidRPr="00B25AD7">
        <w:rPr>
          <w:spacing w:val="-4"/>
          <w:szCs w:val="24"/>
        </w:rPr>
        <w:t>.</w:t>
      </w:r>
      <w:r w:rsidRPr="00B25AD7">
        <w:rPr>
          <w:spacing w:val="-4"/>
          <w:szCs w:val="24"/>
        </w:rPr>
        <w:tab/>
      </w:r>
      <w:bookmarkEnd w:id="33"/>
      <w:r w:rsidR="000040BB" w:rsidRPr="00B25AD7">
        <w:rPr>
          <w:szCs w:val="24"/>
        </w:rPr>
        <w:t>ОБОСНОВАНИЕ ВЫБРАННОГО ВАРИАНТА РАЗМЕЩЕНИЯ ОБЪЕКТОВ МЕСТНОГО ЗНАЧЕНИЯ ПОСЕЛЕНИЯ НА ОСНОВЕ АНАЛИЗА ИСПОЛЬЗОВАНИЯ ТЕРРИТОРИЙ ПОСЕЛЕНИЯ</w:t>
      </w:r>
      <w:bookmarkEnd w:id="34"/>
    </w:p>
    <w:p w:rsidR="00654799" w:rsidRPr="00B25AD7" w:rsidRDefault="00654799" w:rsidP="00C41E09">
      <w:pPr>
        <w:pStyle w:val="0"/>
        <w:rPr>
          <w:color w:val="000000" w:themeColor="text1"/>
          <w:sz w:val="10"/>
          <w:szCs w:val="10"/>
        </w:rPr>
      </w:pPr>
    </w:p>
    <w:p w:rsidR="00C54152" w:rsidRPr="00B25AD7" w:rsidRDefault="001469E6" w:rsidP="00654799">
      <w:pPr>
        <w:pStyle w:val="20"/>
        <w:ind w:right="-1"/>
        <w:rPr>
          <w:color w:val="000000" w:themeColor="text1"/>
          <w:szCs w:val="24"/>
        </w:rPr>
      </w:pPr>
      <w:bookmarkStart w:id="35" w:name="_Toc181868138"/>
      <w:r w:rsidRPr="00B25AD7">
        <w:rPr>
          <w:color w:val="000000" w:themeColor="text1"/>
          <w:szCs w:val="24"/>
        </w:rPr>
        <w:t>2.1</w:t>
      </w:r>
      <w:r w:rsidR="00654799" w:rsidRPr="00B25AD7">
        <w:rPr>
          <w:color w:val="000000" w:themeColor="text1"/>
          <w:szCs w:val="24"/>
        </w:rPr>
        <w:tab/>
      </w:r>
      <w:r w:rsidRPr="00B25AD7">
        <w:rPr>
          <w:color w:val="000000" w:themeColor="text1"/>
          <w:szCs w:val="24"/>
        </w:rPr>
        <w:t>Архитектурно-планировочная организация территории</w:t>
      </w:r>
      <w:r w:rsidR="00654799" w:rsidRPr="00B25AD7">
        <w:rPr>
          <w:color w:val="000000" w:themeColor="text1"/>
          <w:szCs w:val="24"/>
        </w:rPr>
        <w:t xml:space="preserve"> </w:t>
      </w:r>
      <w:r w:rsidR="00FD49E4" w:rsidRPr="00B25AD7">
        <w:rPr>
          <w:color w:val="000000" w:themeColor="text1"/>
          <w:szCs w:val="24"/>
        </w:rPr>
        <w:t xml:space="preserve">и функциональное зонирование </w:t>
      </w:r>
      <w:r w:rsidR="00B81882" w:rsidRPr="00B25AD7">
        <w:rPr>
          <w:color w:val="000000" w:themeColor="text1"/>
          <w:szCs w:val="24"/>
        </w:rPr>
        <w:t>сельск</w:t>
      </w:r>
      <w:r w:rsidR="0083639C" w:rsidRPr="00B25AD7">
        <w:rPr>
          <w:color w:val="000000" w:themeColor="text1"/>
          <w:szCs w:val="24"/>
        </w:rPr>
        <w:t>ого</w:t>
      </w:r>
      <w:r w:rsidRPr="00B25AD7">
        <w:rPr>
          <w:color w:val="000000" w:themeColor="text1"/>
          <w:szCs w:val="24"/>
        </w:rPr>
        <w:t xml:space="preserve"> поселения</w:t>
      </w:r>
      <w:bookmarkEnd w:id="35"/>
    </w:p>
    <w:p w:rsidR="00D87075" w:rsidRPr="00B25AD7" w:rsidRDefault="0049719B" w:rsidP="00167C70">
      <w:pPr>
        <w:shd w:val="clear" w:color="auto" w:fill="FFFFFF"/>
        <w:spacing w:before="240" w:line="360" w:lineRule="auto"/>
        <w:ind w:right="-1" w:firstLine="709"/>
        <w:jc w:val="both"/>
        <w:rPr>
          <w:color w:val="000000" w:themeColor="text1"/>
          <w:sz w:val="24"/>
          <w:szCs w:val="24"/>
        </w:rPr>
      </w:pPr>
      <w:r w:rsidRPr="00B25AD7">
        <w:rPr>
          <w:color w:val="000000" w:themeColor="text1"/>
          <w:sz w:val="24"/>
          <w:szCs w:val="24"/>
        </w:rPr>
        <w:t xml:space="preserve">В границы поселения входят </w:t>
      </w:r>
      <w:r w:rsidR="00F123A2" w:rsidRPr="00B25AD7">
        <w:rPr>
          <w:color w:val="000000" w:themeColor="text1"/>
          <w:sz w:val="24"/>
          <w:szCs w:val="24"/>
        </w:rPr>
        <w:t>4</w:t>
      </w:r>
      <w:r w:rsidR="000D2C2D" w:rsidRPr="00B25AD7">
        <w:rPr>
          <w:color w:val="000000" w:themeColor="text1"/>
          <w:sz w:val="24"/>
          <w:szCs w:val="24"/>
        </w:rPr>
        <w:t xml:space="preserve"> населенных пункта</w:t>
      </w:r>
      <w:r w:rsidR="00D87075" w:rsidRPr="00B25AD7">
        <w:rPr>
          <w:color w:val="000000" w:themeColor="text1"/>
          <w:sz w:val="24"/>
          <w:szCs w:val="24"/>
        </w:rPr>
        <w:t xml:space="preserve">. По территории поселения проходят автомобильные дороги общего пользования регионального </w:t>
      </w:r>
      <w:r w:rsidRPr="00B25AD7">
        <w:rPr>
          <w:color w:val="000000" w:themeColor="text1"/>
          <w:sz w:val="24"/>
          <w:szCs w:val="24"/>
        </w:rPr>
        <w:t xml:space="preserve">значения, </w:t>
      </w:r>
      <w:r w:rsidR="00D87075" w:rsidRPr="00B25AD7">
        <w:rPr>
          <w:color w:val="000000" w:themeColor="text1"/>
          <w:sz w:val="24"/>
          <w:szCs w:val="24"/>
        </w:rPr>
        <w:t>межмуниципального</w:t>
      </w:r>
      <w:r w:rsidRPr="00B25AD7">
        <w:rPr>
          <w:color w:val="000000" w:themeColor="text1"/>
          <w:sz w:val="24"/>
          <w:szCs w:val="24"/>
        </w:rPr>
        <w:t xml:space="preserve"> значения</w:t>
      </w:r>
      <w:r w:rsidR="00D87075" w:rsidRPr="00B25AD7">
        <w:rPr>
          <w:color w:val="000000" w:themeColor="text1"/>
          <w:sz w:val="24"/>
          <w:szCs w:val="24"/>
        </w:rPr>
        <w:t xml:space="preserve"> и автомобильные дороги местного значения, которые обеспечивают подъезд к населенным пунктам поселения.</w:t>
      </w:r>
    </w:p>
    <w:p w:rsidR="00D87075" w:rsidRPr="00B25AD7" w:rsidRDefault="00D87075" w:rsidP="00D23A4D">
      <w:pPr>
        <w:spacing w:line="360" w:lineRule="auto"/>
        <w:ind w:right="-1" w:firstLine="709"/>
        <w:contextualSpacing/>
        <w:jc w:val="both"/>
        <w:rPr>
          <w:color w:val="000000" w:themeColor="text1"/>
          <w:sz w:val="24"/>
          <w:szCs w:val="24"/>
        </w:rPr>
      </w:pPr>
      <w:r w:rsidRPr="00B25AD7">
        <w:rPr>
          <w:color w:val="000000" w:themeColor="text1"/>
          <w:sz w:val="24"/>
          <w:szCs w:val="24"/>
        </w:rPr>
        <w:t>На данной территории размещена жилая застройка и необходимые для жителей объ</w:t>
      </w:r>
      <w:r w:rsidR="00980DD1" w:rsidRPr="00B25AD7">
        <w:rPr>
          <w:color w:val="000000" w:themeColor="text1"/>
          <w:sz w:val="24"/>
          <w:szCs w:val="24"/>
        </w:rPr>
        <w:t>екты соцкультбыта. В центре поселения</w:t>
      </w:r>
      <w:r w:rsidRPr="00B25AD7">
        <w:rPr>
          <w:color w:val="000000" w:themeColor="text1"/>
          <w:sz w:val="24"/>
          <w:szCs w:val="24"/>
        </w:rPr>
        <w:t xml:space="preserve"> сосредоточены административные и культурно-просветительские учреждения.</w:t>
      </w:r>
    </w:p>
    <w:p w:rsidR="00FD49E4" w:rsidRPr="00B25AD7" w:rsidRDefault="00D87075" w:rsidP="00DF1D19">
      <w:pPr>
        <w:spacing w:after="240" w:line="360" w:lineRule="auto"/>
        <w:ind w:firstLine="709"/>
        <w:contextualSpacing/>
        <w:jc w:val="both"/>
        <w:rPr>
          <w:color w:val="000000" w:themeColor="text1"/>
          <w:sz w:val="24"/>
          <w:szCs w:val="24"/>
        </w:rPr>
      </w:pPr>
      <w:r w:rsidRPr="00B25AD7">
        <w:rPr>
          <w:color w:val="000000" w:themeColor="text1"/>
          <w:sz w:val="24"/>
          <w:szCs w:val="24"/>
        </w:rPr>
        <w:t>Архитектурно-планировочная структура поселения построена с учетом сохранения сложившейся дорожно-транспортной сети с дальнейшей ее модернизацией и развитием.</w:t>
      </w:r>
    </w:p>
    <w:p w:rsidR="00FD49E4" w:rsidRPr="00B25AD7" w:rsidRDefault="00CC52AE" w:rsidP="00CC52AE">
      <w:pPr>
        <w:pStyle w:val="3"/>
        <w:rPr>
          <w:color w:val="000000" w:themeColor="text1"/>
        </w:rPr>
      </w:pPr>
      <w:bookmarkStart w:id="36" w:name="_Toc181868139"/>
      <w:r w:rsidRPr="00B25AD7">
        <w:rPr>
          <w:color w:val="000000" w:themeColor="text1"/>
        </w:rPr>
        <w:t>2.1.1</w:t>
      </w:r>
      <w:r w:rsidRPr="00B25AD7">
        <w:rPr>
          <w:color w:val="000000" w:themeColor="text1"/>
        </w:rPr>
        <w:tab/>
      </w:r>
      <w:r w:rsidR="00FD49E4" w:rsidRPr="00B25AD7">
        <w:rPr>
          <w:color w:val="000000" w:themeColor="text1"/>
        </w:rPr>
        <w:t>Функциональное зонирование</w:t>
      </w:r>
      <w:bookmarkEnd w:id="36"/>
    </w:p>
    <w:p w:rsidR="007E73D8" w:rsidRPr="00B25AD7" w:rsidRDefault="009677BE" w:rsidP="00DF1D19">
      <w:pPr>
        <w:spacing w:before="240" w:line="360" w:lineRule="auto"/>
        <w:ind w:firstLine="709"/>
        <w:contextualSpacing/>
        <w:jc w:val="both"/>
        <w:rPr>
          <w:color w:val="000000" w:themeColor="text1"/>
          <w:sz w:val="24"/>
          <w:szCs w:val="24"/>
        </w:rPr>
      </w:pPr>
      <w:r w:rsidRPr="00B25AD7">
        <w:rPr>
          <w:color w:val="000000" w:themeColor="text1"/>
          <w:sz w:val="24"/>
          <w:szCs w:val="24"/>
        </w:rPr>
        <w:t>В генеральном плане выделены следующие функциональные зоны:</w:t>
      </w:r>
    </w:p>
    <w:p w:rsidR="000D4E85" w:rsidRPr="00B25AD7" w:rsidRDefault="00EB2DFE"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000D4E85" w:rsidRPr="00B25AD7">
        <w:rPr>
          <w:color w:val="000000" w:themeColor="text1"/>
          <w:sz w:val="24"/>
          <w:szCs w:val="24"/>
        </w:rPr>
        <w:tab/>
        <w:t>зона застройки индивидуальными жилыми домами;</w:t>
      </w:r>
    </w:p>
    <w:p w:rsidR="000D4E85" w:rsidRPr="00B25AD7" w:rsidRDefault="00EB2DFE"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r>
      <w:r w:rsidR="00346B9F" w:rsidRPr="00B25AD7">
        <w:rPr>
          <w:color w:val="000000" w:themeColor="text1"/>
          <w:sz w:val="24"/>
          <w:szCs w:val="24"/>
        </w:rPr>
        <w:t>зона общественно-деловая</w:t>
      </w:r>
      <w:r w:rsidR="000D4E85" w:rsidRPr="00B25AD7">
        <w:rPr>
          <w:color w:val="000000" w:themeColor="text1"/>
          <w:sz w:val="24"/>
          <w:szCs w:val="24"/>
        </w:rPr>
        <w:t>;</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производственная зона;</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коммунально-складская зона;</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зона инженерной инфраструктуры;</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зона транспортной инфраструктуры;</w:t>
      </w:r>
    </w:p>
    <w:p w:rsidR="000D4E85" w:rsidRPr="00B25AD7" w:rsidRDefault="00EB2DFE"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r>
      <w:r w:rsidR="000D4E85" w:rsidRPr="00B25AD7">
        <w:rPr>
          <w:color w:val="000000" w:themeColor="text1"/>
          <w:sz w:val="24"/>
          <w:szCs w:val="24"/>
        </w:rPr>
        <w:t xml:space="preserve">зона </w:t>
      </w:r>
      <w:r w:rsidR="00782C99" w:rsidRPr="00B25AD7">
        <w:rPr>
          <w:color w:val="000000" w:themeColor="text1"/>
          <w:sz w:val="24"/>
          <w:szCs w:val="24"/>
        </w:rPr>
        <w:t>сельск</w:t>
      </w:r>
      <w:r w:rsidR="000D4E85" w:rsidRPr="00B25AD7">
        <w:rPr>
          <w:color w:val="000000" w:themeColor="text1"/>
          <w:sz w:val="24"/>
          <w:szCs w:val="24"/>
        </w:rPr>
        <w:t>охозяйственного использования;</w:t>
      </w:r>
    </w:p>
    <w:p w:rsidR="000D4E85" w:rsidRPr="00B25AD7" w:rsidRDefault="00EB2DFE"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r>
      <w:r w:rsidR="005D1C40" w:rsidRPr="00B25AD7">
        <w:rPr>
          <w:color w:val="000000" w:themeColor="text1"/>
          <w:sz w:val="24"/>
          <w:szCs w:val="24"/>
        </w:rPr>
        <w:t xml:space="preserve">производственная зона </w:t>
      </w:r>
      <w:r w:rsidR="00782C99" w:rsidRPr="00B25AD7">
        <w:rPr>
          <w:color w:val="000000" w:themeColor="text1"/>
          <w:sz w:val="24"/>
          <w:szCs w:val="24"/>
        </w:rPr>
        <w:t>сельск</w:t>
      </w:r>
      <w:r w:rsidR="005D1C40" w:rsidRPr="00B25AD7">
        <w:rPr>
          <w:color w:val="000000" w:themeColor="text1"/>
          <w:sz w:val="24"/>
          <w:szCs w:val="24"/>
        </w:rPr>
        <w:t>охозяйственных предприятий</w:t>
      </w:r>
      <w:r w:rsidR="000D4E85" w:rsidRPr="00B25AD7">
        <w:rPr>
          <w:color w:val="000000" w:themeColor="text1"/>
          <w:sz w:val="24"/>
          <w:szCs w:val="24"/>
        </w:rPr>
        <w:t>;</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 xml:space="preserve">зона рекреационного назначения; </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зона лесов;</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зона кладбищ;</w:t>
      </w:r>
    </w:p>
    <w:p w:rsidR="007D182C" w:rsidRPr="00B25AD7" w:rsidRDefault="007D182C"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t>зона акваторий;</w:t>
      </w:r>
    </w:p>
    <w:p w:rsidR="00346B9F" w:rsidRPr="00B25AD7" w:rsidRDefault="00EB2DFE" w:rsidP="00D23A4D">
      <w:pPr>
        <w:tabs>
          <w:tab w:val="left" w:pos="1134"/>
        </w:tabs>
        <w:spacing w:beforeLines="360" w:before="864" w:afterLines="360" w:after="864"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ab/>
      </w:r>
      <w:r w:rsidR="005D1C40" w:rsidRPr="00B25AD7">
        <w:rPr>
          <w:color w:val="000000" w:themeColor="text1"/>
          <w:sz w:val="24"/>
          <w:szCs w:val="24"/>
        </w:rPr>
        <w:t xml:space="preserve">зона </w:t>
      </w:r>
      <w:r w:rsidR="00782C99" w:rsidRPr="00B25AD7">
        <w:rPr>
          <w:color w:val="000000" w:themeColor="text1"/>
          <w:sz w:val="24"/>
          <w:szCs w:val="24"/>
        </w:rPr>
        <w:t>сельск</w:t>
      </w:r>
      <w:r w:rsidR="005D1C40" w:rsidRPr="00B25AD7">
        <w:rPr>
          <w:color w:val="000000" w:themeColor="text1"/>
          <w:sz w:val="24"/>
          <w:szCs w:val="24"/>
        </w:rPr>
        <w:t>охозяйственных угодий</w:t>
      </w:r>
      <w:r w:rsidR="007D182C" w:rsidRPr="00B25AD7">
        <w:rPr>
          <w:color w:val="000000" w:themeColor="text1"/>
          <w:sz w:val="24"/>
          <w:szCs w:val="24"/>
        </w:rPr>
        <w:t>.</w:t>
      </w:r>
    </w:p>
    <w:p w:rsidR="00CD726F" w:rsidRPr="00B25AD7" w:rsidRDefault="00CD726F" w:rsidP="00167C70">
      <w:pPr>
        <w:tabs>
          <w:tab w:val="left" w:pos="8460"/>
        </w:tabs>
        <w:spacing w:after="240" w:line="360" w:lineRule="auto"/>
        <w:ind w:right="-1" w:firstLine="709"/>
        <w:jc w:val="both"/>
        <w:rPr>
          <w:color w:val="000000" w:themeColor="text1"/>
          <w:sz w:val="24"/>
          <w:szCs w:val="24"/>
        </w:rPr>
      </w:pPr>
      <w:r w:rsidRPr="00B25AD7">
        <w:rPr>
          <w:color w:val="000000" w:themeColor="text1"/>
          <w:sz w:val="24"/>
          <w:szCs w:val="24"/>
        </w:rPr>
        <w:t>Согласно Градостроительного кодекса Российской Федерации статьей 23 приведены сведения о видах, назначении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w:t>
      </w:r>
      <w:r w:rsidR="0051208C" w:rsidRPr="00B25AD7">
        <w:rPr>
          <w:color w:val="000000" w:themeColor="text1"/>
          <w:sz w:val="24"/>
          <w:szCs w:val="24"/>
        </w:rPr>
        <w:br/>
      </w:r>
      <w:r w:rsidRPr="00B25AD7">
        <w:rPr>
          <w:color w:val="000000" w:themeColor="text1"/>
          <w:sz w:val="24"/>
          <w:szCs w:val="24"/>
        </w:rPr>
        <w:t xml:space="preserve">а также характеристики зон с особыми условиями использования территорий в случае, если </w:t>
      </w:r>
      <w:r w:rsidRPr="00B25AD7">
        <w:rPr>
          <w:color w:val="000000" w:themeColor="text1"/>
          <w:sz w:val="24"/>
          <w:szCs w:val="24"/>
        </w:rPr>
        <w:lastRenderedPageBreak/>
        <w:t>установление таких зон требуется в связи с размещением данных объектов,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51208C" w:rsidRPr="00B25AD7">
        <w:rPr>
          <w:color w:val="000000" w:themeColor="text1"/>
          <w:sz w:val="24"/>
          <w:szCs w:val="24"/>
        </w:rPr>
        <w:br/>
      </w:r>
      <w:r w:rsidRPr="00B25AD7">
        <w:rPr>
          <w:color w:val="000000" w:themeColor="text1"/>
          <w:sz w:val="24"/>
          <w:szCs w:val="24"/>
        </w:rPr>
        <w:t xml:space="preserve">за исключением линейных объектов представленных в Положении о территориальном планировании генерального плана </w:t>
      </w:r>
      <w:r w:rsidR="00B81882" w:rsidRPr="00B25AD7">
        <w:rPr>
          <w:color w:val="000000" w:themeColor="text1"/>
          <w:sz w:val="24"/>
          <w:szCs w:val="24"/>
        </w:rPr>
        <w:t>Утинск</w:t>
      </w:r>
      <w:r w:rsidR="00167C70" w:rsidRPr="00B25AD7">
        <w:rPr>
          <w:color w:val="000000" w:themeColor="text1"/>
          <w:sz w:val="24"/>
          <w:szCs w:val="24"/>
        </w:rPr>
        <w:t>ого</w:t>
      </w:r>
      <w:r w:rsidR="00F57925" w:rsidRPr="00B25AD7">
        <w:rPr>
          <w:color w:val="000000" w:themeColor="text1"/>
          <w:sz w:val="24"/>
          <w:szCs w:val="24"/>
        </w:rPr>
        <w:t xml:space="preserve">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w:t>
      </w:r>
      <w:r w:rsidR="00432EA4" w:rsidRPr="00B25AD7">
        <w:rPr>
          <w:color w:val="000000" w:themeColor="text1"/>
          <w:sz w:val="24"/>
          <w:szCs w:val="24"/>
        </w:rPr>
        <w:t xml:space="preserve"> </w:t>
      </w:r>
      <w:r w:rsidR="00B81882" w:rsidRPr="00B25AD7">
        <w:rPr>
          <w:color w:val="000000" w:themeColor="text1"/>
          <w:sz w:val="24"/>
          <w:szCs w:val="24"/>
        </w:rPr>
        <w:t>Называев</w:t>
      </w:r>
      <w:r w:rsidR="00167C70" w:rsidRPr="00B25AD7">
        <w:rPr>
          <w:color w:val="000000" w:themeColor="text1"/>
          <w:sz w:val="24"/>
          <w:szCs w:val="24"/>
        </w:rPr>
        <w:t>ского</w:t>
      </w:r>
      <w:r w:rsidR="008C1BE1" w:rsidRPr="00B25AD7">
        <w:rPr>
          <w:color w:val="000000" w:themeColor="text1"/>
          <w:sz w:val="24"/>
          <w:szCs w:val="24"/>
        </w:rPr>
        <w:t xml:space="preserve"> </w:t>
      </w:r>
      <w:r w:rsidR="00391029" w:rsidRPr="00B25AD7">
        <w:rPr>
          <w:color w:val="000000" w:themeColor="text1"/>
          <w:sz w:val="24"/>
          <w:szCs w:val="24"/>
        </w:rPr>
        <w:t>муниципального района Омской области.</w:t>
      </w:r>
    </w:p>
    <w:p w:rsidR="007E73D8" w:rsidRPr="00B25AD7" w:rsidRDefault="007E73D8" w:rsidP="000A0B5B">
      <w:pPr>
        <w:pStyle w:val="3"/>
        <w:tabs>
          <w:tab w:val="left" w:pos="1418"/>
        </w:tabs>
        <w:ind w:right="-1"/>
        <w:jc w:val="both"/>
        <w:rPr>
          <w:color w:val="000000" w:themeColor="text1"/>
        </w:rPr>
      </w:pPr>
      <w:bookmarkStart w:id="37" w:name="_Toc181868140"/>
      <w:r w:rsidRPr="00B25AD7">
        <w:rPr>
          <w:color w:val="000000" w:themeColor="text1"/>
          <w:spacing w:val="-2"/>
        </w:rPr>
        <w:t>2.1.</w:t>
      </w:r>
      <w:r w:rsidR="00CC52AE" w:rsidRPr="00B25AD7">
        <w:rPr>
          <w:color w:val="000000" w:themeColor="text1"/>
          <w:spacing w:val="-2"/>
        </w:rPr>
        <w:t>2</w:t>
      </w:r>
      <w:r w:rsidR="00167C70" w:rsidRPr="00B25AD7">
        <w:rPr>
          <w:color w:val="000000" w:themeColor="text1"/>
          <w:spacing w:val="-2"/>
        </w:rPr>
        <w:tab/>
      </w:r>
      <w:r w:rsidRPr="00B25AD7">
        <w:rPr>
          <w:color w:val="000000" w:themeColor="text1"/>
          <w:spacing w:val="-2"/>
        </w:rPr>
        <w:t>Планировочные ограничения,</w:t>
      </w:r>
      <w:r w:rsidR="00D23A4D" w:rsidRPr="00B25AD7">
        <w:rPr>
          <w:color w:val="000000" w:themeColor="text1"/>
          <w:spacing w:val="-2"/>
        </w:rPr>
        <w:t xml:space="preserve"> </w:t>
      </w:r>
      <w:r w:rsidRPr="00B25AD7">
        <w:rPr>
          <w:color w:val="000000" w:themeColor="text1"/>
          <w:spacing w:val="-2"/>
        </w:rPr>
        <w:t>зоны с особыми условиями использования</w:t>
      </w:r>
      <w:r w:rsidRPr="00B25AD7">
        <w:rPr>
          <w:color w:val="000000" w:themeColor="text1"/>
        </w:rPr>
        <w:t xml:space="preserve"> территории</w:t>
      </w:r>
      <w:bookmarkEnd w:id="37"/>
    </w:p>
    <w:p w:rsidR="007E73D8" w:rsidRPr="00B25AD7" w:rsidRDefault="007E73D8" w:rsidP="00167C70">
      <w:pPr>
        <w:tabs>
          <w:tab w:val="left" w:pos="8460"/>
        </w:tabs>
        <w:spacing w:before="240" w:line="360" w:lineRule="auto"/>
        <w:ind w:right="-1" w:firstLine="709"/>
        <w:jc w:val="both"/>
        <w:rPr>
          <w:color w:val="000000" w:themeColor="text1"/>
          <w:sz w:val="24"/>
          <w:szCs w:val="24"/>
        </w:rPr>
      </w:pPr>
      <w:r w:rsidRPr="00B25AD7">
        <w:rPr>
          <w:color w:val="000000" w:themeColor="text1"/>
          <w:sz w:val="24"/>
          <w:szCs w:val="24"/>
        </w:rPr>
        <w:t xml:space="preserve">На основе анализа использования территории </w:t>
      </w:r>
      <w:r w:rsidR="00B81882" w:rsidRPr="00B25AD7">
        <w:rPr>
          <w:color w:val="000000" w:themeColor="text1"/>
          <w:sz w:val="24"/>
          <w:szCs w:val="24"/>
        </w:rPr>
        <w:t>Утинск</w:t>
      </w:r>
      <w:r w:rsidR="00167C70" w:rsidRPr="00B25AD7">
        <w:rPr>
          <w:color w:val="000000" w:themeColor="text1"/>
          <w:sz w:val="24"/>
          <w:szCs w:val="24"/>
        </w:rPr>
        <w:t>ого</w:t>
      </w:r>
      <w:r w:rsidR="00F57925" w:rsidRPr="00B25AD7">
        <w:rPr>
          <w:color w:val="000000" w:themeColor="text1"/>
          <w:sz w:val="24"/>
          <w:szCs w:val="24"/>
        </w:rPr>
        <w:t xml:space="preserve">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обозначены территории - зоны с особыми условиями использования, в границах которых устанавливаются ограничения на осуществление градостроительной деятельности.</w:t>
      </w:r>
    </w:p>
    <w:p w:rsidR="007E73D8" w:rsidRPr="00B25AD7" w:rsidRDefault="007E73D8"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 xml:space="preserve">Зоны с особыми условиями использования территории </w:t>
      </w:r>
      <w:r w:rsidR="00803982" w:rsidRPr="00B25AD7">
        <w:rPr>
          <w:color w:val="000000" w:themeColor="text1"/>
          <w:sz w:val="24"/>
          <w:szCs w:val="24"/>
        </w:rPr>
        <w:t>отображены</w:t>
      </w:r>
      <w:r w:rsidR="00167C70" w:rsidRPr="00B25AD7">
        <w:rPr>
          <w:color w:val="000000" w:themeColor="text1"/>
          <w:sz w:val="24"/>
          <w:szCs w:val="24"/>
        </w:rPr>
        <w:t xml:space="preserve"> </w:t>
      </w:r>
      <w:r w:rsidRPr="00B25AD7">
        <w:rPr>
          <w:color w:val="000000" w:themeColor="text1"/>
          <w:sz w:val="24"/>
          <w:szCs w:val="24"/>
        </w:rPr>
        <w:t>на</w:t>
      </w:r>
      <w:r w:rsidR="00432EA4" w:rsidRPr="00B25AD7">
        <w:rPr>
          <w:color w:val="000000" w:themeColor="text1"/>
          <w:sz w:val="24"/>
          <w:szCs w:val="24"/>
        </w:rPr>
        <w:t xml:space="preserve"> </w:t>
      </w:r>
      <w:r w:rsidRPr="00B25AD7">
        <w:rPr>
          <w:color w:val="000000" w:themeColor="text1"/>
          <w:sz w:val="24"/>
          <w:szCs w:val="24"/>
        </w:rPr>
        <w:t xml:space="preserve">«Карте </w:t>
      </w:r>
      <w:r w:rsidR="00DC3010" w:rsidRPr="00B25AD7">
        <w:rPr>
          <w:color w:val="000000" w:themeColor="text1"/>
          <w:sz w:val="24"/>
          <w:szCs w:val="24"/>
        </w:rPr>
        <w:t>территорий, подверженных риску возникновения чрезвычайных ситуаций</w:t>
      </w:r>
      <w:r w:rsidR="00703C77" w:rsidRPr="00B25AD7">
        <w:rPr>
          <w:color w:val="000000" w:themeColor="text1"/>
          <w:sz w:val="24"/>
          <w:szCs w:val="24"/>
        </w:rPr>
        <w:t xml:space="preserve">». </w:t>
      </w:r>
    </w:p>
    <w:p w:rsidR="00005A3C" w:rsidRPr="00B25AD7" w:rsidRDefault="00803982" w:rsidP="00D23A4D">
      <w:pPr>
        <w:spacing w:line="360" w:lineRule="auto"/>
        <w:ind w:right="-1" w:firstLine="709"/>
        <w:jc w:val="both"/>
        <w:rPr>
          <w:color w:val="000000" w:themeColor="text1"/>
          <w:sz w:val="24"/>
          <w:szCs w:val="24"/>
        </w:rPr>
      </w:pPr>
      <w:r w:rsidRPr="00B25AD7">
        <w:rPr>
          <w:color w:val="000000" w:themeColor="text1"/>
          <w:sz w:val="24"/>
          <w:szCs w:val="24"/>
        </w:rPr>
        <w:t>Согласно положениям Градостроительного законодательства к зонам с особыми условиями использования территорий (планировочных огр</w:t>
      </w:r>
      <w:r w:rsidR="00792CD8" w:rsidRPr="00B25AD7">
        <w:rPr>
          <w:color w:val="000000" w:themeColor="text1"/>
          <w:sz w:val="24"/>
          <w:szCs w:val="24"/>
        </w:rPr>
        <w:t xml:space="preserve">аничений) на территории </w:t>
      </w:r>
      <w:r w:rsidR="00B81882" w:rsidRPr="00B25AD7">
        <w:rPr>
          <w:color w:val="000000" w:themeColor="text1"/>
          <w:sz w:val="24"/>
          <w:szCs w:val="24"/>
        </w:rPr>
        <w:t>Утинск</w:t>
      </w:r>
      <w:r w:rsidR="00167C70" w:rsidRPr="00B25AD7">
        <w:rPr>
          <w:color w:val="000000" w:themeColor="text1"/>
          <w:sz w:val="24"/>
          <w:szCs w:val="24"/>
        </w:rPr>
        <w:t>ого</w:t>
      </w:r>
      <w:r w:rsidR="00224984" w:rsidRPr="00B25AD7">
        <w:rPr>
          <w:color w:val="000000" w:themeColor="text1"/>
          <w:sz w:val="24"/>
          <w:szCs w:val="24"/>
        </w:rPr>
        <w:t xml:space="preserve"> </w:t>
      </w:r>
      <w:r w:rsidR="00B81882" w:rsidRPr="00B25AD7">
        <w:rPr>
          <w:color w:val="000000" w:themeColor="text1"/>
          <w:sz w:val="24"/>
          <w:szCs w:val="24"/>
        </w:rPr>
        <w:t>сельск</w:t>
      </w:r>
      <w:r w:rsidR="00224984" w:rsidRPr="00B25AD7">
        <w:rPr>
          <w:color w:val="000000" w:themeColor="text1"/>
          <w:sz w:val="24"/>
          <w:szCs w:val="24"/>
        </w:rPr>
        <w:t>ого</w:t>
      </w:r>
      <w:r w:rsidRPr="00B25AD7">
        <w:rPr>
          <w:color w:val="000000" w:themeColor="text1"/>
          <w:sz w:val="24"/>
          <w:szCs w:val="24"/>
        </w:rPr>
        <w:t xml:space="preserve"> поселения отнесены:</w:t>
      </w:r>
    </w:p>
    <w:p w:rsidR="009B6E9C" w:rsidRPr="00B25AD7" w:rsidRDefault="00224984"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007E2AF3" w:rsidRPr="00B25AD7">
        <w:rPr>
          <w:color w:val="000000" w:themeColor="text1"/>
          <w:sz w:val="24"/>
          <w:szCs w:val="24"/>
        </w:rPr>
        <w:t>прибрежная защитная полоса</w:t>
      </w:r>
      <w:r w:rsidR="009B6E9C" w:rsidRPr="00B25AD7">
        <w:rPr>
          <w:color w:val="000000" w:themeColor="text1"/>
          <w:sz w:val="24"/>
          <w:szCs w:val="24"/>
        </w:rPr>
        <w:t>;</w:t>
      </w:r>
    </w:p>
    <w:p w:rsidR="00005A3C" w:rsidRPr="00B25AD7" w:rsidRDefault="00224984"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00005A3C" w:rsidRPr="00B25AD7">
        <w:rPr>
          <w:color w:val="000000" w:themeColor="text1"/>
          <w:sz w:val="24"/>
          <w:szCs w:val="24"/>
        </w:rPr>
        <w:t>береговая полоса;</w:t>
      </w:r>
    </w:p>
    <w:p w:rsidR="00005A3C" w:rsidRPr="00B25AD7" w:rsidRDefault="00224984"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007E2AF3" w:rsidRPr="00B25AD7">
        <w:rPr>
          <w:color w:val="000000" w:themeColor="text1"/>
          <w:sz w:val="24"/>
          <w:szCs w:val="24"/>
        </w:rPr>
        <w:t>охранная зона</w:t>
      </w:r>
      <w:r w:rsidR="00005A3C" w:rsidRPr="00B25AD7">
        <w:rPr>
          <w:color w:val="000000" w:themeColor="text1"/>
          <w:sz w:val="24"/>
          <w:szCs w:val="24"/>
        </w:rPr>
        <w:t xml:space="preserve"> инженерных коммуникаций;</w:t>
      </w:r>
    </w:p>
    <w:p w:rsidR="00B64C5B" w:rsidRPr="00B25AD7" w:rsidRDefault="00224984"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007E2AF3" w:rsidRPr="00B25AD7">
        <w:rPr>
          <w:color w:val="000000" w:themeColor="text1"/>
          <w:sz w:val="24"/>
          <w:szCs w:val="24"/>
        </w:rPr>
        <w:t>зона</w:t>
      </w:r>
      <w:r w:rsidR="00B64C5B" w:rsidRPr="00B25AD7">
        <w:rPr>
          <w:color w:val="000000" w:themeColor="text1"/>
          <w:sz w:val="24"/>
          <w:szCs w:val="24"/>
        </w:rPr>
        <w:t xml:space="preserve"> санитарной охраны источников питьевого и хозяйственно-бытового водоснабжения и водопроводов питьевого назначения;</w:t>
      </w:r>
    </w:p>
    <w:p w:rsidR="00005A3C" w:rsidRPr="00B25AD7" w:rsidRDefault="00224984"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00005A3C" w:rsidRPr="00B25AD7">
        <w:rPr>
          <w:color w:val="000000" w:themeColor="text1"/>
          <w:sz w:val="24"/>
          <w:szCs w:val="24"/>
        </w:rPr>
        <w:t>санитарно-защитн</w:t>
      </w:r>
      <w:r w:rsidR="00B64C5B" w:rsidRPr="00B25AD7">
        <w:rPr>
          <w:color w:val="000000" w:themeColor="text1"/>
          <w:sz w:val="24"/>
          <w:szCs w:val="24"/>
        </w:rPr>
        <w:t>ая</w:t>
      </w:r>
      <w:r w:rsidR="00005A3C" w:rsidRPr="00B25AD7">
        <w:rPr>
          <w:color w:val="000000" w:themeColor="text1"/>
          <w:sz w:val="24"/>
          <w:szCs w:val="24"/>
        </w:rPr>
        <w:t xml:space="preserve"> зон</w:t>
      </w:r>
      <w:r w:rsidR="00B64C5B" w:rsidRPr="00B25AD7">
        <w:rPr>
          <w:color w:val="000000" w:themeColor="text1"/>
          <w:sz w:val="24"/>
          <w:szCs w:val="24"/>
        </w:rPr>
        <w:t>а</w:t>
      </w:r>
      <w:r w:rsidR="00005A3C" w:rsidRPr="00B25AD7">
        <w:rPr>
          <w:color w:val="000000" w:themeColor="text1"/>
          <w:sz w:val="24"/>
          <w:szCs w:val="24"/>
        </w:rPr>
        <w:t>;</w:t>
      </w:r>
    </w:p>
    <w:p w:rsidR="001E62F1" w:rsidRPr="00B25AD7" w:rsidRDefault="001E62F1"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Pr="00B25AD7">
        <w:rPr>
          <w:color w:val="000000" w:themeColor="text1"/>
          <w:sz w:val="24"/>
          <w:szCs w:val="24"/>
        </w:rPr>
        <w:t>придорожная полоса автомобильных дорог;</w:t>
      </w:r>
    </w:p>
    <w:p w:rsidR="001E62F1" w:rsidRPr="00B25AD7" w:rsidRDefault="001E62F1"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Pr="00B25AD7">
        <w:rPr>
          <w:color w:val="000000" w:themeColor="text1"/>
          <w:sz w:val="24"/>
          <w:szCs w:val="24"/>
        </w:rPr>
        <w:t>объекты культурного наследия;</w:t>
      </w:r>
    </w:p>
    <w:p w:rsidR="00436FFB" w:rsidRPr="00B25AD7" w:rsidRDefault="00436FFB"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001E62F1" w:rsidRPr="00B25AD7">
        <w:rPr>
          <w:color w:val="000000" w:themeColor="text1"/>
          <w:sz w:val="24"/>
          <w:szCs w:val="24"/>
        </w:rPr>
        <w:t>зона затопления и подтопления;</w:t>
      </w:r>
    </w:p>
    <w:p w:rsidR="00436FFB" w:rsidRPr="00B25AD7" w:rsidRDefault="00436FFB"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0A0B5B" w:rsidRPr="00B25AD7">
        <w:rPr>
          <w:color w:val="000000" w:themeColor="text1"/>
          <w:sz w:val="24"/>
          <w:szCs w:val="24"/>
        </w:rPr>
        <w:t> </w:t>
      </w:r>
      <w:r w:rsidRPr="00B25AD7">
        <w:rPr>
          <w:color w:val="000000" w:themeColor="text1"/>
          <w:sz w:val="24"/>
          <w:szCs w:val="24"/>
        </w:rPr>
        <w:t>иные зоны с особыми условиями использования;</w:t>
      </w:r>
    </w:p>
    <w:p w:rsidR="00EF3322" w:rsidRPr="00B25AD7" w:rsidRDefault="00EF3322" w:rsidP="00EF3322">
      <w:pPr>
        <w:spacing w:line="360" w:lineRule="auto"/>
        <w:ind w:right="-1" w:firstLine="709"/>
        <w:jc w:val="both"/>
        <w:rPr>
          <w:color w:val="000000" w:themeColor="text1"/>
          <w:sz w:val="24"/>
          <w:szCs w:val="24"/>
          <w:u w:val="single"/>
        </w:rPr>
      </w:pPr>
      <w:r w:rsidRPr="00B25AD7">
        <w:rPr>
          <w:color w:val="000000" w:themeColor="text1"/>
          <w:sz w:val="24"/>
          <w:szCs w:val="24"/>
          <w:u w:val="single"/>
        </w:rPr>
        <w:t>Прибрежные защитные полосы и береговая полоса</w:t>
      </w:r>
    </w:p>
    <w:p w:rsidR="00EF3322" w:rsidRPr="00B25AD7" w:rsidRDefault="00EF3322" w:rsidP="00EF3322">
      <w:pPr>
        <w:spacing w:line="360" w:lineRule="auto"/>
        <w:ind w:right="-1" w:firstLine="709"/>
        <w:jc w:val="both"/>
        <w:rPr>
          <w:color w:val="000000" w:themeColor="text1"/>
          <w:sz w:val="24"/>
          <w:szCs w:val="24"/>
        </w:rPr>
      </w:pPr>
      <w:r w:rsidRPr="00B25AD7">
        <w:rPr>
          <w:color w:val="000000" w:themeColor="text1"/>
          <w:sz w:val="24"/>
          <w:szCs w:val="24"/>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 </w:t>
      </w:r>
    </w:p>
    <w:p w:rsidR="00EF3322" w:rsidRPr="00B25AD7" w:rsidRDefault="00EF3322" w:rsidP="00EF3322">
      <w:pPr>
        <w:spacing w:line="360" w:lineRule="auto"/>
        <w:ind w:right="-1" w:firstLine="709"/>
        <w:jc w:val="both"/>
        <w:rPr>
          <w:color w:val="000000" w:themeColor="text1"/>
          <w:sz w:val="24"/>
          <w:szCs w:val="24"/>
        </w:rPr>
      </w:pPr>
      <w:r w:rsidRPr="00B25AD7">
        <w:rPr>
          <w:color w:val="000000" w:themeColor="text1"/>
          <w:sz w:val="24"/>
          <w:szCs w:val="24"/>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  </w:t>
      </w:r>
    </w:p>
    <w:p w:rsidR="00EF3322" w:rsidRPr="00B25AD7" w:rsidRDefault="00EF3322" w:rsidP="00EF3322">
      <w:pPr>
        <w:spacing w:line="360" w:lineRule="auto"/>
        <w:ind w:right="-1" w:firstLine="709"/>
        <w:jc w:val="both"/>
        <w:rPr>
          <w:color w:val="000000" w:themeColor="text1"/>
          <w:sz w:val="24"/>
          <w:szCs w:val="24"/>
        </w:rPr>
      </w:pPr>
      <w:r w:rsidRPr="00B25AD7">
        <w:rPr>
          <w:color w:val="000000" w:themeColor="text1"/>
          <w:sz w:val="24"/>
          <w:szCs w:val="24"/>
        </w:rPr>
        <w:t>В границах прибрежной защитной полосы запрещается:</w:t>
      </w:r>
    </w:p>
    <w:p w:rsidR="00EF3322" w:rsidRPr="00B25AD7" w:rsidRDefault="00EF3322" w:rsidP="00EF3322">
      <w:pPr>
        <w:tabs>
          <w:tab w:val="left" w:pos="1134"/>
        </w:tabs>
        <w:spacing w:line="360" w:lineRule="auto"/>
        <w:ind w:right="-1" w:firstLine="709"/>
        <w:jc w:val="both"/>
        <w:rPr>
          <w:color w:val="000000" w:themeColor="text1"/>
          <w:sz w:val="24"/>
          <w:szCs w:val="24"/>
        </w:rPr>
      </w:pPr>
      <w:r w:rsidRPr="00B25AD7">
        <w:rPr>
          <w:color w:val="000000" w:themeColor="text1"/>
          <w:sz w:val="24"/>
          <w:szCs w:val="24"/>
        </w:rPr>
        <w:t>1)</w:t>
      </w:r>
      <w:r w:rsidRPr="00B25AD7">
        <w:rPr>
          <w:color w:val="000000" w:themeColor="text1"/>
          <w:sz w:val="24"/>
          <w:szCs w:val="24"/>
        </w:rPr>
        <w:tab/>
        <w:t>использование сточных вод в целях регулирования плодородия почв;</w:t>
      </w:r>
    </w:p>
    <w:p w:rsidR="00EF3322" w:rsidRPr="00B25AD7" w:rsidRDefault="00EF3322" w:rsidP="00EF3322">
      <w:pPr>
        <w:tabs>
          <w:tab w:val="left" w:pos="900"/>
          <w:tab w:val="left" w:pos="1134"/>
          <w:tab w:val="left" w:pos="1440"/>
        </w:tabs>
        <w:spacing w:line="360" w:lineRule="auto"/>
        <w:ind w:right="-1" w:firstLine="709"/>
        <w:jc w:val="both"/>
        <w:rPr>
          <w:color w:val="000000" w:themeColor="text1"/>
          <w:sz w:val="24"/>
          <w:szCs w:val="24"/>
        </w:rPr>
      </w:pPr>
      <w:r w:rsidRPr="00B25AD7">
        <w:rPr>
          <w:color w:val="000000" w:themeColor="text1"/>
          <w:sz w:val="24"/>
          <w:szCs w:val="24"/>
        </w:rPr>
        <w:lastRenderedPageBreak/>
        <w:t>2)</w:t>
      </w:r>
      <w:r w:rsidRPr="00B25AD7">
        <w:rPr>
          <w:color w:val="000000" w:themeColor="text1"/>
          <w:sz w:val="24"/>
          <w:szCs w:val="24"/>
        </w:rPr>
        <w:tab/>
      </w:r>
      <w:r w:rsidRPr="00B25AD7">
        <w:rPr>
          <w:color w:val="000000" w:themeColor="text1"/>
          <w:sz w:val="24"/>
          <w:szCs w:val="24"/>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EF3322" w:rsidRPr="00B25AD7" w:rsidRDefault="00EF3322" w:rsidP="00EF3322">
      <w:pPr>
        <w:tabs>
          <w:tab w:val="left" w:pos="900"/>
          <w:tab w:val="left" w:pos="1134"/>
          <w:tab w:val="left" w:pos="1440"/>
        </w:tabs>
        <w:spacing w:line="360" w:lineRule="auto"/>
        <w:ind w:right="-1" w:firstLine="709"/>
        <w:jc w:val="both"/>
        <w:rPr>
          <w:color w:val="000000" w:themeColor="text1"/>
          <w:sz w:val="24"/>
          <w:szCs w:val="24"/>
        </w:rPr>
      </w:pPr>
      <w:r w:rsidRPr="00B25AD7">
        <w:rPr>
          <w:color w:val="000000" w:themeColor="text1"/>
          <w:sz w:val="24"/>
          <w:szCs w:val="24"/>
        </w:rPr>
        <w:t>3)</w:t>
      </w:r>
      <w:r w:rsidRPr="00B25AD7">
        <w:rPr>
          <w:color w:val="000000" w:themeColor="text1"/>
          <w:sz w:val="24"/>
          <w:szCs w:val="24"/>
        </w:rPr>
        <w:tab/>
        <w:t>осуществление авиационных мер по борьбе с вредными организмами;</w:t>
      </w:r>
    </w:p>
    <w:p w:rsidR="00EF3322" w:rsidRPr="00B25AD7" w:rsidRDefault="00EF3322" w:rsidP="00EF3322">
      <w:pPr>
        <w:tabs>
          <w:tab w:val="left" w:pos="900"/>
          <w:tab w:val="left" w:pos="1134"/>
          <w:tab w:val="left" w:pos="1440"/>
        </w:tabs>
        <w:spacing w:line="360" w:lineRule="auto"/>
        <w:ind w:right="-1" w:firstLine="709"/>
        <w:jc w:val="both"/>
        <w:rPr>
          <w:color w:val="000000" w:themeColor="text1"/>
          <w:sz w:val="24"/>
          <w:szCs w:val="24"/>
        </w:rPr>
      </w:pPr>
      <w:r w:rsidRPr="00B25AD7">
        <w:rPr>
          <w:color w:val="000000" w:themeColor="text1"/>
          <w:sz w:val="24"/>
          <w:szCs w:val="24"/>
        </w:rPr>
        <w:t>4)</w:t>
      </w:r>
      <w:r w:rsidRPr="00B25AD7">
        <w:rPr>
          <w:color w:val="000000" w:themeColor="text1"/>
          <w:sz w:val="24"/>
          <w:szCs w:val="24"/>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F3322" w:rsidRPr="00B25AD7" w:rsidRDefault="00EF3322" w:rsidP="00EF3322">
      <w:pPr>
        <w:tabs>
          <w:tab w:val="left" w:pos="900"/>
          <w:tab w:val="left" w:pos="1134"/>
          <w:tab w:val="left" w:pos="1440"/>
        </w:tabs>
        <w:spacing w:line="360" w:lineRule="auto"/>
        <w:ind w:right="-1" w:firstLine="709"/>
        <w:jc w:val="both"/>
        <w:rPr>
          <w:color w:val="000000" w:themeColor="text1"/>
          <w:sz w:val="24"/>
          <w:szCs w:val="24"/>
        </w:rPr>
      </w:pPr>
      <w:r w:rsidRPr="00B25AD7">
        <w:rPr>
          <w:color w:val="000000" w:themeColor="text1"/>
          <w:sz w:val="24"/>
          <w:szCs w:val="24"/>
        </w:rPr>
        <w:t>5)</w:t>
      </w:r>
      <w:r w:rsidRPr="00B25AD7">
        <w:rPr>
          <w:color w:val="000000" w:themeColor="text1"/>
          <w:sz w:val="24"/>
          <w:szCs w:val="24"/>
        </w:rPr>
        <w:tab/>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средств,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F3322" w:rsidRPr="00B25AD7" w:rsidRDefault="00EF3322" w:rsidP="00EF3322">
      <w:pPr>
        <w:tabs>
          <w:tab w:val="left" w:pos="900"/>
          <w:tab w:val="left" w:pos="1134"/>
          <w:tab w:val="left" w:pos="1440"/>
        </w:tabs>
        <w:spacing w:line="360" w:lineRule="auto"/>
        <w:ind w:right="-1" w:firstLine="709"/>
        <w:jc w:val="both"/>
        <w:rPr>
          <w:color w:val="000000" w:themeColor="text1"/>
          <w:sz w:val="24"/>
          <w:szCs w:val="24"/>
        </w:rPr>
      </w:pPr>
      <w:r w:rsidRPr="00B25AD7">
        <w:rPr>
          <w:color w:val="000000" w:themeColor="text1"/>
          <w:sz w:val="24"/>
          <w:szCs w:val="24"/>
        </w:rPr>
        <w:t>6)</w:t>
      </w:r>
      <w:r w:rsidRPr="00B25AD7">
        <w:rPr>
          <w:color w:val="000000" w:themeColor="text1"/>
          <w:sz w:val="24"/>
          <w:szCs w:val="24"/>
        </w:rPr>
        <w:tab/>
      </w:r>
      <w:r w:rsidRPr="00B25AD7">
        <w:rPr>
          <w:color w:val="000000" w:themeColor="text1"/>
          <w:sz w:val="24"/>
          <w:szCs w:val="24"/>
          <w:shd w:val="clear" w:color="auto" w:fill="FFFFFF"/>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EF3322" w:rsidRPr="00B25AD7" w:rsidRDefault="00EF3322" w:rsidP="00EF3322">
      <w:pPr>
        <w:tabs>
          <w:tab w:val="left" w:pos="900"/>
          <w:tab w:val="left" w:pos="1134"/>
          <w:tab w:val="left" w:pos="1409"/>
          <w:tab w:val="left" w:pos="1440"/>
        </w:tabs>
        <w:spacing w:line="360" w:lineRule="auto"/>
        <w:ind w:right="-1" w:firstLine="709"/>
        <w:jc w:val="both"/>
        <w:rPr>
          <w:color w:val="000000" w:themeColor="text1"/>
          <w:sz w:val="24"/>
          <w:szCs w:val="24"/>
        </w:rPr>
      </w:pPr>
      <w:r w:rsidRPr="00B25AD7">
        <w:rPr>
          <w:color w:val="000000" w:themeColor="text1"/>
          <w:sz w:val="24"/>
          <w:szCs w:val="24"/>
        </w:rPr>
        <w:t>7)</w:t>
      </w:r>
      <w:r w:rsidRPr="00B25AD7">
        <w:rPr>
          <w:color w:val="000000" w:themeColor="text1"/>
          <w:sz w:val="24"/>
          <w:szCs w:val="24"/>
        </w:rPr>
        <w:tab/>
        <w:t>сброс сточных, в том числе дренажных, вод;</w:t>
      </w:r>
    </w:p>
    <w:p w:rsidR="00EF3322" w:rsidRPr="00B25AD7" w:rsidRDefault="00EF3322" w:rsidP="00EF3322">
      <w:pPr>
        <w:tabs>
          <w:tab w:val="left" w:pos="900"/>
          <w:tab w:val="left" w:pos="1134"/>
          <w:tab w:val="left" w:pos="1409"/>
          <w:tab w:val="left" w:pos="1440"/>
        </w:tabs>
        <w:spacing w:line="360" w:lineRule="auto"/>
        <w:ind w:right="-1" w:firstLine="709"/>
        <w:jc w:val="both"/>
        <w:rPr>
          <w:color w:val="000000" w:themeColor="text1"/>
          <w:sz w:val="24"/>
          <w:szCs w:val="24"/>
        </w:rPr>
      </w:pPr>
      <w:r w:rsidRPr="00B25AD7">
        <w:rPr>
          <w:color w:val="000000" w:themeColor="text1"/>
          <w:spacing w:val="-2"/>
          <w:sz w:val="24"/>
          <w:szCs w:val="24"/>
        </w:rPr>
        <w:t>8)</w:t>
      </w:r>
      <w:r w:rsidRPr="00B25AD7">
        <w:rPr>
          <w:color w:val="000000" w:themeColor="text1"/>
          <w:spacing w:val="-2"/>
          <w:sz w:val="24"/>
          <w:szCs w:val="24"/>
        </w:rPr>
        <w:tab/>
        <w:t>разведка и добыча общераспространенных полезных ископаемых (за исключением</w:t>
      </w:r>
      <w:r w:rsidRPr="00B25AD7">
        <w:rPr>
          <w:color w:val="000000" w:themeColor="text1"/>
          <w:sz w:val="24"/>
          <w:szCs w:val="24"/>
        </w:rPr>
        <w:t xml:space="preserve"> </w:t>
      </w:r>
      <w:r w:rsidRPr="00B25AD7">
        <w:rPr>
          <w:color w:val="000000" w:themeColor="text1"/>
          <w:spacing w:val="-2"/>
          <w:sz w:val="24"/>
          <w:szCs w:val="24"/>
        </w:rPr>
        <w:t>случаев, если разведка и добыча общераспространенных полезных ископаемых осуществляются</w:t>
      </w:r>
      <w:r w:rsidRPr="00B25AD7">
        <w:rPr>
          <w:color w:val="000000" w:themeColor="text1"/>
          <w:sz w:val="24"/>
          <w:szCs w:val="24"/>
        </w:rPr>
        <w:t xml:space="preserve">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 19.1 Закона Российской Федерации от 21.02.1992 г. № 2395-1 «О недрах».</w:t>
      </w:r>
    </w:p>
    <w:p w:rsidR="00EF3322" w:rsidRPr="00B25AD7" w:rsidRDefault="00EF3322" w:rsidP="00EF3322">
      <w:pPr>
        <w:numPr>
          <w:ilvl w:val="0"/>
          <w:numId w:val="38"/>
        </w:numPr>
        <w:spacing w:line="360" w:lineRule="auto"/>
        <w:ind w:right="-1"/>
        <w:jc w:val="both"/>
        <w:rPr>
          <w:color w:val="000000" w:themeColor="text1"/>
          <w:sz w:val="24"/>
          <w:szCs w:val="24"/>
        </w:rPr>
      </w:pPr>
      <w:r w:rsidRPr="00B25AD7">
        <w:rPr>
          <w:color w:val="000000" w:themeColor="text1"/>
          <w:sz w:val="24"/>
          <w:szCs w:val="24"/>
        </w:rPr>
        <w:t>распашка земель;</w:t>
      </w:r>
    </w:p>
    <w:p w:rsidR="00EF3322" w:rsidRPr="00B25AD7" w:rsidRDefault="00EF3322" w:rsidP="00EF3322">
      <w:pPr>
        <w:numPr>
          <w:ilvl w:val="0"/>
          <w:numId w:val="38"/>
        </w:numPr>
        <w:tabs>
          <w:tab w:val="left" w:pos="1134"/>
        </w:tabs>
        <w:spacing w:line="360" w:lineRule="auto"/>
        <w:ind w:right="-1"/>
        <w:jc w:val="both"/>
        <w:rPr>
          <w:color w:val="000000" w:themeColor="text1"/>
          <w:sz w:val="24"/>
          <w:szCs w:val="24"/>
        </w:rPr>
      </w:pPr>
      <w:r w:rsidRPr="00B25AD7">
        <w:rPr>
          <w:color w:val="000000" w:themeColor="text1"/>
          <w:sz w:val="24"/>
          <w:szCs w:val="24"/>
        </w:rPr>
        <w:t>размещение отвалов размываемых грунтов;</w:t>
      </w:r>
    </w:p>
    <w:p w:rsidR="00EF3322" w:rsidRPr="00B25AD7" w:rsidRDefault="00EF3322" w:rsidP="00EF3322">
      <w:pPr>
        <w:numPr>
          <w:ilvl w:val="0"/>
          <w:numId w:val="38"/>
        </w:numPr>
        <w:tabs>
          <w:tab w:val="left" w:pos="1134"/>
        </w:tabs>
        <w:spacing w:line="360" w:lineRule="auto"/>
        <w:ind w:left="0" w:right="-1" w:firstLine="709"/>
        <w:jc w:val="both"/>
        <w:rPr>
          <w:color w:val="000000" w:themeColor="text1"/>
          <w:sz w:val="24"/>
          <w:szCs w:val="24"/>
        </w:rPr>
      </w:pPr>
      <w:r w:rsidRPr="00B25AD7">
        <w:rPr>
          <w:color w:val="000000" w:themeColor="text1"/>
          <w:sz w:val="24"/>
          <w:szCs w:val="24"/>
        </w:rPr>
        <w:t>выпас сельскохозяйственных животных и организация для них летних лагерей, ванн;</w:t>
      </w:r>
    </w:p>
    <w:p w:rsidR="00EF3322" w:rsidRPr="00B25AD7" w:rsidRDefault="00EF3322" w:rsidP="00EF3322">
      <w:pPr>
        <w:spacing w:line="360" w:lineRule="auto"/>
        <w:ind w:right="-1" w:firstLine="709"/>
        <w:jc w:val="both"/>
        <w:rPr>
          <w:color w:val="000000" w:themeColor="text1"/>
          <w:sz w:val="24"/>
          <w:szCs w:val="24"/>
        </w:rPr>
      </w:pPr>
      <w:r w:rsidRPr="00B25AD7">
        <w:rPr>
          <w:color w:val="000000" w:themeColor="text1"/>
          <w:sz w:val="24"/>
          <w:szCs w:val="24"/>
        </w:rPr>
        <w:lastRenderedPageBreak/>
        <w:t>Установление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EF3322" w:rsidRPr="00B25AD7" w:rsidRDefault="00EF3322" w:rsidP="00EF3322">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 xml:space="preserve">Береговая полоса – полоса земли вдоль береговой линии водного объекта предназначается для общего пользования. </w:t>
      </w:r>
    </w:p>
    <w:p w:rsidR="00EF3322" w:rsidRPr="00B25AD7" w:rsidRDefault="00EF3322" w:rsidP="00EF3322">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Каждый гражданин вправе пользоваться (без использования механических транспортных средств) береговой полосой для передвижения и пребывания около водных объектов, в том числе, для осуществления любительского и спортивного рыболовства и причаливания плавучих средств.</w:t>
      </w:r>
    </w:p>
    <w:p w:rsidR="007435FC" w:rsidRPr="00B25AD7" w:rsidRDefault="007435FC" w:rsidP="00D23A4D">
      <w:pPr>
        <w:shd w:val="clear" w:color="auto" w:fill="FFFFFF"/>
        <w:autoSpaceDE w:val="0"/>
        <w:autoSpaceDN w:val="0"/>
        <w:adjustRightInd w:val="0"/>
        <w:spacing w:line="360" w:lineRule="auto"/>
        <w:ind w:right="-1" w:firstLine="709"/>
        <w:jc w:val="both"/>
        <w:rPr>
          <w:color w:val="000000" w:themeColor="text1"/>
          <w:sz w:val="24"/>
          <w:szCs w:val="24"/>
          <w:u w:val="single"/>
        </w:rPr>
      </w:pPr>
      <w:r w:rsidRPr="00B25AD7">
        <w:rPr>
          <w:color w:val="000000" w:themeColor="text1"/>
          <w:sz w:val="24"/>
          <w:szCs w:val="24"/>
          <w:u w:val="single"/>
        </w:rPr>
        <w:t>Охранные зоны инженерных коммуникаций</w:t>
      </w:r>
    </w:p>
    <w:p w:rsidR="004235E1" w:rsidRPr="00B25AD7" w:rsidRDefault="001509BF" w:rsidP="00D23A4D">
      <w:pPr>
        <w:spacing w:line="360" w:lineRule="auto"/>
        <w:ind w:right="-1" w:firstLine="709"/>
        <w:jc w:val="both"/>
        <w:rPr>
          <w:color w:val="000000" w:themeColor="text1"/>
          <w:sz w:val="24"/>
          <w:szCs w:val="24"/>
        </w:rPr>
      </w:pPr>
      <w:r w:rsidRPr="00B25AD7">
        <w:rPr>
          <w:color w:val="000000" w:themeColor="text1"/>
          <w:sz w:val="24"/>
          <w:szCs w:val="24"/>
        </w:rPr>
        <w:t>1.</w:t>
      </w:r>
      <w:r w:rsidR="00DB798E" w:rsidRPr="00B25AD7">
        <w:rPr>
          <w:color w:val="000000" w:themeColor="text1"/>
          <w:sz w:val="24"/>
          <w:szCs w:val="24"/>
        </w:rPr>
        <w:t> </w:t>
      </w:r>
      <w:r w:rsidR="004235E1" w:rsidRPr="00B25AD7">
        <w:rPr>
          <w:color w:val="000000" w:themeColor="text1"/>
          <w:sz w:val="24"/>
          <w:szCs w:val="24"/>
        </w:rPr>
        <w:t>По террит</w:t>
      </w:r>
      <w:r w:rsidR="001C6A53" w:rsidRPr="00B25AD7">
        <w:rPr>
          <w:color w:val="000000" w:themeColor="text1"/>
          <w:sz w:val="24"/>
          <w:szCs w:val="24"/>
        </w:rPr>
        <w:t xml:space="preserve">ории </w:t>
      </w:r>
      <w:r w:rsidR="00B81882" w:rsidRPr="00B25AD7">
        <w:rPr>
          <w:color w:val="000000" w:themeColor="text1"/>
          <w:sz w:val="24"/>
          <w:szCs w:val="24"/>
        </w:rPr>
        <w:t>сельск</w:t>
      </w:r>
      <w:r w:rsidR="00B7730B" w:rsidRPr="00B25AD7">
        <w:rPr>
          <w:color w:val="000000" w:themeColor="text1"/>
          <w:sz w:val="24"/>
          <w:szCs w:val="24"/>
        </w:rPr>
        <w:t>ого</w:t>
      </w:r>
      <w:r w:rsidR="00F944A4" w:rsidRPr="00B25AD7">
        <w:rPr>
          <w:color w:val="000000" w:themeColor="text1"/>
          <w:sz w:val="24"/>
          <w:szCs w:val="24"/>
        </w:rPr>
        <w:t xml:space="preserve"> поселения</w:t>
      </w:r>
      <w:r w:rsidR="001C6A53" w:rsidRPr="00B25AD7">
        <w:rPr>
          <w:color w:val="000000" w:themeColor="text1"/>
          <w:sz w:val="24"/>
          <w:szCs w:val="24"/>
        </w:rPr>
        <w:t xml:space="preserve"> проходя</w:t>
      </w:r>
      <w:r w:rsidR="004235E1" w:rsidRPr="00B25AD7">
        <w:rPr>
          <w:color w:val="000000" w:themeColor="text1"/>
          <w:sz w:val="24"/>
          <w:szCs w:val="24"/>
        </w:rPr>
        <w:t xml:space="preserve">т </w:t>
      </w:r>
      <w:r w:rsidR="001C6A53" w:rsidRPr="00B25AD7">
        <w:rPr>
          <w:color w:val="000000" w:themeColor="text1"/>
          <w:sz w:val="24"/>
          <w:szCs w:val="24"/>
        </w:rPr>
        <w:t>линейно-кабельные сооружения</w:t>
      </w:r>
      <w:r w:rsidR="004235E1" w:rsidRPr="00B25AD7">
        <w:rPr>
          <w:color w:val="000000" w:themeColor="text1"/>
          <w:sz w:val="24"/>
          <w:szCs w:val="24"/>
        </w:rPr>
        <w:t xml:space="preserve"> </w:t>
      </w:r>
      <w:r w:rsidR="00F6571C" w:rsidRPr="00B25AD7">
        <w:rPr>
          <w:color w:val="000000" w:themeColor="text1"/>
          <w:sz w:val="24"/>
          <w:szCs w:val="24"/>
        </w:rPr>
        <w:t xml:space="preserve">связи. Охранная зона составляет - </w:t>
      </w:r>
      <w:r w:rsidR="004235E1" w:rsidRPr="00B25AD7">
        <w:rPr>
          <w:color w:val="000000" w:themeColor="text1"/>
          <w:sz w:val="24"/>
          <w:szCs w:val="24"/>
        </w:rPr>
        <w:t>2 м.</w:t>
      </w:r>
    </w:p>
    <w:p w:rsidR="00E35784" w:rsidRPr="00B25AD7" w:rsidRDefault="00E35784" w:rsidP="00D23A4D">
      <w:pPr>
        <w:spacing w:line="360" w:lineRule="auto"/>
        <w:ind w:right="-1" w:firstLine="709"/>
        <w:jc w:val="both"/>
        <w:rPr>
          <w:color w:val="000000" w:themeColor="text1"/>
          <w:sz w:val="24"/>
          <w:szCs w:val="24"/>
        </w:rPr>
      </w:pPr>
      <w:r w:rsidRPr="00B25AD7">
        <w:rPr>
          <w:color w:val="000000" w:themeColor="text1"/>
          <w:sz w:val="24"/>
          <w:szCs w:val="24"/>
        </w:rP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а также иными специальными нормами.</w:t>
      </w:r>
    </w:p>
    <w:p w:rsidR="00CE167E" w:rsidRPr="00B25AD7" w:rsidRDefault="00CE167E" w:rsidP="00D23A4D">
      <w:pPr>
        <w:spacing w:line="360" w:lineRule="auto"/>
        <w:ind w:right="-1" w:firstLine="709"/>
        <w:jc w:val="both"/>
        <w:rPr>
          <w:color w:val="000000" w:themeColor="text1"/>
          <w:sz w:val="24"/>
          <w:szCs w:val="24"/>
        </w:rPr>
      </w:pPr>
      <w:r w:rsidRPr="00B25AD7">
        <w:rPr>
          <w:color w:val="000000" w:themeColor="text1"/>
          <w:sz w:val="24"/>
          <w:szCs w:val="24"/>
        </w:rPr>
        <w:t>Согласно «Правилам охраны линий и сооружений связи Российской Федерации», утвержденных постановлением Правительства Российской Федерации от 09.06.1995 № 578, размер охранной зоны линий и сооружений связи на территории проектирования составлять:</w:t>
      </w:r>
    </w:p>
    <w:p w:rsidR="004235E1" w:rsidRPr="00B25AD7" w:rsidRDefault="001E62F1" w:rsidP="00D23A4D">
      <w:pPr>
        <w:tabs>
          <w:tab w:val="left" w:pos="1134"/>
        </w:tabs>
        <w:spacing w:line="360" w:lineRule="auto"/>
        <w:ind w:right="-1" w:firstLine="709"/>
        <w:jc w:val="both"/>
        <w:rPr>
          <w:bCs/>
          <w:color w:val="000000" w:themeColor="text1"/>
          <w:sz w:val="24"/>
          <w:szCs w:val="24"/>
          <w:shd w:val="clear" w:color="auto" w:fill="FFFFFF"/>
        </w:rPr>
      </w:pPr>
      <w:r w:rsidRPr="00B25AD7">
        <w:rPr>
          <w:color w:val="000000" w:themeColor="text1"/>
          <w:sz w:val="24"/>
          <w:szCs w:val="24"/>
        </w:rPr>
        <w:sym w:font="Symbol" w:char="F02D"/>
      </w:r>
      <w:r w:rsidR="00DB798E" w:rsidRPr="00B25AD7">
        <w:rPr>
          <w:color w:val="000000" w:themeColor="text1"/>
          <w:sz w:val="24"/>
          <w:szCs w:val="24"/>
        </w:rPr>
        <w:t> </w:t>
      </w:r>
      <w:r w:rsidR="004235E1" w:rsidRPr="00B25AD7">
        <w:rPr>
          <w:bCs/>
          <w:color w:val="000000" w:themeColor="text1"/>
          <w:sz w:val="24"/>
          <w:szCs w:val="24"/>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235E1" w:rsidRPr="00B25AD7" w:rsidRDefault="001E62F1" w:rsidP="00D23A4D">
      <w:pPr>
        <w:tabs>
          <w:tab w:val="left" w:pos="1134"/>
        </w:tabs>
        <w:spacing w:line="360" w:lineRule="auto"/>
        <w:ind w:right="-1" w:firstLine="709"/>
        <w:jc w:val="both"/>
        <w:rPr>
          <w:bCs/>
          <w:color w:val="000000" w:themeColor="text1"/>
          <w:sz w:val="24"/>
          <w:szCs w:val="24"/>
          <w:shd w:val="clear" w:color="auto" w:fill="FFFFFF"/>
        </w:rPr>
      </w:pPr>
      <w:r w:rsidRPr="00B25AD7">
        <w:rPr>
          <w:color w:val="000000" w:themeColor="text1"/>
          <w:sz w:val="24"/>
          <w:szCs w:val="24"/>
        </w:rPr>
        <w:sym w:font="Symbol" w:char="F02D"/>
      </w:r>
      <w:r w:rsidR="00DB798E" w:rsidRPr="00B25AD7">
        <w:rPr>
          <w:color w:val="000000" w:themeColor="text1"/>
          <w:sz w:val="24"/>
          <w:szCs w:val="24"/>
        </w:rPr>
        <w:t> </w:t>
      </w:r>
      <w:r w:rsidR="004235E1" w:rsidRPr="00B25AD7">
        <w:rPr>
          <w:bCs/>
          <w:color w:val="000000" w:themeColor="text1"/>
          <w:sz w:val="24"/>
          <w:szCs w:val="24"/>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CE167E" w:rsidRPr="00B25AD7" w:rsidRDefault="001E62F1" w:rsidP="00D23A4D">
      <w:pPr>
        <w:tabs>
          <w:tab w:val="left" w:pos="1134"/>
        </w:tabs>
        <w:spacing w:line="360" w:lineRule="auto"/>
        <w:ind w:right="-1" w:firstLine="709"/>
        <w:jc w:val="both"/>
        <w:rPr>
          <w:bCs/>
          <w:color w:val="000000" w:themeColor="text1"/>
          <w:sz w:val="24"/>
          <w:szCs w:val="24"/>
          <w:shd w:val="clear" w:color="auto" w:fill="FFFFFF"/>
        </w:rPr>
      </w:pPr>
      <w:r w:rsidRPr="00B25AD7">
        <w:rPr>
          <w:color w:val="000000" w:themeColor="text1"/>
          <w:sz w:val="24"/>
          <w:szCs w:val="24"/>
        </w:rPr>
        <w:sym w:font="Symbol" w:char="F02D"/>
      </w:r>
      <w:r w:rsidR="00DB798E" w:rsidRPr="00B25AD7">
        <w:rPr>
          <w:color w:val="000000" w:themeColor="text1"/>
          <w:sz w:val="24"/>
          <w:szCs w:val="24"/>
        </w:rPr>
        <w:t> </w:t>
      </w:r>
      <w:r w:rsidR="00CE167E" w:rsidRPr="00B25AD7">
        <w:rPr>
          <w:bCs/>
          <w:color w:val="000000" w:themeColor="text1"/>
          <w:sz w:val="24"/>
          <w:szCs w:val="24"/>
        </w:rPr>
        <w:t>в населенных пунктах границы охранных зон на трассах подземных кабельных линий связи определяются владельцами или предприятиями, эксплуатирующими эти линии.</w:t>
      </w:r>
    </w:p>
    <w:p w:rsidR="00E35784" w:rsidRPr="00B25AD7" w:rsidRDefault="00E35784" w:rsidP="00D23A4D">
      <w:pPr>
        <w:spacing w:line="360" w:lineRule="auto"/>
        <w:ind w:right="-1" w:firstLine="709"/>
        <w:jc w:val="both"/>
        <w:rPr>
          <w:color w:val="000000" w:themeColor="text1"/>
          <w:sz w:val="24"/>
          <w:szCs w:val="24"/>
        </w:rPr>
      </w:pPr>
      <w:r w:rsidRPr="00B25AD7">
        <w:rPr>
          <w:color w:val="000000" w:themeColor="text1"/>
          <w:sz w:val="24"/>
          <w:szCs w:val="24"/>
        </w:rPr>
        <w:t>2.</w:t>
      </w:r>
      <w:r w:rsidR="00DB798E" w:rsidRPr="00B25AD7">
        <w:rPr>
          <w:color w:val="000000" w:themeColor="text1"/>
          <w:sz w:val="24"/>
          <w:szCs w:val="24"/>
        </w:rPr>
        <w:t> </w:t>
      </w:r>
      <w:r w:rsidRPr="00B25AD7">
        <w:rPr>
          <w:color w:val="000000" w:themeColor="text1"/>
          <w:sz w:val="24"/>
          <w:szCs w:val="24"/>
        </w:rPr>
        <w:t xml:space="preserve">По территории </w:t>
      </w:r>
      <w:r w:rsidR="00B81882" w:rsidRPr="00B25AD7">
        <w:rPr>
          <w:color w:val="000000" w:themeColor="text1"/>
          <w:sz w:val="24"/>
          <w:szCs w:val="24"/>
        </w:rPr>
        <w:t>сельск</w:t>
      </w:r>
      <w:r w:rsidR="00A464A5" w:rsidRPr="00B25AD7">
        <w:rPr>
          <w:color w:val="000000" w:themeColor="text1"/>
          <w:sz w:val="24"/>
          <w:szCs w:val="24"/>
        </w:rPr>
        <w:t>ого</w:t>
      </w:r>
      <w:r w:rsidR="00F6571C" w:rsidRPr="00B25AD7">
        <w:rPr>
          <w:color w:val="000000" w:themeColor="text1"/>
          <w:sz w:val="24"/>
          <w:szCs w:val="24"/>
        </w:rPr>
        <w:t xml:space="preserve"> поселения</w:t>
      </w:r>
      <w:r w:rsidRPr="00B25AD7">
        <w:rPr>
          <w:color w:val="000000" w:themeColor="text1"/>
          <w:sz w:val="24"/>
          <w:szCs w:val="24"/>
        </w:rPr>
        <w:t xml:space="preserve"> проходят</w:t>
      </w:r>
      <w:r w:rsidR="006043DC" w:rsidRPr="00B25AD7">
        <w:rPr>
          <w:color w:val="000000" w:themeColor="text1"/>
          <w:sz w:val="24"/>
          <w:szCs w:val="24"/>
        </w:rPr>
        <w:t>:</w:t>
      </w:r>
    </w:p>
    <w:p w:rsidR="00E42ED6" w:rsidRPr="00B25AD7" w:rsidRDefault="001E62F1"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00DB798E" w:rsidRPr="00B25AD7">
        <w:rPr>
          <w:color w:val="000000" w:themeColor="text1"/>
          <w:sz w:val="24"/>
          <w:szCs w:val="24"/>
        </w:rPr>
        <w:t> </w:t>
      </w:r>
      <w:r w:rsidR="00E42ED6" w:rsidRPr="00B25AD7">
        <w:rPr>
          <w:color w:val="000000" w:themeColor="text1"/>
          <w:sz w:val="24"/>
          <w:szCs w:val="24"/>
        </w:rPr>
        <w:t>ЛЭП 0,4 кВ местного значения – 2 м;</w:t>
      </w:r>
    </w:p>
    <w:p w:rsidR="003829CC" w:rsidRPr="00B25AD7" w:rsidRDefault="001E62F1"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00DB798E" w:rsidRPr="00B25AD7">
        <w:rPr>
          <w:color w:val="000000" w:themeColor="text1"/>
          <w:sz w:val="24"/>
          <w:szCs w:val="24"/>
        </w:rPr>
        <w:t> </w:t>
      </w:r>
      <w:r w:rsidR="003829CC" w:rsidRPr="00B25AD7">
        <w:rPr>
          <w:color w:val="000000" w:themeColor="text1"/>
          <w:sz w:val="24"/>
          <w:szCs w:val="24"/>
        </w:rPr>
        <w:t>ЛЭП 10 кВ местного значения –10 м;</w:t>
      </w:r>
    </w:p>
    <w:p w:rsidR="006902A4" w:rsidRPr="00B25AD7" w:rsidRDefault="006902A4"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ЛЭП 110 кВ региональные значения –20 м;</w:t>
      </w:r>
    </w:p>
    <w:p w:rsidR="006902A4" w:rsidRPr="00B25AD7" w:rsidRDefault="006902A4" w:rsidP="006902A4">
      <w:pPr>
        <w:tabs>
          <w:tab w:val="left" w:pos="1134"/>
        </w:tabs>
        <w:spacing w:line="360" w:lineRule="auto"/>
        <w:ind w:right="-1" w:firstLine="709"/>
        <w:jc w:val="both"/>
        <w:rPr>
          <w:color w:val="000000" w:themeColor="text1"/>
          <w:sz w:val="24"/>
          <w:szCs w:val="24"/>
        </w:rPr>
      </w:pPr>
      <w:r w:rsidRPr="00B25AD7">
        <w:rPr>
          <w:color w:val="000000" w:themeColor="text1"/>
          <w:sz w:val="24"/>
          <w:szCs w:val="24"/>
        </w:rPr>
        <w:lastRenderedPageBreak/>
        <w:sym w:font="Symbol" w:char="F02D"/>
      </w:r>
      <w:r w:rsidRPr="00B25AD7">
        <w:rPr>
          <w:color w:val="000000" w:themeColor="text1"/>
          <w:sz w:val="24"/>
          <w:szCs w:val="24"/>
        </w:rPr>
        <w:t> электрическая подстанция 110 кВ регионального значения – 20 м</w:t>
      </w:r>
      <w:r w:rsidR="00EF3322" w:rsidRPr="00B25AD7">
        <w:rPr>
          <w:color w:val="000000" w:themeColor="text1"/>
          <w:sz w:val="24"/>
          <w:szCs w:val="24"/>
        </w:rPr>
        <w:t>.</w:t>
      </w:r>
      <w:r w:rsidRPr="00B25AD7">
        <w:rPr>
          <w:color w:val="000000" w:themeColor="text1"/>
          <w:sz w:val="24"/>
          <w:szCs w:val="24"/>
        </w:rPr>
        <w:t>;</w:t>
      </w:r>
    </w:p>
    <w:p w:rsidR="00303A50" w:rsidRPr="00B25AD7" w:rsidRDefault="00303A50" w:rsidP="00D23A4D">
      <w:pPr>
        <w:tabs>
          <w:tab w:val="left" w:pos="360"/>
          <w:tab w:val="left" w:pos="1440"/>
          <w:tab w:val="left" w:pos="5580"/>
          <w:tab w:val="left" w:pos="9355"/>
        </w:tabs>
        <w:spacing w:line="360" w:lineRule="auto"/>
        <w:ind w:right="-1" w:firstLine="709"/>
        <w:jc w:val="both"/>
        <w:rPr>
          <w:color w:val="000000" w:themeColor="text1"/>
          <w:sz w:val="24"/>
          <w:szCs w:val="24"/>
        </w:rPr>
      </w:pPr>
      <w:r w:rsidRPr="00B25AD7">
        <w:rPr>
          <w:color w:val="000000" w:themeColor="text1"/>
          <w:sz w:val="24"/>
          <w:szCs w:val="24"/>
        </w:rPr>
        <w:t>Охранная зона объектов электросетевого хозяйства устанавливается на расстоянии</w:t>
      </w:r>
      <w:r w:rsidR="00B0413B" w:rsidRPr="00B25AD7">
        <w:rPr>
          <w:color w:val="000000" w:themeColor="text1"/>
          <w:sz w:val="24"/>
          <w:szCs w:val="24"/>
        </w:rPr>
        <w:br/>
      </w:r>
      <w:r w:rsidRPr="00B25AD7">
        <w:rPr>
          <w:color w:val="000000" w:themeColor="text1"/>
          <w:sz w:val="24"/>
          <w:szCs w:val="24"/>
        </w:rPr>
        <w:t>от крайних проводов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C917D5" w:rsidRPr="00B25AD7">
        <w:rPr>
          <w:color w:val="000000" w:themeColor="text1"/>
          <w:sz w:val="22"/>
          <w:szCs w:val="22"/>
        </w:rPr>
        <w:t xml:space="preserve"> </w:t>
      </w:r>
    </w:p>
    <w:p w:rsidR="00B07A62" w:rsidRPr="00B25AD7" w:rsidRDefault="00B07A62"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В охранной зоне действующих коммуникаций категорически запрещается:</w:t>
      </w:r>
    </w:p>
    <w:p w:rsidR="00B07A62" w:rsidRPr="00B25AD7" w:rsidRDefault="00DB798E" w:rsidP="00DB798E">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07A62" w:rsidRPr="00B25AD7">
        <w:rPr>
          <w:color w:val="000000" w:themeColor="text1"/>
          <w:sz w:val="24"/>
          <w:szCs w:val="24"/>
        </w:rPr>
        <w:t>складировать трубы, изоляционные, горюче-смазочные материалы, древесину</w:t>
      </w:r>
      <w:r w:rsidR="00604DB2" w:rsidRPr="00B25AD7">
        <w:rPr>
          <w:color w:val="000000" w:themeColor="text1"/>
          <w:sz w:val="24"/>
          <w:szCs w:val="24"/>
        </w:rPr>
        <w:br/>
      </w:r>
      <w:r w:rsidR="00B07A62" w:rsidRPr="00B25AD7">
        <w:rPr>
          <w:color w:val="000000" w:themeColor="text1"/>
          <w:sz w:val="24"/>
          <w:szCs w:val="24"/>
        </w:rPr>
        <w:t>и другие материалы;</w:t>
      </w:r>
    </w:p>
    <w:p w:rsidR="00B07A62" w:rsidRPr="00B25AD7" w:rsidRDefault="00DB798E" w:rsidP="00DB798E">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07A62" w:rsidRPr="00B25AD7">
        <w:rPr>
          <w:color w:val="000000" w:themeColor="text1"/>
          <w:sz w:val="24"/>
          <w:szCs w:val="24"/>
        </w:rPr>
        <w:t>разводить костры;</w:t>
      </w:r>
    </w:p>
    <w:p w:rsidR="00B07A62" w:rsidRPr="00B25AD7" w:rsidRDefault="00DB798E" w:rsidP="00DB798E">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07A62" w:rsidRPr="00B25AD7">
        <w:rPr>
          <w:color w:val="000000" w:themeColor="text1"/>
          <w:sz w:val="24"/>
          <w:szCs w:val="24"/>
        </w:rPr>
        <w:t>располагать базы стоянок и ремонта механизмов, строительной техники</w:t>
      </w:r>
      <w:r w:rsidR="00604DB2" w:rsidRPr="00B25AD7">
        <w:rPr>
          <w:color w:val="000000" w:themeColor="text1"/>
          <w:sz w:val="24"/>
          <w:szCs w:val="24"/>
        </w:rPr>
        <w:br/>
      </w:r>
      <w:r w:rsidR="00B07A62" w:rsidRPr="00B25AD7">
        <w:rPr>
          <w:color w:val="000000" w:themeColor="text1"/>
          <w:sz w:val="24"/>
          <w:szCs w:val="24"/>
        </w:rPr>
        <w:t>и автотранспорта, вагоны-домики и другое оборудование;</w:t>
      </w:r>
    </w:p>
    <w:p w:rsidR="00B07A62" w:rsidRPr="00B25AD7" w:rsidRDefault="00DB798E" w:rsidP="00DB798E">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07A62" w:rsidRPr="00B25AD7">
        <w:rPr>
          <w:color w:val="000000" w:themeColor="text1"/>
          <w:sz w:val="24"/>
          <w:szCs w:val="24"/>
        </w:rPr>
        <w:t>перемещать, засыпать и ломать опознавательные и сигнальные знаки и контрольно-измерительные приборы;</w:t>
      </w:r>
    </w:p>
    <w:p w:rsidR="00B07A62" w:rsidRPr="00B25AD7" w:rsidRDefault="00DB798E" w:rsidP="00DB798E">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07A62" w:rsidRPr="00B25AD7">
        <w:rPr>
          <w:color w:val="000000" w:themeColor="text1"/>
          <w:sz w:val="24"/>
          <w:szCs w:val="24"/>
        </w:rPr>
        <w:t>устраивать свалки, выливать растворы кислот, солей, щелочей и других жидкостей;</w:t>
      </w:r>
    </w:p>
    <w:p w:rsidR="00B07A62" w:rsidRPr="00B25AD7" w:rsidRDefault="00DB798E" w:rsidP="00DB798E">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07A62" w:rsidRPr="00B25AD7">
        <w:rPr>
          <w:color w:val="000000" w:themeColor="text1"/>
          <w:sz w:val="24"/>
          <w:szCs w:val="24"/>
        </w:rPr>
        <w:t>размещать какие-либо открытые или закрытые источники огня.</w:t>
      </w:r>
    </w:p>
    <w:p w:rsidR="00911BED" w:rsidRPr="00B25AD7" w:rsidRDefault="00911BED"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3. 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911BED" w:rsidRPr="00B25AD7" w:rsidRDefault="00911BED" w:rsidP="00D23A4D">
      <w:pPr>
        <w:shd w:val="clear" w:color="auto" w:fill="FFFFFF"/>
        <w:autoSpaceDE w:val="0"/>
        <w:autoSpaceDN w:val="0"/>
        <w:adjustRightInd w:val="0"/>
        <w:spacing w:line="360" w:lineRule="auto"/>
        <w:ind w:right="-1" w:firstLine="709"/>
        <w:contextualSpacing/>
        <w:jc w:val="both"/>
        <w:rPr>
          <w:color w:val="000000" w:themeColor="text1"/>
          <w:sz w:val="24"/>
          <w:szCs w:val="24"/>
        </w:rPr>
      </w:pPr>
      <w:r w:rsidRPr="00B25AD7">
        <w:rPr>
          <w:color w:val="000000" w:themeColor="text1"/>
          <w:sz w:val="24"/>
          <w:szCs w:val="24"/>
        </w:rPr>
        <w:t>Для газораспределительных сетей устанавливаются следующие охранные зоны:</w:t>
      </w:r>
    </w:p>
    <w:p w:rsidR="00911BED" w:rsidRPr="00B25AD7" w:rsidRDefault="00DB798E" w:rsidP="00DB798E">
      <w:pPr>
        <w:pStyle w:val="aff1"/>
        <w:tabs>
          <w:tab w:val="left" w:pos="1134"/>
        </w:tabs>
        <w:spacing w:after="0" w:line="360" w:lineRule="auto"/>
        <w:ind w:left="0" w:right="-1"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rFonts w:ascii="Times New Roman" w:hAnsi="Times New Roman"/>
          <w:color w:val="000000" w:themeColor="text1"/>
          <w:sz w:val="24"/>
          <w:szCs w:val="24"/>
        </w:rPr>
        <w:t>вдоль трасс наружных газопроводов – 2</w:t>
      </w:r>
      <w:r w:rsidR="00432EA4" w:rsidRPr="00B25AD7">
        <w:rPr>
          <w:rFonts w:ascii="Times New Roman" w:hAnsi="Times New Roman"/>
          <w:color w:val="000000" w:themeColor="text1"/>
          <w:sz w:val="24"/>
          <w:szCs w:val="24"/>
        </w:rPr>
        <w:t xml:space="preserve"> </w:t>
      </w:r>
      <w:r w:rsidR="00911BED" w:rsidRPr="00B25AD7">
        <w:rPr>
          <w:rFonts w:ascii="Times New Roman" w:hAnsi="Times New Roman"/>
          <w:color w:val="000000" w:themeColor="text1"/>
          <w:sz w:val="24"/>
          <w:szCs w:val="24"/>
        </w:rPr>
        <w:t>м с каждой стороны газопровода;</w:t>
      </w:r>
    </w:p>
    <w:p w:rsidR="00911BED" w:rsidRPr="00B25AD7" w:rsidRDefault="00DB798E" w:rsidP="00DB798E">
      <w:pPr>
        <w:pStyle w:val="aff1"/>
        <w:tabs>
          <w:tab w:val="left" w:pos="1134"/>
        </w:tabs>
        <w:spacing w:after="0" w:line="360" w:lineRule="auto"/>
        <w:ind w:left="0" w:right="-1"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rFonts w:ascii="Times New Roman" w:hAnsi="Times New Roman"/>
          <w:color w:val="000000" w:themeColor="text1"/>
          <w:sz w:val="24"/>
          <w:szCs w:val="24"/>
        </w:rPr>
        <w:t>вдоль трасс подземных газопроводов из полиэтиленовых труб при использовании медного провода для обозначения трассы газопровода – 3</w:t>
      </w:r>
      <w:r w:rsidR="00D22CEF" w:rsidRPr="00B25AD7">
        <w:rPr>
          <w:rFonts w:ascii="Times New Roman" w:hAnsi="Times New Roman"/>
          <w:color w:val="000000" w:themeColor="text1"/>
          <w:sz w:val="24"/>
          <w:szCs w:val="24"/>
        </w:rPr>
        <w:t xml:space="preserve"> </w:t>
      </w:r>
      <w:r w:rsidR="00911BED" w:rsidRPr="00B25AD7">
        <w:rPr>
          <w:rFonts w:ascii="Times New Roman" w:hAnsi="Times New Roman"/>
          <w:color w:val="000000" w:themeColor="text1"/>
          <w:sz w:val="24"/>
          <w:szCs w:val="24"/>
        </w:rPr>
        <w:t>м от газопровода со стороны провода и 2</w:t>
      </w:r>
      <w:r w:rsidR="00D22CEF" w:rsidRPr="00B25AD7">
        <w:rPr>
          <w:rFonts w:ascii="Times New Roman" w:hAnsi="Times New Roman"/>
          <w:color w:val="000000" w:themeColor="text1"/>
          <w:sz w:val="24"/>
          <w:szCs w:val="24"/>
        </w:rPr>
        <w:t xml:space="preserve"> </w:t>
      </w:r>
      <w:r w:rsidR="00911BED" w:rsidRPr="00B25AD7">
        <w:rPr>
          <w:rFonts w:ascii="Times New Roman" w:hAnsi="Times New Roman"/>
          <w:color w:val="000000" w:themeColor="text1"/>
          <w:sz w:val="24"/>
          <w:szCs w:val="24"/>
        </w:rPr>
        <w:t>м – с противоположной стороны;</w:t>
      </w:r>
    </w:p>
    <w:p w:rsidR="00911BED" w:rsidRPr="00B25AD7" w:rsidRDefault="00DB798E" w:rsidP="00DB798E">
      <w:pPr>
        <w:pStyle w:val="aff1"/>
        <w:tabs>
          <w:tab w:val="left" w:pos="1134"/>
        </w:tabs>
        <w:spacing w:after="0" w:line="360" w:lineRule="auto"/>
        <w:ind w:left="0" w:right="-1"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rFonts w:ascii="Times New Roman" w:hAnsi="Times New Roman"/>
          <w:color w:val="000000" w:themeColor="text1"/>
          <w:sz w:val="24"/>
          <w:szCs w:val="24"/>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w:t>
      </w:r>
      <w:r w:rsidR="00610D65" w:rsidRPr="00B25AD7">
        <w:rPr>
          <w:rFonts w:ascii="Times New Roman" w:hAnsi="Times New Roman"/>
          <w:color w:val="000000" w:themeColor="text1"/>
          <w:sz w:val="24"/>
          <w:szCs w:val="24"/>
        </w:rPr>
        <w:br/>
      </w:r>
      <w:r w:rsidR="00911BED" w:rsidRPr="00B25AD7">
        <w:rPr>
          <w:rFonts w:ascii="Times New Roman" w:hAnsi="Times New Roman"/>
          <w:color w:val="000000" w:themeColor="text1"/>
          <w:sz w:val="24"/>
          <w:szCs w:val="24"/>
        </w:rPr>
        <w:t>не регламентируется;</w:t>
      </w:r>
    </w:p>
    <w:p w:rsidR="00911BED" w:rsidRPr="00B25AD7" w:rsidRDefault="00DB798E" w:rsidP="00DB798E">
      <w:pPr>
        <w:pStyle w:val="aff1"/>
        <w:tabs>
          <w:tab w:val="left" w:pos="1134"/>
        </w:tabs>
        <w:spacing w:after="0" w:line="360" w:lineRule="auto"/>
        <w:ind w:left="0" w:right="-1"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rFonts w:ascii="Times New Roman" w:hAnsi="Times New Roman"/>
          <w:color w:val="000000" w:themeColor="text1"/>
          <w:sz w:val="24"/>
          <w:szCs w:val="24"/>
        </w:rPr>
        <w:t>вдоль трасс межпоселковых газопроводов, проходящих по лесам и древесно-кустарниковой растительности, - в виде просек шириной 6</w:t>
      </w:r>
      <w:r w:rsidR="00D22CEF" w:rsidRPr="00B25AD7">
        <w:rPr>
          <w:rFonts w:ascii="Times New Roman" w:hAnsi="Times New Roman"/>
          <w:color w:val="000000" w:themeColor="text1"/>
          <w:sz w:val="24"/>
          <w:szCs w:val="24"/>
        </w:rPr>
        <w:t xml:space="preserve"> </w:t>
      </w:r>
      <w:r w:rsidR="00911BED" w:rsidRPr="00B25AD7">
        <w:rPr>
          <w:rFonts w:ascii="Times New Roman" w:hAnsi="Times New Roman"/>
          <w:color w:val="000000" w:themeColor="text1"/>
          <w:sz w:val="24"/>
          <w:szCs w:val="24"/>
        </w:rPr>
        <w:t>м, по 3 м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11BED" w:rsidRPr="00B25AD7" w:rsidRDefault="00911BED"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lastRenderedPageBreak/>
        <w:t>На земельные участки, входящие в охранные зоны газораспределительных сетей,</w:t>
      </w:r>
      <w:r w:rsidR="00610D65" w:rsidRPr="00B25AD7">
        <w:rPr>
          <w:color w:val="000000" w:themeColor="text1"/>
          <w:sz w:val="24"/>
          <w:szCs w:val="24"/>
        </w:rPr>
        <w:br/>
      </w:r>
      <w:r w:rsidRPr="00B25AD7">
        <w:rPr>
          <w:color w:val="000000" w:themeColor="text1"/>
          <w:sz w:val="24"/>
          <w:szCs w:val="24"/>
        </w:rPr>
        <w:t>в целях предупреждения их повреждения или нарушения условий их нормальной эксплуатации налагаются ограничения:</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строить объекты жилищно-гражданского и производственного назначения;</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устраивать свалки и склады, разливать растворы кислот, солей, щелочей и других химически активных веществ;</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разводить огонь и размещать источники огня;</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 xml:space="preserve">рыть погреба, копать и обрабатывать почву </w:t>
      </w:r>
      <w:r w:rsidR="00782C99" w:rsidRPr="00B25AD7">
        <w:rPr>
          <w:color w:val="000000" w:themeColor="text1"/>
          <w:sz w:val="24"/>
          <w:szCs w:val="24"/>
        </w:rPr>
        <w:t>сельск</w:t>
      </w:r>
      <w:r w:rsidR="00911BED" w:rsidRPr="00B25AD7">
        <w:rPr>
          <w:color w:val="000000" w:themeColor="text1"/>
          <w:sz w:val="24"/>
          <w:szCs w:val="24"/>
        </w:rPr>
        <w:t>охозяйственными</w:t>
      </w:r>
      <w:r w:rsidRPr="00B25AD7">
        <w:rPr>
          <w:color w:val="000000" w:themeColor="text1"/>
          <w:sz w:val="24"/>
          <w:szCs w:val="24"/>
        </w:rPr>
        <w:br/>
      </w:r>
      <w:r w:rsidR="00911BED" w:rsidRPr="00B25AD7">
        <w:rPr>
          <w:color w:val="000000" w:themeColor="text1"/>
          <w:sz w:val="24"/>
          <w:szCs w:val="24"/>
        </w:rPr>
        <w:t>и мелиоративными орудиями и механизмами на глубину более 0,3 метра;</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открывать калитки и двери газорегуляторных пунктов, станций катодной</w:t>
      </w:r>
      <w:r w:rsidRPr="00B25AD7">
        <w:rPr>
          <w:color w:val="000000" w:themeColor="text1"/>
          <w:sz w:val="24"/>
          <w:szCs w:val="24"/>
        </w:rPr>
        <w:br/>
      </w:r>
      <w:r w:rsidR="00911BED" w:rsidRPr="00B25AD7">
        <w:rPr>
          <w:color w:val="000000" w:themeColor="text1"/>
          <w:sz w:val="24"/>
          <w:szCs w:val="24"/>
        </w:rPr>
        <w:t>и дренажной защиты, люки подземных колодцев, включать или отключать электроснабжение средств связи, освещения и систем телемеханики;</w:t>
      </w:r>
    </w:p>
    <w:p w:rsidR="00911BED"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3596B" w:rsidRPr="00B25AD7" w:rsidRDefault="00610D65" w:rsidP="00610D65">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911BED" w:rsidRPr="00B25AD7">
        <w:rPr>
          <w:color w:val="000000" w:themeColor="text1"/>
          <w:sz w:val="24"/>
          <w:szCs w:val="24"/>
        </w:rPr>
        <w:t>самовольно подключаться к газораспределительным сетям.</w:t>
      </w:r>
    </w:p>
    <w:p w:rsidR="000638C3" w:rsidRPr="00B25AD7" w:rsidRDefault="000638C3"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Порядок охраны магистральных газопроводов с 20.09.2017 г. регулируется Правилами охраны магистральных газопроводов, утвержденными Постановлением Правительства Российской Федерации от 08.09.2017 № 1083. Пункт 2 Правил устанавливает, что в понятие «магистральный газопровод» включаются: линейная часть магистрального газопровода; компрессорные станции; газоизмерительные станции; газораспределительные станции, узлы и пункты редуцирования газа; станции охлаждения газа; подземные хранилища газа, включая трубопроводы, соединяющие объекты подземных хр</w:t>
      </w:r>
      <w:r w:rsidR="008339B9" w:rsidRPr="00B25AD7">
        <w:rPr>
          <w:color w:val="000000" w:themeColor="text1"/>
          <w:sz w:val="24"/>
          <w:szCs w:val="24"/>
        </w:rPr>
        <w:t>анилищ газа, а п.</w:t>
      </w:r>
      <w:r w:rsidRPr="00B25AD7">
        <w:rPr>
          <w:color w:val="000000" w:themeColor="text1"/>
          <w:sz w:val="24"/>
          <w:szCs w:val="24"/>
        </w:rPr>
        <w:t>3 Правил устанавливает охранные зоны объектов магистральных газопроводов.</w:t>
      </w:r>
    </w:p>
    <w:p w:rsidR="000638C3" w:rsidRPr="00B25AD7" w:rsidRDefault="000638C3"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lastRenderedPageBreak/>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устанавливают запреты (п. 4 Правил) и некоторые ограничения в пользовании земельными участками - в частности, проведение горных, взрывных, строительных, монтажных, мелиоративных земляных, погрузочно-разгрузочных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 6 Правил).</w:t>
      </w:r>
    </w:p>
    <w:p w:rsidR="00F83C8D" w:rsidRPr="00B25AD7" w:rsidRDefault="00F83C8D" w:rsidP="007E4FE9">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На</w:t>
      </w:r>
      <w:r w:rsidR="00097BB4" w:rsidRPr="00B25AD7">
        <w:rPr>
          <w:color w:val="000000" w:themeColor="text1"/>
          <w:sz w:val="24"/>
          <w:szCs w:val="24"/>
        </w:rPr>
        <w:t xml:space="preserve"> террито</w:t>
      </w:r>
      <w:r w:rsidR="002C59F1" w:rsidRPr="00B25AD7">
        <w:rPr>
          <w:color w:val="000000" w:themeColor="text1"/>
          <w:sz w:val="24"/>
          <w:szCs w:val="24"/>
        </w:rPr>
        <w:t xml:space="preserve">рии </w:t>
      </w:r>
      <w:r w:rsidR="00B81882" w:rsidRPr="00B25AD7">
        <w:rPr>
          <w:color w:val="000000" w:themeColor="text1"/>
          <w:sz w:val="24"/>
          <w:szCs w:val="24"/>
        </w:rPr>
        <w:t>сельск</w:t>
      </w:r>
      <w:r w:rsidR="002C59F1" w:rsidRPr="00B25AD7">
        <w:rPr>
          <w:color w:val="000000" w:themeColor="text1"/>
          <w:sz w:val="24"/>
          <w:szCs w:val="24"/>
        </w:rPr>
        <w:t>ого</w:t>
      </w:r>
      <w:r w:rsidR="003B123C" w:rsidRPr="00B25AD7">
        <w:rPr>
          <w:color w:val="000000" w:themeColor="text1"/>
          <w:sz w:val="24"/>
          <w:szCs w:val="24"/>
        </w:rPr>
        <w:t xml:space="preserve"> поселения </w:t>
      </w:r>
      <w:r w:rsidRPr="00B25AD7">
        <w:rPr>
          <w:color w:val="000000" w:themeColor="text1"/>
          <w:sz w:val="24"/>
          <w:szCs w:val="24"/>
        </w:rPr>
        <w:t>имеются объекты газоснабжения:</w:t>
      </w:r>
    </w:p>
    <w:p w:rsidR="0074550C" w:rsidRPr="00B25AD7" w:rsidRDefault="00F83C8D" w:rsidP="007E4FE9">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097BB4" w:rsidRPr="00B25AD7">
        <w:rPr>
          <w:color w:val="000000" w:themeColor="text1"/>
          <w:sz w:val="24"/>
          <w:szCs w:val="24"/>
        </w:rPr>
        <w:t>газоп</w:t>
      </w:r>
      <w:r w:rsidR="00826607" w:rsidRPr="00B25AD7">
        <w:rPr>
          <w:color w:val="000000" w:themeColor="text1"/>
          <w:sz w:val="24"/>
          <w:szCs w:val="24"/>
        </w:rPr>
        <w:t>ровод распределительный высокого</w:t>
      </w:r>
      <w:r w:rsidR="00097BB4" w:rsidRPr="00B25AD7">
        <w:rPr>
          <w:color w:val="000000" w:themeColor="text1"/>
          <w:sz w:val="24"/>
          <w:szCs w:val="24"/>
        </w:rPr>
        <w:t xml:space="preserve"> давления </w:t>
      </w:r>
      <w:r w:rsidRPr="00B25AD7">
        <w:rPr>
          <w:color w:val="000000" w:themeColor="text1"/>
          <w:sz w:val="24"/>
          <w:szCs w:val="24"/>
        </w:rPr>
        <w:t>регионального</w:t>
      </w:r>
      <w:r w:rsidR="00097BB4" w:rsidRPr="00B25AD7">
        <w:rPr>
          <w:color w:val="000000" w:themeColor="text1"/>
          <w:sz w:val="24"/>
          <w:szCs w:val="24"/>
        </w:rPr>
        <w:t xml:space="preserve"> значения</w:t>
      </w:r>
      <w:r w:rsidRPr="00B25AD7">
        <w:rPr>
          <w:color w:val="000000" w:themeColor="text1"/>
          <w:sz w:val="24"/>
          <w:szCs w:val="24"/>
        </w:rPr>
        <w:br/>
      </w:r>
      <w:r w:rsidR="00097BB4" w:rsidRPr="00B25AD7">
        <w:rPr>
          <w:color w:val="000000" w:themeColor="text1"/>
          <w:sz w:val="24"/>
          <w:szCs w:val="24"/>
        </w:rPr>
        <w:t>с охранной зоной</w:t>
      </w:r>
      <w:r w:rsidR="001D0D8A" w:rsidRPr="00B25AD7">
        <w:rPr>
          <w:color w:val="000000" w:themeColor="text1"/>
          <w:sz w:val="24"/>
          <w:szCs w:val="24"/>
        </w:rPr>
        <w:t xml:space="preserve"> -</w:t>
      </w:r>
      <w:r w:rsidR="00826607" w:rsidRPr="00B25AD7">
        <w:rPr>
          <w:color w:val="000000" w:themeColor="text1"/>
          <w:sz w:val="24"/>
          <w:szCs w:val="24"/>
        </w:rPr>
        <w:t xml:space="preserve"> 3</w:t>
      </w:r>
      <w:r w:rsidR="00097BB4" w:rsidRPr="00B25AD7">
        <w:rPr>
          <w:color w:val="000000" w:themeColor="text1"/>
          <w:sz w:val="24"/>
          <w:szCs w:val="24"/>
        </w:rPr>
        <w:t xml:space="preserve"> м;</w:t>
      </w:r>
      <w:r w:rsidR="00826607" w:rsidRPr="00B25AD7">
        <w:rPr>
          <w:color w:val="000000" w:themeColor="text1"/>
          <w:sz w:val="24"/>
          <w:szCs w:val="24"/>
        </w:rPr>
        <w:t xml:space="preserve"> </w:t>
      </w:r>
    </w:p>
    <w:p w:rsidR="003B123C" w:rsidRPr="00B25AD7" w:rsidRDefault="001E62F1" w:rsidP="00D23A4D">
      <w:pPr>
        <w:shd w:val="clear" w:color="auto" w:fill="FFFFFF"/>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415DB0" w:rsidRPr="00B25AD7">
        <w:rPr>
          <w:color w:val="000000" w:themeColor="text1"/>
          <w:sz w:val="24"/>
          <w:szCs w:val="24"/>
        </w:rPr>
        <w:t> </w:t>
      </w:r>
      <w:r w:rsidR="001D0D8A" w:rsidRPr="00B25AD7">
        <w:rPr>
          <w:color w:val="000000" w:themeColor="text1"/>
          <w:sz w:val="24"/>
          <w:szCs w:val="24"/>
        </w:rPr>
        <w:t xml:space="preserve">пункт редуцирования газа </w:t>
      </w:r>
      <w:r w:rsidR="003B123C" w:rsidRPr="00B25AD7">
        <w:rPr>
          <w:color w:val="000000" w:themeColor="text1"/>
          <w:sz w:val="24"/>
          <w:szCs w:val="24"/>
        </w:rPr>
        <w:t>с охранной зоной – 10 м.</w:t>
      </w:r>
    </w:p>
    <w:p w:rsidR="00BB50EE" w:rsidRPr="00B25AD7" w:rsidRDefault="00D06C02" w:rsidP="00D23A4D">
      <w:pPr>
        <w:spacing w:line="360" w:lineRule="auto"/>
        <w:ind w:right="-1" w:firstLine="709"/>
        <w:jc w:val="both"/>
        <w:rPr>
          <w:color w:val="000000" w:themeColor="text1"/>
          <w:sz w:val="24"/>
          <w:szCs w:val="24"/>
          <w:u w:val="single"/>
        </w:rPr>
      </w:pPr>
      <w:r w:rsidRPr="00B25AD7">
        <w:rPr>
          <w:color w:val="000000" w:themeColor="text1"/>
          <w:sz w:val="24"/>
          <w:szCs w:val="24"/>
          <w:u w:val="single"/>
        </w:rPr>
        <w:t>Зоны санитарной охраны источников питьевого и хозяйственно-бытового водоснабжения и водопроводов питьевого назначения</w:t>
      </w:r>
    </w:p>
    <w:p w:rsidR="00BB50EE" w:rsidRPr="00B25AD7" w:rsidRDefault="00BB50EE" w:rsidP="00D23A4D">
      <w:pPr>
        <w:spacing w:line="360" w:lineRule="auto"/>
        <w:ind w:right="-1" w:firstLine="709"/>
        <w:jc w:val="both"/>
        <w:rPr>
          <w:color w:val="000000" w:themeColor="text1"/>
          <w:spacing w:val="-4"/>
          <w:sz w:val="24"/>
          <w:szCs w:val="24"/>
        </w:rPr>
      </w:pPr>
      <w:r w:rsidRPr="00B25AD7">
        <w:rPr>
          <w:color w:val="000000" w:themeColor="text1"/>
          <w:sz w:val="24"/>
          <w:szCs w:val="24"/>
        </w:rPr>
        <w:t>В соответствии с подпунктом 2.2.1 Границы первого пояса СанПиН 2.1.4.1110-02. «Зоны санитарной охраны источников водоснабжения и водопроводов питьевого назначения» 2.1.4</w:t>
      </w:r>
      <w:r w:rsidRPr="00B25AD7">
        <w:rPr>
          <w:color w:val="000000" w:themeColor="text1"/>
          <w:spacing w:val="-4"/>
          <w:sz w:val="24"/>
          <w:szCs w:val="24"/>
        </w:rPr>
        <w:t xml:space="preserve"> Питьевая вода и водоснабжение населенных мест. Зоны санитарной охраны источников водоснабжения и водопроводов питьевого назначения предлагается:</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w:t>
      </w:r>
      <w:r w:rsidR="00341E41" w:rsidRPr="00B25AD7">
        <w:rPr>
          <w:rFonts w:ascii="Times New Roman" w:hAnsi="Times New Roman" w:cs="Times New Roman"/>
          <w:color w:val="000000" w:themeColor="text1"/>
          <w:sz w:val="24"/>
          <w:szCs w:val="24"/>
        </w:rPr>
        <w:t xml:space="preserve"> </w:t>
      </w:r>
      <w:r w:rsidR="00BB50EE" w:rsidRPr="00B25AD7">
        <w:rPr>
          <w:rFonts w:ascii="Times New Roman" w:hAnsi="Times New Roman" w:cs="Times New Roman"/>
          <w:color w:val="000000" w:themeColor="text1"/>
          <w:sz w:val="24"/>
          <w:szCs w:val="24"/>
        </w:rPr>
        <w:t>50 м - при использовании недостаточно защищенных подземных вод.</w:t>
      </w:r>
    </w:p>
    <w:p w:rsidR="00BB50EE" w:rsidRPr="00B25AD7" w:rsidRDefault="00BB50EE" w:rsidP="00D23A4D">
      <w:pPr>
        <w:pStyle w:val="ConsPlusNormal"/>
        <w:spacing w:line="360" w:lineRule="auto"/>
        <w:ind w:right="-1" w:firstLine="709"/>
        <w:jc w:val="both"/>
        <w:rPr>
          <w:rFonts w:ascii="Times New Roman" w:hAnsi="Times New Roman" w:cs="Times New Roman"/>
          <w:color w:val="000000" w:themeColor="text1"/>
          <w:sz w:val="24"/>
          <w:szCs w:val="24"/>
        </w:rPr>
      </w:pPr>
      <w:r w:rsidRPr="00B25AD7">
        <w:rPr>
          <w:rFonts w:ascii="Times New Roman" w:hAnsi="Times New Roman" w:cs="Times New Roman"/>
          <w:color w:val="000000" w:themeColor="text1"/>
          <w:sz w:val="24"/>
          <w:szCs w:val="24"/>
        </w:rPr>
        <w:t>Граница первого пояса ЗСО группы подземных водозаборов должна находиться на расстоянии не менее 30 и 50 м от крайних скважин.</w:t>
      </w:r>
    </w:p>
    <w:p w:rsidR="00BB50EE" w:rsidRPr="00B25AD7" w:rsidRDefault="00BB50EE" w:rsidP="00D23A4D">
      <w:pPr>
        <w:pStyle w:val="ConsPlusNormal"/>
        <w:spacing w:line="360" w:lineRule="auto"/>
        <w:ind w:right="-1" w:firstLine="709"/>
        <w:jc w:val="both"/>
        <w:rPr>
          <w:rFonts w:ascii="Times New Roman" w:hAnsi="Times New Roman" w:cs="Times New Roman"/>
          <w:color w:val="000000" w:themeColor="text1"/>
          <w:sz w:val="24"/>
          <w:szCs w:val="24"/>
        </w:rPr>
      </w:pPr>
      <w:r w:rsidRPr="00B25AD7">
        <w:rPr>
          <w:rFonts w:ascii="Times New Roman" w:hAnsi="Times New Roman" w:cs="Times New Roman"/>
          <w:color w:val="000000" w:themeColor="text1"/>
          <w:sz w:val="24"/>
          <w:szCs w:val="24"/>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rsidR="00BB50EE" w:rsidRPr="00B25AD7" w:rsidRDefault="00BB50EE" w:rsidP="00D23A4D">
      <w:pPr>
        <w:pStyle w:val="ConsPlusNormal"/>
        <w:spacing w:line="360" w:lineRule="auto"/>
        <w:ind w:right="-1" w:firstLine="709"/>
        <w:jc w:val="both"/>
        <w:rPr>
          <w:rFonts w:ascii="Times New Roman" w:hAnsi="Times New Roman" w:cs="Times New Roman"/>
          <w:color w:val="000000" w:themeColor="text1"/>
          <w:sz w:val="24"/>
          <w:szCs w:val="24"/>
        </w:rPr>
      </w:pPr>
      <w:r w:rsidRPr="00B25AD7">
        <w:rPr>
          <w:rFonts w:ascii="Times New Roman" w:hAnsi="Times New Roman" w:cs="Times New Roman"/>
          <w:color w:val="000000" w:themeColor="text1"/>
          <w:sz w:val="24"/>
          <w:szCs w:val="24"/>
        </w:rPr>
        <w:t>К недостаточно защищенным подземным водам относятся:</w:t>
      </w:r>
    </w:p>
    <w:p w:rsidR="00BB50EE" w:rsidRPr="00B25AD7" w:rsidRDefault="00BB50EE" w:rsidP="00D23A4D">
      <w:pPr>
        <w:pStyle w:val="ConsPlusNormal"/>
        <w:spacing w:line="360" w:lineRule="auto"/>
        <w:ind w:right="-1" w:firstLine="709"/>
        <w:jc w:val="both"/>
        <w:rPr>
          <w:rFonts w:ascii="Times New Roman" w:hAnsi="Times New Roman" w:cs="Times New Roman"/>
          <w:color w:val="000000" w:themeColor="text1"/>
          <w:sz w:val="24"/>
          <w:szCs w:val="24"/>
        </w:rPr>
      </w:pPr>
      <w:r w:rsidRPr="00B25AD7">
        <w:rPr>
          <w:rFonts w:ascii="Times New Roman" w:hAnsi="Times New Roman" w:cs="Times New Roman"/>
          <w:color w:val="000000" w:themeColor="text1"/>
          <w:sz w:val="24"/>
          <w:szCs w:val="24"/>
        </w:rPr>
        <w:lastRenderedPageBreak/>
        <w:t>а)</w:t>
      </w:r>
      <w:r w:rsidR="00415DB0" w:rsidRPr="00B25AD7">
        <w:rPr>
          <w:rFonts w:ascii="Times New Roman" w:hAnsi="Times New Roman" w:cs="Times New Roman"/>
          <w:color w:val="000000" w:themeColor="text1"/>
          <w:sz w:val="24"/>
          <w:szCs w:val="24"/>
        </w:rPr>
        <w:t> </w:t>
      </w:r>
      <w:r w:rsidRPr="00B25AD7">
        <w:rPr>
          <w:rFonts w:ascii="Times New Roman" w:hAnsi="Times New Roman" w:cs="Times New Roman"/>
          <w:color w:val="000000" w:themeColor="text1"/>
          <w:sz w:val="24"/>
          <w:szCs w:val="24"/>
        </w:rPr>
        <w:t>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rsidR="00BB50EE" w:rsidRPr="00B25AD7" w:rsidRDefault="00BB50EE" w:rsidP="00D23A4D">
      <w:pPr>
        <w:pStyle w:val="ConsPlusNormal"/>
        <w:spacing w:line="360" w:lineRule="auto"/>
        <w:ind w:right="-1" w:firstLine="709"/>
        <w:jc w:val="both"/>
        <w:rPr>
          <w:rFonts w:ascii="Times New Roman" w:hAnsi="Times New Roman" w:cs="Times New Roman"/>
          <w:color w:val="000000" w:themeColor="text1"/>
          <w:sz w:val="24"/>
          <w:szCs w:val="24"/>
        </w:rPr>
      </w:pPr>
      <w:r w:rsidRPr="00B25AD7">
        <w:rPr>
          <w:rFonts w:ascii="Times New Roman" w:hAnsi="Times New Roman" w:cs="Times New Roman"/>
          <w:color w:val="000000" w:themeColor="text1"/>
          <w:sz w:val="24"/>
          <w:szCs w:val="24"/>
        </w:rPr>
        <w:t>б)</w:t>
      </w:r>
      <w:r w:rsidR="00415DB0" w:rsidRPr="00B25AD7">
        <w:rPr>
          <w:rFonts w:ascii="Times New Roman" w:hAnsi="Times New Roman" w:cs="Times New Roman"/>
          <w:color w:val="000000" w:themeColor="text1"/>
          <w:sz w:val="24"/>
          <w:szCs w:val="24"/>
        </w:rPr>
        <w:t> </w:t>
      </w:r>
      <w:r w:rsidRPr="00B25AD7">
        <w:rPr>
          <w:rFonts w:ascii="Times New Roman" w:hAnsi="Times New Roman" w:cs="Times New Roman"/>
          <w:color w:val="000000" w:themeColor="text1"/>
          <w:sz w:val="24"/>
          <w:szCs w:val="24"/>
        </w:rPr>
        <w:t>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pacing w:val="-4"/>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w:t>
      </w:r>
      <w:r w:rsidR="00B0413B" w:rsidRPr="00B25AD7">
        <w:rPr>
          <w:rFonts w:ascii="Times New Roman" w:hAnsi="Times New Roman" w:cs="Times New Roman"/>
          <w:color w:val="000000" w:themeColor="text1"/>
          <w:spacing w:val="-4"/>
          <w:sz w:val="24"/>
          <w:szCs w:val="24"/>
        </w:rPr>
        <w:br/>
      </w:r>
      <w:r w:rsidR="00BB50EE" w:rsidRPr="00B25AD7">
        <w:rPr>
          <w:rFonts w:ascii="Times New Roman" w:hAnsi="Times New Roman" w:cs="Times New Roman"/>
          <w:color w:val="000000" w:themeColor="text1"/>
          <w:spacing w:val="-4"/>
          <w:sz w:val="24"/>
          <w:szCs w:val="24"/>
        </w:rPr>
        <w:t>от инфильтрационных сооружений (бассейнов, каналов и др.).</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B50EE" w:rsidRPr="00B25AD7" w:rsidRDefault="00BB50EE" w:rsidP="00D23A4D">
      <w:pPr>
        <w:spacing w:line="360" w:lineRule="auto"/>
        <w:ind w:right="-1" w:firstLine="709"/>
        <w:jc w:val="both"/>
        <w:rPr>
          <w:i/>
          <w:color w:val="000000" w:themeColor="text1"/>
          <w:sz w:val="24"/>
          <w:szCs w:val="24"/>
        </w:rPr>
      </w:pPr>
      <w:r w:rsidRPr="00B25AD7">
        <w:rPr>
          <w:i/>
          <w:color w:val="000000" w:themeColor="text1"/>
          <w:sz w:val="24"/>
          <w:szCs w:val="24"/>
        </w:rPr>
        <w:t>Мероприятия по первому поясу:</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w:t>
      </w:r>
      <w:r w:rsidR="00B0413B" w:rsidRPr="00B25AD7">
        <w:rPr>
          <w:rFonts w:ascii="Times New Roman" w:hAnsi="Times New Roman" w:cs="Times New Roman"/>
          <w:color w:val="000000" w:themeColor="text1"/>
          <w:sz w:val="24"/>
          <w:szCs w:val="24"/>
        </w:rPr>
        <w:br/>
      </w:r>
      <w:r w:rsidR="00BB50EE" w:rsidRPr="00B25AD7">
        <w:rPr>
          <w:rFonts w:ascii="Times New Roman" w:hAnsi="Times New Roman" w:cs="Times New Roman"/>
          <w:color w:val="000000" w:themeColor="text1"/>
          <w:sz w:val="24"/>
          <w:szCs w:val="24"/>
        </w:rPr>
        <w:t>к сооружениям должны иметь твердое покрытие;</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bookmarkStart w:id="38" w:name="Par210"/>
      <w:bookmarkEnd w:id="38"/>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не допускается посадка высокоствольных деревьев, все виды строительства,</w:t>
      </w:r>
      <w:r w:rsidR="00B0413B" w:rsidRPr="00B25AD7">
        <w:rPr>
          <w:rFonts w:ascii="Times New Roman" w:hAnsi="Times New Roman" w:cs="Times New Roman"/>
          <w:color w:val="000000" w:themeColor="text1"/>
          <w:sz w:val="24"/>
          <w:szCs w:val="24"/>
        </w:rPr>
        <w:br/>
      </w:r>
      <w:r w:rsidR="00BB50EE" w:rsidRPr="00B25AD7">
        <w:rPr>
          <w:rFonts w:ascii="Times New Roman" w:hAnsi="Times New Roman" w:cs="Times New Roman"/>
          <w:color w:val="000000" w:themeColor="text1"/>
          <w:sz w:val="24"/>
          <w:szCs w:val="24"/>
        </w:rPr>
        <w:t>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bookmarkStart w:id="39" w:name="Par211"/>
      <w:bookmarkEnd w:id="39"/>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здания должны быть оборудованы канализацией с отведением сточных вод</w:t>
      </w:r>
      <w:r w:rsidR="00B0413B" w:rsidRPr="00B25AD7">
        <w:rPr>
          <w:rFonts w:ascii="Times New Roman" w:hAnsi="Times New Roman" w:cs="Times New Roman"/>
          <w:color w:val="000000" w:themeColor="text1"/>
          <w:sz w:val="24"/>
          <w:szCs w:val="24"/>
        </w:rPr>
        <w:br/>
      </w:r>
      <w:r w:rsidR="00BB50EE" w:rsidRPr="00B25AD7">
        <w:rPr>
          <w:rFonts w:ascii="Times New Roman" w:hAnsi="Times New Roman" w:cs="Times New Roman"/>
          <w:color w:val="000000" w:themeColor="text1"/>
          <w:sz w:val="24"/>
          <w:szCs w:val="24"/>
        </w:rPr>
        <w:t>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B50EE" w:rsidRPr="00B25AD7" w:rsidRDefault="00BB50EE"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rFonts w:ascii="Times New Roman" w:hAnsi="Times New Roman" w:cs="Times New Roman"/>
          <w:color w:val="000000" w:themeColor="text1"/>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BB50EE" w:rsidRPr="00B25AD7" w:rsidRDefault="00657AFF" w:rsidP="00D23A4D">
      <w:pPr>
        <w:pStyle w:val="ConsPlusNormal"/>
        <w:tabs>
          <w:tab w:val="left" w:pos="1134"/>
        </w:tabs>
        <w:spacing w:line="360" w:lineRule="auto"/>
        <w:ind w:right="-1" w:firstLine="709"/>
        <w:jc w:val="both"/>
        <w:rPr>
          <w:rFonts w:ascii="Times New Roman" w:hAnsi="Times New Roman" w:cs="Times New Roman"/>
          <w:color w:val="000000" w:themeColor="text1"/>
          <w:sz w:val="24"/>
          <w:szCs w:val="24"/>
        </w:rPr>
      </w:pPr>
      <w:r w:rsidRPr="00B25AD7">
        <w:rPr>
          <w:color w:val="000000" w:themeColor="text1"/>
          <w:sz w:val="24"/>
          <w:szCs w:val="24"/>
        </w:rPr>
        <w:sym w:font="Symbol" w:char="F02D"/>
      </w:r>
      <w:r w:rsidR="00415DB0" w:rsidRPr="00B25AD7">
        <w:rPr>
          <w:rFonts w:ascii="Times New Roman" w:hAnsi="Times New Roman" w:cs="Times New Roman"/>
          <w:color w:val="000000" w:themeColor="text1"/>
          <w:sz w:val="24"/>
          <w:szCs w:val="24"/>
        </w:rPr>
        <w:t> </w:t>
      </w:r>
      <w:r w:rsidR="00BB50EE" w:rsidRPr="00B25AD7">
        <w:rPr>
          <w:rFonts w:ascii="Times New Roman" w:hAnsi="Times New Roman" w:cs="Times New Roman"/>
          <w:color w:val="000000" w:themeColor="text1"/>
          <w:sz w:val="24"/>
          <w:szCs w:val="24"/>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B50EE" w:rsidRPr="00B25AD7" w:rsidRDefault="00657AFF" w:rsidP="00D23A4D">
      <w:pPr>
        <w:widowControl w:val="0"/>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00415DB0" w:rsidRPr="00B25AD7">
        <w:rPr>
          <w:color w:val="000000" w:themeColor="text1"/>
          <w:sz w:val="24"/>
          <w:szCs w:val="24"/>
        </w:rPr>
        <w:t> </w:t>
      </w:r>
      <w:r w:rsidR="00BB50EE" w:rsidRPr="00B25AD7">
        <w:rPr>
          <w:color w:val="000000" w:themeColor="text1"/>
          <w:sz w:val="24"/>
          <w:szCs w:val="24"/>
        </w:rPr>
        <w:t xml:space="preserve">все водозаборы должны быть оборудованы аппаратурой для систематического </w:t>
      </w:r>
      <w:r w:rsidR="00BB50EE" w:rsidRPr="00B25AD7">
        <w:rPr>
          <w:color w:val="000000" w:themeColor="text1"/>
          <w:sz w:val="24"/>
          <w:szCs w:val="24"/>
        </w:rPr>
        <w:lastRenderedPageBreak/>
        <w:t xml:space="preserve">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 </w:t>
      </w:r>
    </w:p>
    <w:p w:rsidR="00BB50EE" w:rsidRPr="00B25AD7" w:rsidRDefault="00BB50EE" w:rsidP="00D23A4D">
      <w:pPr>
        <w:widowControl w:val="0"/>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Не допускается:</w:t>
      </w:r>
    </w:p>
    <w:p w:rsidR="00BB50EE" w:rsidRPr="00B25AD7" w:rsidRDefault="00415DB0" w:rsidP="00D23A4D">
      <w:pPr>
        <w:widowControl w:val="0"/>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B50EE" w:rsidRPr="00B25AD7">
        <w:rPr>
          <w:color w:val="000000" w:themeColor="text1"/>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B50EE" w:rsidRPr="00B25AD7" w:rsidRDefault="00415DB0" w:rsidP="00D23A4D">
      <w:pPr>
        <w:widowControl w:val="0"/>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B50EE" w:rsidRPr="00B25AD7">
        <w:rPr>
          <w:color w:val="000000" w:themeColor="text1"/>
          <w:sz w:val="24"/>
          <w:szCs w:val="24"/>
        </w:rPr>
        <w:t>применение удобрений и ядохимикатов;</w:t>
      </w:r>
    </w:p>
    <w:p w:rsidR="00BB50EE" w:rsidRPr="00B25AD7" w:rsidRDefault="00415DB0" w:rsidP="00D23A4D">
      <w:pPr>
        <w:widowControl w:val="0"/>
        <w:tabs>
          <w:tab w:val="left" w:pos="1134"/>
        </w:tabs>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BB50EE" w:rsidRPr="00B25AD7">
        <w:rPr>
          <w:color w:val="000000" w:themeColor="text1"/>
          <w:sz w:val="24"/>
          <w:szCs w:val="24"/>
        </w:rPr>
        <w:t>рубка леса главного пользования и реконструкции.</w:t>
      </w:r>
    </w:p>
    <w:p w:rsidR="006C3C19" w:rsidRPr="00B25AD7" w:rsidRDefault="004377D8" w:rsidP="00D23A4D">
      <w:pPr>
        <w:widowControl w:val="0"/>
        <w:tabs>
          <w:tab w:val="left" w:pos="0"/>
        </w:tabs>
        <w:spacing w:line="360" w:lineRule="auto"/>
        <w:ind w:right="-1" w:firstLine="709"/>
        <w:jc w:val="both"/>
        <w:rPr>
          <w:color w:val="000000" w:themeColor="text1"/>
          <w:sz w:val="24"/>
          <w:szCs w:val="24"/>
        </w:rPr>
      </w:pPr>
      <w:r w:rsidRPr="00B25AD7">
        <w:rPr>
          <w:color w:val="000000" w:themeColor="text1"/>
          <w:sz w:val="24"/>
          <w:szCs w:val="24"/>
        </w:rPr>
        <w:t xml:space="preserve">В </w:t>
      </w:r>
      <w:r w:rsidR="00B81882" w:rsidRPr="00B25AD7">
        <w:rPr>
          <w:color w:val="000000" w:themeColor="text1"/>
          <w:sz w:val="24"/>
          <w:szCs w:val="24"/>
        </w:rPr>
        <w:t>Утинск</w:t>
      </w:r>
      <w:r w:rsidR="00415DB0" w:rsidRPr="00B25AD7">
        <w:rPr>
          <w:color w:val="000000" w:themeColor="text1"/>
          <w:sz w:val="24"/>
          <w:szCs w:val="24"/>
        </w:rPr>
        <w:t>ом</w:t>
      </w:r>
      <w:r w:rsidR="000833D0" w:rsidRPr="00B25AD7">
        <w:rPr>
          <w:color w:val="000000" w:themeColor="text1"/>
          <w:sz w:val="24"/>
          <w:szCs w:val="24"/>
        </w:rPr>
        <w:t xml:space="preserve"> </w:t>
      </w:r>
      <w:r w:rsidR="00B81882" w:rsidRPr="00B25AD7">
        <w:rPr>
          <w:color w:val="000000" w:themeColor="text1"/>
          <w:sz w:val="24"/>
          <w:szCs w:val="24"/>
        </w:rPr>
        <w:t>сельск</w:t>
      </w:r>
      <w:r w:rsidR="000833D0" w:rsidRPr="00B25AD7">
        <w:rPr>
          <w:color w:val="000000" w:themeColor="text1"/>
          <w:sz w:val="24"/>
          <w:szCs w:val="24"/>
        </w:rPr>
        <w:t>ом</w:t>
      </w:r>
      <w:r w:rsidR="00BB50EE" w:rsidRPr="00B25AD7">
        <w:rPr>
          <w:color w:val="000000" w:themeColor="text1"/>
          <w:sz w:val="24"/>
          <w:szCs w:val="24"/>
        </w:rPr>
        <w:t xml:space="preserve"> поселении </w:t>
      </w:r>
      <w:r w:rsidR="00BB50EE" w:rsidRPr="00B25AD7">
        <w:rPr>
          <w:bCs/>
          <w:color w:val="000000" w:themeColor="text1"/>
          <w:sz w:val="24"/>
          <w:szCs w:val="24"/>
        </w:rPr>
        <w:t>установлены зо</w:t>
      </w:r>
      <w:r w:rsidR="00ED429C" w:rsidRPr="00B25AD7">
        <w:rPr>
          <w:bCs/>
          <w:color w:val="000000" w:themeColor="text1"/>
          <w:sz w:val="24"/>
          <w:szCs w:val="24"/>
        </w:rPr>
        <w:t>ны санитарной охраны источников водоснабжения питьевого назначения:</w:t>
      </w:r>
    </w:p>
    <w:p w:rsidR="00BB50EE" w:rsidRPr="00B25AD7" w:rsidRDefault="00415DB0"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ED429C" w:rsidRPr="00B25AD7">
        <w:rPr>
          <w:color w:val="000000" w:themeColor="text1"/>
          <w:sz w:val="24"/>
          <w:szCs w:val="24"/>
        </w:rPr>
        <w:t>насосная станция местного значения –</w:t>
      </w:r>
      <w:r w:rsidR="00A57E2D" w:rsidRPr="00B25AD7">
        <w:rPr>
          <w:color w:val="000000" w:themeColor="text1"/>
          <w:sz w:val="24"/>
          <w:szCs w:val="24"/>
        </w:rPr>
        <w:t xml:space="preserve"> 15</w:t>
      </w:r>
      <w:r w:rsidR="00ED429C" w:rsidRPr="00B25AD7">
        <w:rPr>
          <w:color w:val="000000" w:themeColor="text1"/>
          <w:sz w:val="24"/>
          <w:szCs w:val="24"/>
        </w:rPr>
        <w:t xml:space="preserve"> м.;</w:t>
      </w:r>
    </w:p>
    <w:p w:rsidR="00553B76" w:rsidRPr="00B25AD7" w:rsidRDefault="00415DB0"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3F1BC9" w:rsidRPr="00B25AD7">
        <w:rPr>
          <w:color w:val="000000" w:themeColor="text1"/>
          <w:sz w:val="24"/>
          <w:szCs w:val="24"/>
        </w:rPr>
        <w:t>водовод регионального</w:t>
      </w:r>
      <w:r w:rsidR="00AA2B0C" w:rsidRPr="00B25AD7">
        <w:rPr>
          <w:color w:val="000000" w:themeColor="text1"/>
          <w:sz w:val="24"/>
          <w:szCs w:val="24"/>
        </w:rPr>
        <w:t xml:space="preserve"> значения - </w:t>
      </w:r>
      <w:r w:rsidR="00647C68" w:rsidRPr="00B25AD7">
        <w:rPr>
          <w:color w:val="000000" w:themeColor="text1"/>
          <w:sz w:val="24"/>
          <w:szCs w:val="24"/>
        </w:rPr>
        <w:t>5</w:t>
      </w:r>
      <w:r w:rsidR="00AA2B0C" w:rsidRPr="00B25AD7">
        <w:rPr>
          <w:color w:val="000000" w:themeColor="text1"/>
          <w:sz w:val="24"/>
          <w:szCs w:val="24"/>
        </w:rPr>
        <w:t>0</w:t>
      </w:r>
      <w:r w:rsidR="00553B76" w:rsidRPr="00B25AD7">
        <w:rPr>
          <w:color w:val="000000" w:themeColor="text1"/>
          <w:sz w:val="24"/>
          <w:szCs w:val="24"/>
        </w:rPr>
        <w:t xml:space="preserve"> м.;</w:t>
      </w:r>
    </w:p>
    <w:p w:rsidR="002938FC" w:rsidRPr="00B25AD7" w:rsidRDefault="00415DB0"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647C68" w:rsidRPr="00B25AD7">
        <w:rPr>
          <w:color w:val="000000" w:themeColor="text1"/>
          <w:sz w:val="24"/>
          <w:szCs w:val="24"/>
        </w:rPr>
        <w:t>водопровод местного значения – 10 м.</w:t>
      </w:r>
    </w:p>
    <w:p w:rsidR="0056189A" w:rsidRPr="00B25AD7" w:rsidRDefault="0056189A" w:rsidP="00D23A4D">
      <w:pPr>
        <w:shd w:val="clear" w:color="auto" w:fill="FFFFFF"/>
        <w:autoSpaceDE w:val="0"/>
        <w:autoSpaceDN w:val="0"/>
        <w:adjustRightInd w:val="0"/>
        <w:spacing w:line="360" w:lineRule="auto"/>
        <w:ind w:right="-1" w:firstLine="709"/>
        <w:jc w:val="both"/>
        <w:rPr>
          <w:color w:val="000000" w:themeColor="text1"/>
          <w:sz w:val="24"/>
          <w:szCs w:val="24"/>
          <w:u w:val="single"/>
        </w:rPr>
      </w:pPr>
      <w:r w:rsidRPr="00B25AD7">
        <w:rPr>
          <w:bCs/>
          <w:iCs/>
          <w:color w:val="000000" w:themeColor="text1"/>
          <w:sz w:val="24"/>
          <w:szCs w:val="24"/>
          <w:u w:val="single"/>
        </w:rPr>
        <w:t>Санитарно-защитные зоны</w:t>
      </w:r>
    </w:p>
    <w:p w:rsidR="0056189A" w:rsidRPr="00B25AD7" w:rsidRDefault="0056189A"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Санитарно-защитная зона - это обязательный элемент любого объекта, являющегося источником воздействия на среду обитания и здоровье человека. Установление санитарно-защитных зон связано с обеспечением безопасности населения.</w:t>
      </w:r>
    </w:p>
    <w:p w:rsidR="00213AEB" w:rsidRPr="00B25AD7" w:rsidRDefault="0056189A" w:rsidP="00D23A4D">
      <w:pPr>
        <w:spacing w:line="360" w:lineRule="auto"/>
        <w:ind w:right="-1" w:firstLine="709"/>
        <w:jc w:val="both"/>
        <w:rPr>
          <w:color w:val="000000" w:themeColor="text1"/>
          <w:spacing w:val="-4"/>
          <w:sz w:val="24"/>
          <w:szCs w:val="24"/>
        </w:rPr>
      </w:pPr>
      <w:r w:rsidRPr="00B25AD7">
        <w:rPr>
          <w:color w:val="000000" w:themeColor="text1"/>
          <w:spacing w:val="-4"/>
          <w:sz w:val="24"/>
          <w:szCs w:val="24"/>
        </w:rPr>
        <w:t xml:space="preserve">В соответствии с СанПиНом 2.2.1/2.1.1.1200–03 «Санитарно–защитные зоны и санитарная классификация предприятий, сооружений и иных объектов» определен класс санитарной опасности и установлены санитарно–защитные зоны предприятий и иных объектов: </w:t>
      </w:r>
    </w:p>
    <w:p w:rsidR="00AF5BB9" w:rsidRPr="00B25AD7" w:rsidRDefault="00415DB0" w:rsidP="00415DB0">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AF5BB9" w:rsidRPr="00B25AD7">
        <w:rPr>
          <w:color w:val="000000" w:themeColor="text1"/>
          <w:sz w:val="24"/>
          <w:szCs w:val="24"/>
        </w:rPr>
        <w:t xml:space="preserve">кладбище (класс </w:t>
      </w:r>
      <w:r w:rsidR="00AF5BB9" w:rsidRPr="00B25AD7">
        <w:rPr>
          <w:color w:val="000000" w:themeColor="text1"/>
          <w:sz w:val="24"/>
          <w:szCs w:val="24"/>
          <w:lang w:val="en-US"/>
        </w:rPr>
        <w:t>V</w:t>
      </w:r>
      <w:r w:rsidR="00AF5BB9" w:rsidRPr="00B25AD7">
        <w:rPr>
          <w:color w:val="000000" w:themeColor="text1"/>
          <w:sz w:val="24"/>
          <w:szCs w:val="24"/>
        </w:rPr>
        <w:t>) – 50 м;</w:t>
      </w:r>
    </w:p>
    <w:p w:rsidR="00474C68" w:rsidRPr="00B25AD7" w:rsidRDefault="00415DB0" w:rsidP="00415DB0">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AF5BB9" w:rsidRPr="00B25AD7">
        <w:rPr>
          <w:color w:val="000000" w:themeColor="text1"/>
          <w:sz w:val="24"/>
          <w:szCs w:val="24"/>
        </w:rPr>
        <w:t xml:space="preserve">скотомогильник (класс </w:t>
      </w:r>
      <w:r w:rsidR="00AF5BB9" w:rsidRPr="00B25AD7">
        <w:rPr>
          <w:color w:val="000000" w:themeColor="text1"/>
          <w:sz w:val="24"/>
          <w:szCs w:val="24"/>
          <w:lang w:val="en-US"/>
        </w:rPr>
        <w:t>I</w:t>
      </w:r>
      <w:r w:rsidR="00B31778" w:rsidRPr="00B25AD7">
        <w:rPr>
          <w:color w:val="000000" w:themeColor="text1"/>
          <w:sz w:val="24"/>
          <w:szCs w:val="24"/>
        </w:rPr>
        <w:t>) – 1000 м.</w:t>
      </w:r>
    </w:p>
    <w:p w:rsidR="00A108E9" w:rsidRPr="00B25AD7" w:rsidRDefault="00A108E9" w:rsidP="00D23A4D">
      <w:pPr>
        <w:spacing w:line="360" w:lineRule="auto"/>
        <w:ind w:right="-1" w:firstLine="709"/>
        <w:contextualSpacing/>
        <w:jc w:val="both"/>
        <w:rPr>
          <w:color w:val="000000" w:themeColor="text1"/>
          <w:sz w:val="24"/>
          <w:szCs w:val="24"/>
        </w:rPr>
      </w:pPr>
      <w:r w:rsidRPr="00B25AD7">
        <w:rPr>
          <w:color w:val="000000" w:themeColor="text1"/>
          <w:sz w:val="24"/>
          <w:szCs w:val="24"/>
        </w:rPr>
        <w:t>В границах санитарно-защитной зоны не допускается использования земельных участков в целях:</w:t>
      </w:r>
    </w:p>
    <w:p w:rsidR="00A108E9" w:rsidRPr="00B25AD7" w:rsidRDefault="00A108E9" w:rsidP="00D23A4D">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t>а)</w:t>
      </w:r>
      <w:r w:rsidR="00415DB0" w:rsidRPr="00B25AD7">
        <w:rPr>
          <w:color w:val="000000" w:themeColor="text1"/>
          <w:sz w:val="24"/>
          <w:szCs w:val="24"/>
        </w:rPr>
        <w:t> </w:t>
      </w:r>
      <w:r w:rsidRPr="00B25AD7">
        <w:rPr>
          <w:color w:val="000000" w:themeColor="text1"/>
          <w:sz w:val="24"/>
          <w:szCs w:val="24"/>
        </w:rPr>
        <w:t>размещения жилой застройки, объектов образовательного и медицинского назначения, спортивных сооружений открытого типа, организаций отдыха детей</w:t>
      </w:r>
      <w:r w:rsidR="00657AFF" w:rsidRPr="00B25AD7">
        <w:rPr>
          <w:color w:val="000000" w:themeColor="text1"/>
          <w:sz w:val="24"/>
          <w:szCs w:val="24"/>
        </w:rPr>
        <w:br/>
      </w:r>
      <w:r w:rsidRPr="00B25AD7">
        <w:rPr>
          <w:color w:val="000000" w:themeColor="text1"/>
          <w:sz w:val="24"/>
          <w:szCs w:val="24"/>
        </w:rPr>
        <w:t>и их оздоровления, зон рекреационного назначения и для ведения дачного хозяйства</w:t>
      </w:r>
      <w:r w:rsidR="00657AFF" w:rsidRPr="00B25AD7">
        <w:rPr>
          <w:color w:val="000000" w:themeColor="text1"/>
          <w:sz w:val="24"/>
          <w:szCs w:val="24"/>
        </w:rPr>
        <w:br/>
      </w:r>
      <w:r w:rsidRPr="00B25AD7">
        <w:rPr>
          <w:color w:val="000000" w:themeColor="text1"/>
          <w:sz w:val="24"/>
          <w:szCs w:val="24"/>
        </w:rPr>
        <w:t>и садоводства;</w:t>
      </w:r>
    </w:p>
    <w:p w:rsidR="00325DE8" w:rsidRPr="00B25AD7" w:rsidRDefault="00A108E9" w:rsidP="00D23A4D">
      <w:pPr>
        <w:tabs>
          <w:tab w:val="left" w:pos="1134"/>
        </w:tabs>
        <w:spacing w:line="360" w:lineRule="auto"/>
        <w:ind w:right="-1" w:firstLine="709"/>
        <w:contextualSpacing/>
        <w:jc w:val="both"/>
        <w:rPr>
          <w:color w:val="000000" w:themeColor="text1"/>
          <w:sz w:val="24"/>
          <w:szCs w:val="24"/>
        </w:rPr>
      </w:pPr>
      <w:r w:rsidRPr="00B25AD7">
        <w:rPr>
          <w:color w:val="000000" w:themeColor="text1"/>
          <w:sz w:val="24"/>
          <w:szCs w:val="24"/>
        </w:rPr>
        <w:t>б)</w:t>
      </w:r>
      <w:r w:rsidR="00415DB0" w:rsidRPr="00B25AD7">
        <w:rPr>
          <w:color w:val="000000" w:themeColor="text1"/>
          <w:sz w:val="24"/>
          <w:szCs w:val="24"/>
        </w:rPr>
        <w:t> </w:t>
      </w:r>
      <w:r w:rsidRPr="00B25AD7">
        <w:rPr>
          <w:color w:val="000000" w:themeColor="text1"/>
          <w:sz w:val="24"/>
          <w:szCs w:val="24"/>
        </w:rPr>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w:t>
      </w:r>
      <w:r w:rsidR="00415DB0" w:rsidRPr="00B25AD7">
        <w:rPr>
          <w:color w:val="000000" w:themeColor="text1"/>
          <w:sz w:val="24"/>
          <w:szCs w:val="24"/>
        </w:rPr>
        <w:br/>
      </w:r>
      <w:r w:rsidRPr="00B25AD7">
        <w:rPr>
          <w:color w:val="000000" w:themeColor="text1"/>
          <w:sz w:val="24"/>
          <w:szCs w:val="24"/>
        </w:rPr>
        <w:t xml:space="preserve">и переработки </w:t>
      </w:r>
      <w:r w:rsidR="00782C99" w:rsidRPr="00B25AD7">
        <w:rPr>
          <w:color w:val="000000" w:themeColor="text1"/>
          <w:sz w:val="24"/>
          <w:szCs w:val="24"/>
        </w:rPr>
        <w:t>сельск</w:t>
      </w:r>
      <w:r w:rsidRPr="00B25AD7">
        <w:rPr>
          <w:color w:val="000000" w:themeColor="text1"/>
          <w:sz w:val="24"/>
          <w:szCs w:val="24"/>
        </w:rPr>
        <w:t>охозяйственной продукции, предназначенной для дальнейшего использования</w:t>
      </w:r>
      <w:r w:rsidR="00415DB0" w:rsidRPr="00B25AD7">
        <w:rPr>
          <w:color w:val="000000" w:themeColor="text1"/>
          <w:sz w:val="24"/>
          <w:szCs w:val="24"/>
        </w:rPr>
        <w:t xml:space="preserve"> </w:t>
      </w:r>
      <w:r w:rsidRPr="00B25AD7">
        <w:rPr>
          <w:color w:val="000000" w:themeColor="text1"/>
          <w:sz w:val="24"/>
          <w:szCs w:val="24"/>
        </w:rPr>
        <w:t xml:space="preserve">в качестве пищевой продукции, если химическое, физическое и (или) биологическое воздействие объекта, в отношении которого установлена санитарно-защитная </w:t>
      </w:r>
      <w:r w:rsidRPr="00B25AD7">
        <w:rPr>
          <w:color w:val="000000" w:themeColor="text1"/>
          <w:sz w:val="24"/>
          <w:szCs w:val="24"/>
        </w:rPr>
        <w:lastRenderedPageBreak/>
        <w:t>зона, приведет к нарушению качества и безопасности таких средств, сырья, воды</w:t>
      </w:r>
      <w:r w:rsidR="00415DB0" w:rsidRPr="00B25AD7">
        <w:rPr>
          <w:color w:val="000000" w:themeColor="text1"/>
          <w:sz w:val="24"/>
          <w:szCs w:val="24"/>
        </w:rPr>
        <w:br/>
      </w:r>
      <w:r w:rsidRPr="00B25AD7">
        <w:rPr>
          <w:color w:val="000000" w:themeColor="text1"/>
          <w:sz w:val="24"/>
          <w:szCs w:val="24"/>
        </w:rPr>
        <w:t>и продукции</w:t>
      </w:r>
      <w:r w:rsidR="00415DB0" w:rsidRPr="00B25AD7">
        <w:rPr>
          <w:color w:val="000000" w:themeColor="text1"/>
          <w:sz w:val="24"/>
          <w:szCs w:val="24"/>
        </w:rPr>
        <w:t xml:space="preserve"> </w:t>
      </w:r>
      <w:r w:rsidRPr="00B25AD7">
        <w:rPr>
          <w:color w:val="000000" w:themeColor="text1"/>
          <w:sz w:val="24"/>
          <w:szCs w:val="24"/>
        </w:rPr>
        <w:t xml:space="preserve">в соответствии с установленными к ним требованиями. </w:t>
      </w:r>
    </w:p>
    <w:p w:rsidR="00DD4CD6" w:rsidRPr="00B25AD7" w:rsidRDefault="00A108E9" w:rsidP="00D23A4D">
      <w:pPr>
        <w:spacing w:line="360" w:lineRule="auto"/>
        <w:ind w:right="-1" w:firstLine="709"/>
        <w:contextualSpacing/>
        <w:jc w:val="both"/>
        <w:rPr>
          <w:color w:val="000000" w:themeColor="text1"/>
          <w:sz w:val="24"/>
          <w:szCs w:val="24"/>
        </w:rPr>
      </w:pPr>
      <w:r w:rsidRPr="00B25AD7">
        <w:rPr>
          <w:color w:val="000000" w:themeColor="text1"/>
          <w:sz w:val="24"/>
          <w:szCs w:val="24"/>
        </w:rPr>
        <w:t>Размеры СЗЗ будут откорректированы при разработке проектов по установлению санитарно-защитных зон с учетом санитарной классификации, результатов расчетов ожидаемого загрязнения атмосферного воздуха, уровней физических воздействий, а также натурных измерений.</w:t>
      </w:r>
    </w:p>
    <w:p w:rsidR="006479C1" w:rsidRPr="00B25AD7" w:rsidRDefault="006479C1" w:rsidP="00D23A4D">
      <w:pPr>
        <w:spacing w:line="360" w:lineRule="auto"/>
        <w:ind w:right="-1" w:firstLine="709"/>
        <w:jc w:val="both"/>
        <w:rPr>
          <w:color w:val="000000" w:themeColor="text1"/>
          <w:sz w:val="24"/>
          <w:szCs w:val="24"/>
          <w:u w:val="single"/>
        </w:rPr>
      </w:pPr>
      <w:r w:rsidRPr="00B25AD7">
        <w:rPr>
          <w:color w:val="000000" w:themeColor="text1"/>
          <w:sz w:val="24"/>
          <w:szCs w:val="24"/>
          <w:u w:val="single"/>
        </w:rPr>
        <w:t>Придорожная полоса автомобильных дорог</w:t>
      </w:r>
    </w:p>
    <w:p w:rsidR="0098496E" w:rsidRPr="00B25AD7" w:rsidRDefault="0098496E"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Придорожные охранные зоны - зоны вдоль автомобильных дорог общего пользования, предназначаются для возможности их использования при реконструкции</w:t>
      </w:r>
      <w:r w:rsidR="00415DB0" w:rsidRPr="00B25AD7">
        <w:rPr>
          <w:color w:val="000000" w:themeColor="text1"/>
          <w:sz w:val="24"/>
          <w:szCs w:val="24"/>
        </w:rPr>
        <w:br/>
      </w:r>
      <w:r w:rsidRPr="00B25AD7">
        <w:rPr>
          <w:color w:val="000000" w:themeColor="text1"/>
          <w:sz w:val="24"/>
          <w:szCs w:val="24"/>
        </w:rPr>
        <w:t>и ремонте автомобильных дорог, для развития и строительства инженерно-технических сетей</w:t>
      </w:r>
      <w:r w:rsidR="00415DB0" w:rsidRPr="00B25AD7">
        <w:rPr>
          <w:color w:val="000000" w:themeColor="text1"/>
          <w:sz w:val="24"/>
          <w:szCs w:val="24"/>
        </w:rPr>
        <w:t xml:space="preserve"> </w:t>
      </w:r>
      <w:r w:rsidRPr="00B25AD7">
        <w:rPr>
          <w:color w:val="000000" w:themeColor="text1"/>
          <w:sz w:val="24"/>
          <w:szCs w:val="24"/>
        </w:rPr>
        <w:t>и сооружений, объектов жилищно-гражданского и производственного назначения, придорожной инфраструктуры, объектов сервиса, а также обеспечения экологической безопасности прилегающих территорий и безопасности дорожного движения.</w:t>
      </w:r>
    </w:p>
    <w:p w:rsidR="0098496E" w:rsidRPr="00B25AD7" w:rsidRDefault="0098496E" w:rsidP="00D23A4D">
      <w:pPr>
        <w:shd w:val="clear" w:color="auto" w:fill="FFFFFF"/>
        <w:autoSpaceDE w:val="0"/>
        <w:autoSpaceDN w:val="0"/>
        <w:adjustRightInd w:val="0"/>
        <w:spacing w:line="360" w:lineRule="auto"/>
        <w:ind w:right="-1" w:firstLine="709"/>
        <w:jc w:val="both"/>
        <w:rPr>
          <w:color w:val="000000" w:themeColor="text1"/>
          <w:sz w:val="24"/>
          <w:szCs w:val="24"/>
        </w:rPr>
      </w:pPr>
      <w:r w:rsidRPr="00B25AD7">
        <w:rPr>
          <w:color w:val="000000" w:themeColor="text1"/>
          <w:sz w:val="24"/>
          <w:szCs w:val="24"/>
        </w:rPr>
        <w:t>Придорожные охранные зоны устанавливаются в зависимости от класса или категории дорог на землях, примыкающих к автомобильным дорогам и мостовым сооружениям. Ширина придорожных охранных зон устанавливается от границы полосы отвода автомобильной дороги и края конструкции мостового сооружения.</w:t>
      </w:r>
    </w:p>
    <w:p w:rsidR="00B31778" w:rsidRPr="00B25AD7" w:rsidRDefault="0098496E" w:rsidP="008A083C">
      <w:pPr>
        <w:spacing w:line="360" w:lineRule="auto"/>
        <w:ind w:right="-1" w:firstLine="709"/>
        <w:jc w:val="both"/>
        <w:rPr>
          <w:color w:val="000000" w:themeColor="text1"/>
          <w:spacing w:val="-4"/>
          <w:sz w:val="24"/>
          <w:szCs w:val="24"/>
        </w:rPr>
      </w:pPr>
      <w:r w:rsidRPr="00B25AD7">
        <w:rPr>
          <w:color w:val="000000" w:themeColor="text1"/>
          <w:spacing w:val="-4"/>
          <w:sz w:val="24"/>
          <w:szCs w:val="24"/>
        </w:rPr>
        <w:t xml:space="preserve">Придорожная полоса от автомобильных </w:t>
      </w:r>
      <w:r w:rsidRPr="00B25AD7">
        <w:rPr>
          <w:bCs/>
          <w:color w:val="000000" w:themeColor="text1"/>
          <w:spacing w:val="-4"/>
          <w:sz w:val="24"/>
          <w:szCs w:val="24"/>
        </w:rPr>
        <w:t>дорог</w:t>
      </w:r>
      <w:r w:rsidRPr="00B25AD7">
        <w:rPr>
          <w:color w:val="000000" w:themeColor="text1"/>
          <w:spacing w:val="-4"/>
          <w:sz w:val="24"/>
          <w:szCs w:val="24"/>
        </w:rPr>
        <w:t xml:space="preserve"> общего пользования</w:t>
      </w:r>
      <w:r w:rsidRPr="00B25AD7">
        <w:rPr>
          <w:bCs/>
          <w:color w:val="000000" w:themeColor="text1"/>
          <w:spacing w:val="-4"/>
          <w:sz w:val="24"/>
          <w:szCs w:val="24"/>
        </w:rPr>
        <w:t xml:space="preserve"> у</w:t>
      </w:r>
      <w:r w:rsidRPr="00B25AD7">
        <w:rPr>
          <w:color w:val="000000" w:themeColor="text1"/>
          <w:spacing w:val="-4"/>
          <w:sz w:val="24"/>
          <w:szCs w:val="24"/>
        </w:rPr>
        <w:t>становлена</w:t>
      </w:r>
      <w:r w:rsidR="00657AFF" w:rsidRPr="00B25AD7">
        <w:rPr>
          <w:color w:val="000000" w:themeColor="text1"/>
          <w:spacing w:val="-4"/>
          <w:sz w:val="24"/>
          <w:szCs w:val="24"/>
        </w:rPr>
        <w:br/>
      </w:r>
      <w:r w:rsidRPr="00B25AD7">
        <w:rPr>
          <w:color w:val="000000" w:themeColor="text1"/>
          <w:spacing w:val="-4"/>
          <w:sz w:val="24"/>
          <w:szCs w:val="24"/>
        </w:rPr>
        <w:t xml:space="preserve">в соответствии с Федеральным законом Российской Федерации от 08.11.2007 № 257–ФЗ </w:t>
      </w:r>
      <w:r w:rsidR="00675DBA" w:rsidRPr="00B25AD7">
        <w:rPr>
          <w:color w:val="000000" w:themeColor="text1"/>
          <w:spacing w:val="-4"/>
          <w:sz w:val="24"/>
          <w:szCs w:val="24"/>
        </w:rPr>
        <w:br/>
      </w:r>
      <w:r w:rsidRPr="00B25AD7">
        <w:rPr>
          <w:color w:val="000000" w:themeColor="text1"/>
          <w:spacing w:val="-4"/>
          <w:sz w:val="24"/>
          <w:szCs w:val="24"/>
        </w:rPr>
        <w:t>«Об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и Приказом</w:t>
      </w:r>
      <w:r w:rsidR="008A083C" w:rsidRPr="00B25AD7">
        <w:rPr>
          <w:color w:val="000000" w:themeColor="text1"/>
          <w:spacing w:val="-4"/>
          <w:sz w:val="24"/>
          <w:szCs w:val="24"/>
        </w:rPr>
        <w:t xml:space="preserve"> Министерства транспорта и дорожного хозяйства Омской области от 05.05.2023 N 46-п "Об установлении границ придорожных полос автомобильных дорог общего пользования регионального или межмуниципального значения Омской области"</w:t>
      </w:r>
      <w:r w:rsidRPr="00B25AD7">
        <w:rPr>
          <w:color w:val="000000" w:themeColor="text1"/>
          <w:spacing w:val="-4"/>
          <w:sz w:val="24"/>
          <w:szCs w:val="24"/>
        </w:rPr>
        <w:t>:</w:t>
      </w:r>
    </w:p>
    <w:p w:rsidR="00B31778" w:rsidRPr="00B25AD7" w:rsidRDefault="005B5EBE" w:rsidP="00D23A4D">
      <w:pPr>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ED4D07" w:rsidRPr="00B25AD7">
        <w:rPr>
          <w:color w:val="000000" w:themeColor="text1"/>
          <w:sz w:val="24"/>
          <w:szCs w:val="24"/>
        </w:rPr>
        <w:t>автомобильная дорога общего пользования межмуниципального значения</w:t>
      </w:r>
      <w:r w:rsidR="00ED4D07" w:rsidRPr="00B25AD7">
        <w:rPr>
          <w:color w:val="000000" w:themeColor="text1"/>
          <w:sz w:val="24"/>
          <w:szCs w:val="24"/>
        </w:rPr>
        <w:br/>
        <w:t xml:space="preserve"> 52 ОП МЗ Н-259 «Называевск – Черемновка» - Утичье</w:t>
      </w:r>
      <w:r w:rsidR="00B31778" w:rsidRPr="00B25AD7">
        <w:rPr>
          <w:color w:val="000000" w:themeColor="text1"/>
          <w:sz w:val="24"/>
          <w:szCs w:val="24"/>
        </w:rPr>
        <w:t xml:space="preserve"> –</w:t>
      </w:r>
      <w:r w:rsidR="00E13674" w:rsidRPr="00B25AD7">
        <w:rPr>
          <w:color w:val="000000" w:themeColor="text1"/>
          <w:sz w:val="24"/>
          <w:szCs w:val="24"/>
        </w:rPr>
        <w:t xml:space="preserve"> </w:t>
      </w:r>
      <w:r w:rsidR="00ED4D07" w:rsidRPr="00B25AD7">
        <w:rPr>
          <w:color w:val="000000" w:themeColor="text1"/>
          <w:sz w:val="24"/>
          <w:szCs w:val="24"/>
        </w:rPr>
        <w:t>25</w:t>
      </w:r>
      <w:r w:rsidR="00B31778" w:rsidRPr="00B25AD7">
        <w:rPr>
          <w:color w:val="000000" w:themeColor="text1"/>
          <w:sz w:val="24"/>
          <w:szCs w:val="24"/>
        </w:rPr>
        <w:t xml:space="preserve"> м;</w:t>
      </w:r>
    </w:p>
    <w:p w:rsidR="00B31778" w:rsidRPr="00B25AD7" w:rsidRDefault="005B5EBE" w:rsidP="00D23A4D">
      <w:pPr>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ED4D07" w:rsidRPr="00B25AD7">
        <w:rPr>
          <w:color w:val="000000" w:themeColor="text1"/>
          <w:sz w:val="24"/>
          <w:szCs w:val="24"/>
        </w:rPr>
        <w:t>автомобильная дорога общего пользования межмуниципального значения</w:t>
      </w:r>
      <w:r w:rsidR="00ED4D07" w:rsidRPr="00B25AD7">
        <w:rPr>
          <w:color w:val="000000" w:themeColor="text1"/>
          <w:sz w:val="24"/>
          <w:szCs w:val="24"/>
        </w:rPr>
        <w:br/>
        <w:t xml:space="preserve"> 52 ОП МЗ Н-258 «Называевск – Черемновка»</w:t>
      </w:r>
      <w:r w:rsidR="00B31778" w:rsidRPr="00B25AD7">
        <w:rPr>
          <w:color w:val="000000" w:themeColor="text1"/>
          <w:sz w:val="24"/>
          <w:szCs w:val="24"/>
        </w:rPr>
        <w:t xml:space="preserve"> – 50 м;</w:t>
      </w:r>
    </w:p>
    <w:p w:rsidR="00B31778" w:rsidRPr="00B25AD7" w:rsidRDefault="005B5EBE" w:rsidP="00D23A4D">
      <w:pPr>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ED4D07" w:rsidRPr="00B25AD7">
        <w:rPr>
          <w:color w:val="000000" w:themeColor="text1"/>
          <w:sz w:val="24"/>
          <w:szCs w:val="24"/>
        </w:rPr>
        <w:t xml:space="preserve">автомобильная дорога общего пользования межмуниципального значения </w:t>
      </w:r>
      <w:r w:rsidR="00ED4D07" w:rsidRPr="00B25AD7">
        <w:rPr>
          <w:color w:val="000000" w:themeColor="text1"/>
          <w:sz w:val="24"/>
          <w:szCs w:val="24"/>
        </w:rPr>
        <w:br/>
        <w:t>52 ОП МЗ Н-263 Утичье – Драгунка</w:t>
      </w:r>
      <w:r w:rsidR="00B31778" w:rsidRPr="00B25AD7">
        <w:rPr>
          <w:color w:val="000000" w:themeColor="text1"/>
          <w:sz w:val="24"/>
          <w:szCs w:val="24"/>
        </w:rPr>
        <w:t xml:space="preserve"> – </w:t>
      </w:r>
      <w:r w:rsidR="00ED4D07" w:rsidRPr="00B25AD7">
        <w:rPr>
          <w:color w:val="000000" w:themeColor="text1"/>
          <w:sz w:val="24"/>
          <w:szCs w:val="24"/>
        </w:rPr>
        <w:t>25</w:t>
      </w:r>
      <w:r w:rsidR="00B31778" w:rsidRPr="00B25AD7">
        <w:rPr>
          <w:color w:val="000000" w:themeColor="text1"/>
          <w:sz w:val="24"/>
          <w:szCs w:val="24"/>
        </w:rPr>
        <w:t xml:space="preserve"> м;</w:t>
      </w:r>
    </w:p>
    <w:p w:rsidR="00B31778" w:rsidRPr="00B25AD7" w:rsidRDefault="005B5EBE" w:rsidP="00D23A4D">
      <w:pPr>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ED4D07" w:rsidRPr="00B25AD7">
        <w:rPr>
          <w:color w:val="000000" w:themeColor="text1"/>
          <w:sz w:val="24"/>
          <w:szCs w:val="24"/>
        </w:rPr>
        <w:t xml:space="preserve">автомобильная дорога общего пользования межмуниципального значения </w:t>
      </w:r>
      <w:r w:rsidR="00ED4D07" w:rsidRPr="00B25AD7">
        <w:rPr>
          <w:color w:val="000000" w:themeColor="text1"/>
          <w:sz w:val="24"/>
          <w:szCs w:val="24"/>
        </w:rPr>
        <w:br/>
        <w:t>52 ОП МЗ Н-264 Утичье – Константиновка</w:t>
      </w:r>
      <w:r w:rsidR="00B31778" w:rsidRPr="00B25AD7">
        <w:rPr>
          <w:color w:val="000000" w:themeColor="text1"/>
          <w:sz w:val="24"/>
          <w:szCs w:val="24"/>
        </w:rPr>
        <w:t xml:space="preserve"> – </w:t>
      </w:r>
      <w:r w:rsidR="00ED4D07" w:rsidRPr="00B25AD7">
        <w:rPr>
          <w:color w:val="000000" w:themeColor="text1"/>
          <w:sz w:val="24"/>
          <w:szCs w:val="24"/>
        </w:rPr>
        <w:t>25</w:t>
      </w:r>
      <w:r w:rsidR="00B31778" w:rsidRPr="00B25AD7">
        <w:rPr>
          <w:color w:val="000000" w:themeColor="text1"/>
          <w:sz w:val="24"/>
          <w:szCs w:val="24"/>
        </w:rPr>
        <w:t xml:space="preserve"> м;</w:t>
      </w:r>
    </w:p>
    <w:p w:rsidR="00B31778" w:rsidRPr="00B25AD7" w:rsidRDefault="005B5EBE" w:rsidP="00D23A4D">
      <w:pPr>
        <w:spacing w:line="360" w:lineRule="auto"/>
        <w:ind w:right="-1"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ED4D07" w:rsidRPr="00B25AD7">
        <w:rPr>
          <w:color w:val="000000" w:themeColor="text1"/>
          <w:sz w:val="24"/>
          <w:szCs w:val="24"/>
        </w:rPr>
        <w:t>автомобильная дорога общего пользования местного значения 52-236 ОП МР-14 Драгунка - Ростовка - разъезд Ошировский</w:t>
      </w:r>
      <w:r w:rsidR="00B31778" w:rsidRPr="00B25AD7">
        <w:rPr>
          <w:color w:val="000000" w:themeColor="text1"/>
          <w:sz w:val="24"/>
          <w:szCs w:val="24"/>
        </w:rPr>
        <w:t xml:space="preserve"> – 50 м;</w:t>
      </w:r>
    </w:p>
    <w:p w:rsidR="00ED4D07" w:rsidRPr="00B25AD7" w:rsidRDefault="00ED4D07" w:rsidP="00ED4D07">
      <w:pPr>
        <w:spacing w:line="360" w:lineRule="auto"/>
        <w:ind w:right="-1" w:firstLine="709"/>
        <w:jc w:val="both"/>
        <w:rPr>
          <w:color w:val="000000" w:themeColor="text1"/>
          <w:sz w:val="24"/>
          <w:szCs w:val="24"/>
        </w:rPr>
      </w:pPr>
      <w:r w:rsidRPr="00B25AD7">
        <w:rPr>
          <w:color w:val="000000" w:themeColor="text1"/>
          <w:sz w:val="24"/>
          <w:szCs w:val="24"/>
        </w:rPr>
        <w:lastRenderedPageBreak/>
        <w:sym w:font="Symbol" w:char="F02D"/>
      </w:r>
      <w:r w:rsidRPr="00B25AD7">
        <w:rPr>
          <w:color w:val="000000" w:themeColor="text1"/>
          <w:sz w:val="24"/>
          <w:szCs w:val="24"/>
        </w:rPr>
        <w:t> автомобильная дорога общего пользования местного значения 52-236 ОП МР-18 Спасск - разъезд Кочковатский – 50 м;</w:t>
      </w:r>
    </w:p>
    <w:p w:rsidR="00EA11E5" w:rsidRPr="00B25AD7" w:rsidRDefault="006B36E4" w:rsidP="00D23A4D">
      <w:pPr>
        <w:spacing w:line="360" w:lineRule="auto"/>
        <w:ind w:right="-1" w:firstLine="709"/>
        <w:jc w:val="both"/>
        <w:rPr>
          <w:color w:val="000000" w:themeColor="text1"/>
          <w:sz w:val="24"/>
          <w:szCs w:val="24"/>
          <w:u w:val="single"/>
        </w:rPr>
      </w:pPr>
      <w:r w:rsidRPr="00B25AD7">
        <w:rPr>
          <w:color w:val="000000" w:themeColor="text1"/>
          <w:sz w:val="24"/>
          <w:szCs w:val="24"/>
          <w:u w:val="single"/>
        </w:rPr>
        <w:t>Объекты культурного наследия</w:t>
      </w:r>
    </w:p>
    <w:p w:rsidR="00EA11E5" w:rsidRPr="00B25AD7" w:rsidRDefault="00EA11E5" w:rsidP="00D23A4D">
      <w:pPr>
        <w:autoSpaceDE w:val="0"/>
        <w:autoSpaceDN w:val="0"/>
        <w:adjustRightInd w:val="0"/>
        <w:spacing w:line="324" w:lineRule="auto"/>
        <w:ind w:right="-1" w:firstLine="709"/>
        <w:jc w:val="both"/>
        <w:rPr>
          <w:color w:val="000000" w:themeColor="text1"/>
          <w:sz w:val="24"/>
          <w:szCs w:val="24"/>
        </w:rPr>
      </w:pPr>
      <w:r w:rsidRPr="00B25AD7">
        <w:rPr>
          <w:color w:val="000000" w:themeColor="text1"/>
          <w:sz w:val="24"/>
          <w:szCs w:val="24"/>
        </w:rPr>
        <w:t>Объекты культурного наследия подлежат государственной охране в целях предотвращения их повреждения, разрушения или уничтожения, изменения облика</w:t>
      </w:r>
      <w:r w:rsidR="00657AFF" w:rsidRPr="00B25AD7">
        <w:rPr>
          <w:color w:val="000000" w:themeColor="text1"/>
          <w:sz w:val="24"/>
          <w:szCs w:val="24"/>
        </w:rPr>
        <w:br/>
      </w:r>
      <w:r w:rsidRPr="00B25AD7">
        <w:rPr>
          <w:color w:val="000000" w:themeColor="text1"/>
          <w:sz w:val="24"/>
          <w:szCs w:val="24"/>
        </w:rPr>
        <w:t>и интерьера, нарушения установленного порядка их использования, перемещения</w:t>
      </w:r>
      <w:r w:rsidR="00657AFF" w:rsidRPr="00B25AD7">
        <w:rPr>
          <w:color w:val="000000" w:themeColor="text1"/>
          <w:sz w:val="24"/>
          <w:szCs w:val="24"/>
        </w:rPr>
        <w:br/>
      </w:r>
      <w:r w:rsidRPr="00B25AD7">
        <w:rPr>
          <w:color w:val="000000" w:themeColor="text1"/>
          <w:sz w:val="24"/>
          <w:szCs w:val="24"/>
        </w:rPr>
        <w:t>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w:t>
      </w:r>
      <w:r w:rsidR="00657AFF" w:rsidRPr="00B25AD7">
        <w:rPr>
          <w:color w:val="000000" w:themeColor="text1"/>
          <w:sz w:val="24"/>
          <w:szCs w:val="24"/>
        </w:rPr>
        <w:br/>
      </w:r>
      <w:r w:rsidRPr="00B25AD7">
        <w:rPr>
          <w:color w:val="000000" w:themeColor="text1"/>
          <w:sz w:val="24"/>
          <w:szCs w:val="24"/>
        </w:rPr>
        <w:t>и от иных негативных воздействий.</w:t>
      </w:r>
    </w:p>
    <w:p w:rsidR="006B36E4" w:rsidRPr="00B25AD7" w:rsidRDefault="006B36E4" w:rsidP="00D23A4D">
      <w:pPr>
        <w:spacing w:line="360" w:lineRule="auto"/>
        <w:ind w:right="-1" w:firstLine="709"/>
        <w:jc w:val="both"/>
        <w:rPr>
          <w:color w:val="000000" w:themeColor="text1"/>
          <w:spacing w:val="-2"/>
          <w:sz w:val="24"/>
          <w:szCs w:val="24"/>
        </w:rPr>
      </w:pPr>
      <w:r w:rsidRPr="00B25AD7">
        <w:rPr>
          <w:color w:val="000000" w:themeColor="text1"/>
          <w:sz w:val="24"/>
          <w:szCs w:val="24"/>
        </w:rPr>
        <w:t>Особый режим объектов культурного (в том числе – археологического) наследия</w:t>
      </w:r>
      <w:r w:rsidR="005B5EBE" w:rsidRPr="00B25AD7">
        <w:rPr>
          <w:color w:val="000000" w:themeColor="text1"/>
          <w:sz w:val="24"/>
          <w:szCs w:val="24"/>
        </w:rPr>
        <w:br/>
      </w:r>
      <w:r w:rsidRPr="00B25AD7">
        <w:rPr>
          <w:color w:val="000000" w:themeColor="text1"/>
          <w:spacing w:val="-2"/>
          <w:sz w:val="24"/>
          <w:szCs w:val="24"/>
        </w:rPr>
        <w:t>в ходе хозяйственной деятельности – и границах территории, о требованиях к осуществлению деятельности в этих границах представлены в разделе 1.3 «Объекты культурного наследия (памятники истории и культуры» настоящей пояснительной записки.</w:t>
      </w:r>
    </w:p>
    <w:p w:rsidR="002F625A" w:rsidRPr="00B25AD7" w:rsidRDefault="007029D6" w:rsidP="00D23A4D">
      <w:pPr>
        <w:spacing w:line="360" w:lineRule="auto"/>
        <w:ind w:right="-1" w:firstLine="709"/>
        <w:jc w:val="both"/>
        <w:rPr>
          <w:color w:val="000000" w:themeColor="text1"/>
          <w:sz w:val="24"/>
          <w:szCs w:val="24"/>
          <w:u w:val="single"/>
        </w:rPr>
      </w:pPr>
      <w:r w:rsidRPr="00B25AD7">
        <w:rPr>
          <w:color w:val="000000" w:themeColor="text1"/>
          <w:sz w:val="24"/>
          <w:szCs w:val="24"/>
          <w:u w:val="single"/>
        </w:rPr>
        <w:t>Зона затопления и подтопления</w:t>
      </w:r>
    </w:p>
    <w:p w:rsidR="009B462C" w:rsidRPr="00B25AD7" w:rsidRDefault="009B462C" w:rsidP="00D23A4D">
      <w:pPr>
        <w:spacing w:line="360" w:lineRule="auto"/>
        <w:ind w:right="-1" w:firstLine="709"/>
        <w:jc w:val="both"/>
        <w:rPr>
          <w:color w:val="000000" w:themeColor="text1"/>
          <w:spacing w:val="-4"/>
          <w:sz w:val="24"/>
          <w:szCs w:val="24"/>
        </w:rPr>
      </w:pPr>
      <w:r w:rsidRPr="00B25AD7">
        <w:rPr>
          <w:color w:val="000000" w:themeColor="text1"/>
          <w:spacing w:val="-4"/>
          <w:sz w:val="24"/>
          <w:szCs w:val="24"/>
        </w:rPr>
        <w:t>Границы территорий, подверженных затоплению, и режим осуществления хозяйственной и иной деятельности на этих территориях в зависимости от частоты их затопления, устанавливаются в соответствии с законодательством о градостроительной деятельности.</w:t>
      </w:r>
    </w:p>
    <w:p w:rsidR="009B462C" w:rsidRPr="00B25AD7" w:rsidRDefault="009B462C" w:rsidP="00D23A4D">
      <w:pPr>
        <w:spacing w:line="360" w:lineRule="auto"/>
        <w:ind w:right="-1" w:firstLine="709"/>
        <w:jc w:val="both"/>
        <w:rPr>
          <w:color w:val="000000" w:themeColor="text1"/>
          <w:sz w:val="24"/>
          <w:szCs w:val="24"/>
        </w:rPr>
      </w:pPr>
      <w:r w:rsidRPr="00B25AD7">
        <w:rPr>
          <w:color w:val="000000" w:themeColor="text1"/>
          <w:sz w:val="24"/>
          <w:szCs w:val="24"/>
        </w:rPr>
        <w:t>В соответствии с ч. 6 ст. 67.1 Водного кодекса РФ в границах зон затопления, подтопления запрещается:</w:t>
      </w:r>
    </w:p>
    <w:p w:rsidR="009B462C" w:rsidRPr="00B25AD7" w:rsidRDefault="009B462C"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t>1)</w:t>
      </w:r>
      <w:r w:rsidR="005B5EBE" w:rsidRPr="00B25AD7">
        <w:rPr>
          <w:color w:val="000000" w:themeColor="text1"/>
          <w:sz w:val="24"/>
          <w:szCs w:val="24"/>
        </w:rPr>
        <w:t> </w:t>
      </w:r>
      <w:r w:rsidRPr="00B25AD7">
        <w:rPr>
          <w:color w:val="000000" w:themeColor="text1"/>
          <w:sz w:val="24"/>
          <w:szCs w:val="24"/>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w:t>
      </w:r>
      <w:r w:rsidR="00657AFF" w:rsidRPr="00B25AD7">
        <w:rPr>
          <w:color w:val="000000" w:themeColor="text1"/>
          <w:sz w:val="24"/>
          <w:szCs w:val="24"/>
        </w:rPr>
        <w:br/>
      </w:r>
      <w:r w:rsidRPr="00B25AD7">
        <w:rPr>
          <w:color w:val="000000" w:themeColor="text1"/>
          <w:sz w:val="24"/>
          <w:szCs w:val="24"/>
        </w:rPr>
        <w:t>от затопления, подтопления;</w:t>
      </w:r>
    </w:p>
    <w:p w:rsidR="009B462C" w:rsidRPr="00B25AD7" w:rsidRDefault="009B462C"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t>2)</w:t>
      </w:r>
      <w:r w:rsidR="005B5EBE" w:rsidRPr="00B25AD7">
        <w:rPr>
          <w:color w:val="000000" w:themeColor="text1"/>
          <w:sz w:val="24"/>
          <w:szCs w:val="24"/>
        </w:rPr>
        <w:t> </w:t>
      </w:r>
      <w:r w:rsidRPr="00B25AD7">
        <w:rPr>
          <w:color w:val="000000" w:themeColor="text1"/>
          <w:sz w:val="24"/>
          <w:szCs w:val="24"/>
        </w:rPr>
        <w:t>использование сточных вод в целях регулирования плодородия почв;</w:t>
      </w:r>
    </w:p>
    <w:p w:rsidR="009B462C" w:rsidRPr="00B25AD7" w:rsidRDefault="009B462C"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t>3)</w:t>
      </w:r>
      <w:r w:rsidR="005B5EBE" w:rsidRPr="00B25AD7">
        <w:rPr>
          <w:color w:val="000000" w:themeColor="text1"/>
          <w:sz w:val="24"/>
          <w:szCs w:val="24"/>
        </w:rPr>
        <w:t> </w:t>
      </w:r>
      <w:r w:rsidRPr="00B25AD7">
        <w:rPr>
          <w:color w:val="000000" w:themeColor="text1"/>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B462C" w:rsidRPr="00B25AD7" w:rsidRDefault="009B462C" w:rsidP="00D23A4D">
      <w:pPr>
        <w:tabs>
          <w:tab w:val="left" w:pos="1134"/>
        </w:tabs>
        <w:spacing w:line="360" w:lineRule="auto"/>
        <w:ind w:right="-1" w:firstLine="709"/>
        <w:jc w:val="both"/>
        <w:rPr>
          <w:color w:val="000000" w:themeColor="text1"/>
          <w:sz w:val="24"/>
          <w:szCs w:val="24"/>
        </w:rPr>
      </w:pPr>
      <w:r w:rsidRPr="00B25AD7">
        <w:rPr>
          <w:color w:val="000000" w:themeColor="text1"/>
          <w:sz w:val="24"/>
          <w:szCs w:val="24"/>
        </w:rPr>
        <w:t>4)</w:t>
      </w:r>
      <w:r w:rsidR="005B5EBE" w:rsidRPr="00B25AD7">
        <w:rPr>
          <w:color w:val="000000" w:themeColor="text1"/>
          <w:sz w:val="24"/>
          <w:szCs w:val="24"/>
        </w:rPr>
        <w:t> </w:t>
      </w:r>
      <w:r w:rsidRPr="00B25AD7">
        <w:rPr>
          <w:color w:val="000000" w:themeColor="text1"/>
          <w:sz w:val="24"/>
          <w:szCs w:val="24"/>
        </w:rPr>
        <w:t>осуществление авиационных мер по борьбе с вредными организмами.</w:t>
      </w:r>
    </w:p>
    <w:p w:rsidR="00D554F4" w:rsidRPr="00B25AD7" w:rsidRDefault="001B75E8" w:rsidP="00D23A4D">
      <w:pPr>
        <w:spacing w:line="360" w:lineRule="auto"/>
        <w:ind w:right="-1" w:firstLine="709"/>
        <w:jc w:val="both"/>
        <w:rPr>
          <w:color w:val="000000" w:themeColor="text1"/>
          <w:sz w:val="24"/>
          <w:szCs w:val="24"/>
        </w:rPr>
      </w:pPr>
      <w:r w:rsidRPr="00B25AD7">
        <w:rPr>
          <w:color w:val="000000" w:themeColor="text1"/>
          <w:sz w:val="24"/>
          <w:szCs w:val="24"/>
        </w:rPr>
        <w:t>Н</w:t>
      </w:r>
      <w:r w:rsidR="00D554F4" w:rsidRPr="00B25AD7">
        <w:rPr>
          <w:color w:val="000000" w:themeColor="text1"/>
          <w:sz w:val="24"/>
          <w:szCs w:val="24"/>
        </w:rPr>
        <w:t xml:space="preserve">а территории </w:t>
      </w:r>
      <w:r w:rsidRPr="00B25AD7">
        <w:rPr>
          <w:color w:val="000000" w:themeColor="text1"/>
          <w:sz w:val="24"/>
          <w:szCs w:val="24"/>
        </w:rPr>
        <w:t xml:space="preserve">Утинского сельского </w:t>
      </w:r>
      <w:r w:rsidR="00D554F4" w:rsidRPr="00B25AD7">
        <w:rPr>
          <w:color w:val="000000" w:themeColor="text1"/>
          <w:sz w:val="24"/>
          <w:szCs w:val="24"/>
        </w:rPr>
        <w:t xml:space="preserve">поселения в </w:t>
      </w:r>
      <w:r w:rsidRPr="00B25AD7">
        <w:rPr>
          <w:color w:val="000000" w:themeColor="text1"/>
          <w:sz w:val="24"/>
          <w:szCs w:val="24"/>
        </w:rPr>
        <w:t>север</w:t>
      </w:r>
      <w:r w:rsidR="00B31778" w:rsidRPr="00B25AD7">
        <w:rPr>
          <w:color w:val="000000" w:themeColor="text1"/>
          <w:sz w:val="24"/>
          <w:szCs w:val="24"/>
        </w:rPr>
        <w:t>ной</w:t>
      </w:r>
      <w:r w:rsidR="00D554F4" w:rsidRPr="00B25AD7">
        <w:rPr>
          <w:color w:val="000000" w:themeColor="text1"/>
          <w:sz w:val="24"/>
          <w:szCs w:val="24"/>
        </w:rPr>
        <w:t xml:space="preserve"> части выделяется территория</w:t>
      </w:r>
      <w:r w:rsidR="00DF1D19" w:rsidRPr="00B25AD7">
        <w:rPr>
          <w:color w:val="000000" w:themeColor="text1"/>
          <w:sz w:val="24"/>
          <w:szCs w:val="24"/>
        </w:rPr>
        <w:t>, подверженная опасн</w:t>
      </w:r>
      <w:r w:rsidRPr="00B25AD7">
        <w:rPr>
          <w:color w:val="000000" w:themeColor="text1"/>
          <w:sz w:val="24"/>
          <w:szCs w:val="24"/>
        </w:rPr>
        <w:t>ому</w:t>
      </w:r>
      <w:r w:rsidR="00DF1D19" w:rsidRPr="00B25AD7">
        <w:rPr>
          <w:color w:val="000000" w:themeColor="text1"/>
          <w:sz w:val="24"/>
          <w:szCs w:val="24"/>
        </w:rPr>
        <w:t xml:space="preserve"> гидрологическ</w:t>
      </w:r>
      <w:r w:rsidRPr="00B25AD7">
        <w:rPr>
          <w:color w:val="000000" w:themeColor="text1"/>
          <w:sz w:val="24"/>
          <w:szCs w:val="24"/>
        </w:rPr>
        <w:t>ому</w:t>
      </w:r>
      <w:r w:rsidR="00DF1D19" w:rsidRPr="00B25AD7">
        <w:rPr>
          <w:color w:val="000000" w:themeColor="text1"/>
          <w:sz w:val="24"/>
          <w:szCs w:val="24"/>
        </w:rPr>
        <w:t xml:space="preserve"> процесс</w:t>
      </w:r>
      <w:r w:rsidRPr="00B25AD7">
        <w:rPr>
          <w:color w:val="000000" w:themeColor="text1"/>
          <w:sz w:val="24"/>
          <w:szCs w:val="24"/>
        </w:rPr>
        <w:t>у</w:t>
      </w:r>
      <w:r w:rsidR="00DF1D19" w:rsidRPr="00B25AD7">
        <w:rPr>
          <w:color w:val="000000" w:themeColor="text1"/>
          <w:sz w:val="24"/>
          <w:szCs w:val="24"/>
        </w:rPr>
        <w:t xml:space="preserve"> подтоплени</w:t>
      </w:r>
      <w:r w:rsidRPr="00B25AD7">
        <w:rPr>
          <w:color w:val="000000" w:themeColor="text1"/>
          <w:sz w:val="24"/>
          <w:szCs w:val="24"/>
        </w:rPr>
        <w:t>ю</w:t>
      </w:r>
      <w:r w:rsidR="00DF1D19" w:rsidRPr="00B25AD7">
        <w:rPr>
          <w:color w:val="000000" w:themeColor="text1"/>
          <w:sz w:val="24"/>
          <w:szCs w:val="24"/>
        </w:rPr>
        <w:t xml:space="preserve"> (площадью </w:t>
      </w:r>
      <w:r w:rsidRPr="00B25AD7">
        <w:rPr>
          <w:color w:val="000000" w:themeColor="text1"/>
          <w:sz w:val="24"/>
          <w:szCs w:val="24"/>
        </w:rPr>
        <w:t>11 228</w:t>
      </w:r>
      <w:r w:rsidR="00DF1D19" w:rsidRPr="00B25AD7">
        <w:rPr>
          <w:color w:val="000000" w:themeColor="text1"/>
          <w:sz w:val="24"/>
          <w:szCs w:val="24"/>
        </w:rPr>
        <w:t>,</w:t>
      </w:r>
      <w:r w:rsidRPr="00B25AD7">
        <w:rPr>
          <w:color w:val="000000" w:themeColor="text1"/>
          <w:sz w:val="24"/>
          <w:szCs w:val="24"/>
        </w:rPr>
        <w:t>92</w:t>
      </w:r>
      <w:r w:rsidR="00DF1D19" w:rsidRPr="00B25AD7">
        <w:rPr>
          <w:color w:val="000000" w:themeColor="text1"/>
          <w:sz w:val="24"/>
          <w:szCs w:val="24"/>
        </w:rPr>
        <w:t xml:space="preserve"> га).</w:t>
      </w:r>
    </w:p>
    <w:p w:rsidR="00B31778" w:rsidRPr="00B25AD7" w:rsidRDefault="009B462C" w:rsidP="00AA3DB6">
      <w:pPr>
        <w:spacing w:line="360" w:lineRule="auto"/>
        <w:ind w:right="-1" w:firstLine="709"/>
        <w:jc w:val="both"/>
        <w:rPr>
          <w:color w:val="000000" w:themeColor="text1"/>
          <w:sz w:val="24"/>
          <w:szCs w:val="24"/>
        </w:rPr>
      </w:pPr>
      <w:r w:rsidRPr="00B25AD7">
        <w:rPr>
          <w:rFonts w:eastAsia="BatangChe"/>
          <w:color w:val="000000" w:themeColor="text1"/>
          <w:sz w:val="24"/>
          <w:szCs w:val="24"/>
        </w:rPr>
        <w:t xml:space="preserve">Границы территории, подверженные опасным гидрологическим процессам отображены на </w:t>
      </w:r>
      <w:r w:rsidR="007F3606" w:rsidRPr="00B25AD7">
        <w:rPr>
          <w:rFonts w:eastAsia="BatangChe"/>
          <w:color w:val="000000" w:themeColor="text1"/>
          <w:sz w:val="24"/>
          <w:szCs w:val="24"/>
        </w:rPr>
        <w:t>«</w:t>
      </w:r>
      <w:r w:rsidRPr="00B25AD7">
        <w:rPr>
          <w:color w:val="000000" w:themeColor="text1"/>
          <w:sz w:val="24"/>
          <w:szCs w:val="24"/>
        </w:rPr>
        <w:t xml:space="preserve">Карте </w:t>
      </w:r>
      <w:r w:rsidR="00DC3010" w:rsidRPr="00B25AD7">
        <w:rPr>
          <w:color w:val="000000" w:themeColor="text1"/>
          <w:sz w:val="24"/>
          <w:szCs w:val="24"/>
        </w:rPr>
        <w:t>территорий, подверженных риску возникновения чрезвычайных ситуаций</w:t>
      </w:r>
      <w:r w:rsidRPr="00B25AD7">
        <w:rPr>
          <w:color w:val="000000" w:themeColor="text1"/>
          <w:sz w:val="24"/>
          <w:szCs w:val="24"/>
        </w:rPr>
        <w:t>»</w:t>
      </w:r>
      <w:r w:rsidR="007F3606" w:rsidRPr="00B25AD7">
        <w:rPr>
          <w:color w:val="000000" w:themeColor="text1"/>
          <w:sz w:val="24"/>
          <w:szCs w:val="24"/>
        </w:rPr>
        <w:t>.</w:t>
      </w:r>
    </w:p>
    <w:p w:rsidR="00AA3DB6" w:rsidRPr="00B25AD7" w:rsidRDefault="00AA3DB6" w:rsidP="00AA3DB6">
      <w:pPr>
        <w:spacing w:after="240" w:line="360" w:lineRule="auto"/>
        <w:ind w:right="-1" w:firstLine="709"/>
        <w:jc w:val="both"/>
        <w:rPr>
          <w:color w:val="000000" w:themeColor="text1"/>
          <w:sz w:val="24"/>
          <w:szCs w:val="24"/>
        </w:rPr>
      </w:pPr>
      <w:r w:rsidRPr="00B25AD7">
        <w:rPr>
          <w:color w:val="000000" w:themeColor="text1"/>
          <w:sz w:val="24"/>
          <w:szCs w:val="24"/>
        </w:rP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Защита от возможного паводкового </w:t>
      </w:r>
      <w:r w:rsidRPr="00B25AD7">
        <w:rPr>
          <w:color w:val="000000" w:themeColor="text1"/>
          <w:sz w:val="24"/>
          <w:szCs w:val="24"/>
        </w:rPr>
        <w:lastRenderedPageBreak/>
        <w:t>затопления предлагается посредством создания дамб обвалования по границе участков застройки и возможной зоны затопления. В случаях, когда потенциальное затопление распространяется на незначительную высоту(до 0,5-0,7 м) на приусадебных участках предпочтительнее применять повышение вертикальных отметок посредством насыпи минеральным грунтом. Класс защитных сооружений (дамбы обвалования) определяется п.5.3 СП104.13330.2016,в соответствии с требованиями ФЗ № 384, ст.4. ФЗ № 384, ст.4 гласит:</w:t>
      </w:r>
      <w:r w:rsidRPr="00B25AD7">
        <w:rPr>
          <w:color w:val="000000" w:themeColor="text1"/>
          <w:sz w:val="24"/>
          <w:szCs w:val="24"/>
        </w:rPr>
        <w:br/>
        <w:t>К зданиям и сооружениям нормального уровня ответственности относятся все здания</w:t>
      </w:r>
      <w:r w:rsidRPr="00B25AD7">
        <w:rPr>
          <w:color w:val="000000" w:themeColor="text1"/>
          <w:sz w:val="24"/>
          <w:szCs w:val="24"/>
        </w:rPr>
        <w:br/>
        <w:t>и сооружения, за исключением зданий и сооружений повышенного и пониженного уровней ответственности. К зданиям и сооружениям пониженного уровня ответственности относятся здания и сооружения временного (сезонного) назначения, а также здания и сооружения вспомогательного использования, связанные с осуществлением строительства или реконструкции здания или сооружения либо расположенные на земельных участках, предоставленных для индивидуального жилищного строительства. Отметка ограждающей дамбы должна быть определена в соответствии с классом защитных сооружений не водоподпорного типа (руслорегулирующие и стокорегулирующие, дренажные системы и т.д.) по приложению Б.3 СП 58.13330.2019 и СП 104.13330.2016 Инженерная защита территории от затопления и подтопления. Районы индивидуальной жилой застройки относятся к нормальному и пониженному уровням ответственности (ФЗ № 384, ст.4, п.9, 10).</w:t>
      </w:r>
    </w:p>
    <w:p w:rsidR="0094786A" w:rsidRPr="00B25AD7" w:rsidRDefault="0094786A" w:rsidP="0027438B">
      <w:pPr>
        <w:pStyle w:val="20"/>
        <w:ind w:right="284"/>
        <w:rPr>
          <w:rStyle w:val="FontStyle82"/>
          <w:b/>
          <w:color w:val="000000" w:themeColor="text1"/>
          <w:sz w:val="24"/>
          <w:szCs w:val="24"/>
        </w:rPr>
      </w:pPr>
      <w:bookmarkStart w:id="40" w:name="_Toc181868141"/>
      <w:r w:rsidRPr="00B25AD7">
        <w:rPr>
          <w:rStyle w:val="FontStyle82"/>
          <w:b/>
          <w:color w:val="000000" w:themeColor="text1"/>
          <w:sz w:val="24"/>
          <w:szCs w:val="24"/>
        </w:rPr>
        <w:t>2.2</w:t>
      </w:r>
      <w:r w:rsidR="005B5EBE" w:rsidRPr="00B25AD7">
        <w:rPr>
          <w:rStyle w:val="FontStyle82"/>
          <w:b/>
          <w:color w:val="000000" w:themeColor="text1"/>
          <w:sz w:val="24"/>
          <w:szCs w:val="24"/>
        </w:rPr>
        <w:tab/>
      </w:r>
      <w:r w:rsidRPr="00B25AD7">
        <w:rPr>
          <w:rStyle w:val="FontStyle82"/>
          <w:b/>
          <w:color w:val="000000" w:themeColor="text1"/>
          <w:sz w:val="24"/>
          <w:szCs w:val="24"/>
        </w:rPr>
        <w:t>Прогноз численности населения и демографический</w:t>
      </w:r>
      <w:r w:rsidR="00432EA4" w:rsidRPr="00B25AD7">
        <w:rPr>
          <w:rStyle w:val="FontStyle82"/>
          <w:b/>
          <w:color w:val="000000" w:themeColor="text1"/>
          <w:sz w:val="24"/>
          <w:szCs w:val="24"/>
        </w:rPr>
        <w:t xml:space="preserve"> </w:t>
      </w:r>
      <w:r w:rsidRPr="00B25AD7">
        <w:rPr>
          <w:rStyle w:val="FontStyle82"/>
          <w:b/>
          <w:color w:val="000000" w:themeColor="text1"/>
          <w:sz w:val="24"/>
          <w:szCs w:val="24"/>
        </w:rPr>
        <w:t>потенциал</w:t>
      </w:r>
      <w:bookmarkEnd w:id="40"/>
    </w:p>
    <w:p w:rsidR="00C42281" w:rsidRPr="00B25AD7" w:rsidRDefault="00C42281" w:rsidP="0027438B">
      <w:pPr>
        <w:pStyle w:val="Style16"/>
        <w:widowControl/>
        <w:spacing w:before="240" w:line="360" w:lineRule="auto"/>
        <w:ind w:right="-1" w:firstLine="709"/>
        <w:rPr>
          <w:rStyle w:val="FontStyle81"/>
          <w:color w:val="000000" w:themeColor="text1"/>
          <w:sz w:val="24"/>
          <w:szCs w:val="24"/>
        </w:rPr>
      </w:pPr>
      <w:r w:rsidRPr="00B25AD7">
        <w:rPr>
          <w:rStyle w:val="FontStyle81"/>
          <w:color w:val="000000" w:themeColor="text1"/>
          <w:spacing w:val="-2"/>
          <w:sz w:val="24"/>
          <w:szCs w:val="24"/>
        </w:rPr>
        <w:t xml:space="preserve">По данным Администрации </w:t>
      </w:r>
      <w:r w:rsidR="00B81882" w:rsidRPr="00B25AD7">
        <w:rPr>
          <w:color w:val="000000" w:themeColor="text1"/>
        </w:rPr>
        <w:t>Утинск</w:t>
      </w:r>
      <w:r w:rsidR="005B5EBE" w:rsidRPr="00B25AD7">
        <w:rPr>
          <w:color w:val="000000" w:themeColor="text1"/>
        </w:rPr>
        <w:t>ого</w:t>
      </w:r>
      <w:r w:rsidR="00F57925" w:rsidRPr="00B25AD7">
        <w:rPr>
          <w:rStyle w:val="FontStyle81"/>
          <w:color w:val="000000" w:themeColor="text1"/>
          <w:spacing w:val="-2"/>
          <w:sz w:val="24"/>
          <w:szCs w:val="24"/>
        </w:rPr>
        <w:t xml:space="preserve"> </w:t>
      </w:r>
      <w:r w:rsidR="00B81882" w:rsidRPr="00B25AD7">
        <w:rPr>
          <w:rStyle w:val="FontStyle81"/>
          <w:color w:val="000000" w:themeColor="text1"/>
          <w:spacing w:val="-2"/>
          <w:sz w:val="24"/>
          <w:szCs w:val="24"/>
        </w:rPr>
        <w:t>сельск</w:t>
      </w:r>
      <w:r w:rsidR="00F57925" w:rsidRPr="00B25AD7">
        <w:rPr>
          <w:rStyle w:val="FontStyle81"/>
          <w:color w:val="000000" w:themeColor="text1"/>
          <w:spacing w:val="-2"/>
          <w:sz w:val="24"/>
          <w:szCs w:val="24"/>
        </w:rPr>
        <w:t>ого</w:t>
      </w:r>
      <w:r w:rsidRPr="00B25AD7">
        <w:rPr>
          <w:rStyle w:val="FontStyle81"/>
          <w:color w:val="000000" w:themeColor="text1"/>
          <w:spacing w:val="-2"/>
          <w:sz w:val="24"/>
          <w:szCs w:val="24"/>
        </w:rPr>
        <w:t xml:space="preserve"> поселения </w:t>
      </w:r>
      <w:r w:rsidR="00B81882" w:rsidRPr="00B25AD7">
        <w:rPr>
          <w:color w:val="000000" w:themeColor="text1"/>
        </w:rPr>
        <w:t>Называев</w:t>
      </w:r>
      <w:r w:rsidR="005B5EBE" w:rsidRPr="00B25AD7">
        <w:rPr>
          <w:color w:val="000000" w:themeColor="text1"/>
        </w:rPr>
        <w:t>ского</w:t>
      </w:r>
      <w:r w:rsidRPr="00B25AD7">
        <w:rPr>
          <w:rStyle w:val="FontStyle81"/>
          <w:color w:val="000000" w:themeColor="text1"/>
          <w:spacing w:val="-2"/>
          <w:sz w:val="24"/>
          <w:szCs w:val="24"/>
        </w:rPr>
        <w:t xml:space="preserve"> муниципального района Омской области численность населения по состоянию на 01.01.202</w:t>
      </w:r>
      <w:r w:rsidR="00BE79F1" w:rsidRPr="00B25AD7">
        <w:rPr>
          <w:rStyle w:val="FontStyle81"/>
          <w:color w:val="000000" w:themeColor="text1"/>
          <w:spacing w:val="-2"/>
          <w:sz w:val="24"/>
          <w:szCs w:val="24"/>
        </w:rPr>
        <w:t>4</w:t>
      </w:r>
      <w:r w:rsidRPr="00B25AD7">
        <w:rPr>
          <w:rStyle w:val="FontStyle81"/>
          <w:color w:val="000000" w:themeColor="text1"/>
          <w:spacing w:val="-2"/>
          <w:sz w:val="24"/>
          <w:szCs w:val="24"/>
        </w:rPr>
        <w:t xml:space="preserve"> г. </w:t>
      </w:r>
      <w:r w:rsidRPr="00B25AD7">
        <w:rPr>
          <w:rStyle w:val="FontStyle81"/>
          <w:color w:val="000000" w:themeColor="text1"/>
          <w:sz w:val="24"/>
          <w:szCs w:val="24"/>
        </w:rPr>
        <w:t xml:space="preserve">составила </w:t>
      </w:r>
      <w:r w:rsidR="007F6087" w:rsidRPr="00B25AD7">
        <w:rPr>
          <w:rStyle w:val="FontStyle81"/>
          <w:color w:val="000000" w:themeColor="text1"/>
          <w:sz w:val="24"/>
          <w:szCs w:val="24"/>
        </w:rPr>
        <w:t>512</w:t>
      </w:r>
      <w:r w:rsidRPr="00B25AD7">
        <w:rPr>
          <w:rStyle w:val="FontStyle81"/>
          <w:color w:val="000000" w:themeColor="text1"/>
          <w:sz w:val="24"/>
          <w:szCs w:val="24"/>
        </w:rPr>
        <w:t xml:space="preserve"> человек (таблица 2.2.1).</w:t>
      </w:r>
    </w:p>
    <w:p w:rsidR="00B217B9" w:rsidRPr="00245A3D" w:rsidRDefault="00B217B9" w:rsidP="00245A3D">
      <w:pPr>
        <w:pStyle w:val="Style16"/>
        <w:widowControl/>
        <w:spacing w:line="360" w:lineRule="auto"/>
        <w:ind w:right="-1" w:firstLine="0"/>
        <w:rPr>
          <w:rStyle w:val="FontStyle81"/>
          <w:sz w:val="24"/>
          <w:szCs w:val="24"/>
        </w:rPr>
      </w:pPr>
      <w:r w:rsidRPr="00245A3D">
        <w:rPr>
          <w:rStyle w:val="FontStyle81"/>
          <w:sz w:val="24"/>
          <w:szCs w:val="24"/>
        </w:rPr>
        <w:t>Таблица</w:t>
      </w:r>
      <w:r w:rsidR="009C4C96" w:rsidRPr="00245A3D">
        <w:rPr>
          <w:rStyle w:val="FontStyle81"/>
          <w:sz w:val="24"/>
          <w:szCs w:val="24"/>
        </w:rPr>
        <w:t xml:space="preserve"> </w:t>
      </w:r>
      <w:r w:rsidR="008D4BFC" w:rsidRPr="00245A3D">
        <w:rPr>
          <w:rStyle w:val="FontStyle81"/>
          <w:sz w:val="24"/>
          <w:szCs w:val="24"/>
        </w:rPr>
        <w:t>2.2</w:t>
      </w:r>
      <w:r w:rsidRPr="00245A3D">
        <w:rPr>
          <w:rStyle w:val="FontStyle81"/>
          <w:sz w:val="24"/>
          <w:szCs w:val="24"/>
        </w:rPr>
        <w:t>.1</w:t>
      </w:r>
      <w:r w:rsidR="0027438B" w:rsidRPr="00245A3D">
        <w:rPr>
          <w:rStyle w:val="FontStyle81"/>
          <w:sz w:val="24"/>
          <w:szCs w:val="24"/>
        </w:rPr>
        <w:t> </w:t>
      </w:r>
      <w:r w:rsidR="0027438B" w:rsidRPr="00245A3D">
        <w:rPr>
          <w:rStyle w:val="FontStyle81"/>
          <w:sz w:val="24"/>
          <w:szCs w:val="24"/>
        </w:rPr>
        <w:sym w:font="Symbol" w:char="F02D"/>
      </w:r>
      <w:r w:rsidR="0027438B" w:rsidRPr="00245A3D">
        <w:rPr>
          <w:rStyle w:val="FontStyle81"/>
          <w:sz w:val="24"/>
          <w:szCs w:val="24"/>
        </w:rPr>
        <w:t> </w:t>
      </w:r>
      <w:r w:rsidR="008D4BFC" w:rsidRPr="00245A3D">
        <w:rPr>
          <w:rStyle w:val="FontStyle81"/>
          <w:color w:val="000000" w:themeColor="text1"/>
          <w:sz w:val="24"/>
          <w:szCs w:val="24"/>
        </w:rPr>
        <w:t>Численность населения поселения по состоянию на 01.01.202</w:t>
      </w:r>
      <w:r w:rsidR="007F6087" w:rsidRPr="00245A3D">
        <w:rPr>
          <w:rStyle w:val="FontStyle81"/>
          <w:color w:val="000000" w:themeColor="text1"/>
          <w:sz w:val="24"/>
          <w:szCs w:val="24"/>
        </w:rPr>
        <w:t>4</w:t>
      </w:r>
      <w:r w:rsidR="008D4BFC" w:rsidRPr="00245A3D">
        <w:rPr>
          <w:rStyle w:val="FontStyle81"/>
          <w:color w:val="000000" w:themeColor="text1"/>
          <w:sz w:val="24"/>
          <w:szCs w:val="24"/>
        </w:rPr>
        <w:t xml:space="preserve"> г.</w:t>
      </w:r>
    </w:p>
    <w:p w:rsidR="00DC7828" w:rsidRPr="00B25AD7" w:rsidRDefault="00DC7828" w:rsidP="00B834DA">
      <w:pPr>
        <w:pStyle w:val="Style16"/>
        <w:widowControl/>
        <w:tabs>
          <w:tab w:val="left" w:pos="2867"/>
        </w:tabs>
        <w:spacing w:line="240" w:lineRule="auto"/>
        <w:ind w:left="284" w:right="284" w:hanging="1985"/>
        <w:rPr>
          <w:rStyle w:val="FontStyle81"/>
          <w:color w:val="000000" w:themeColor="text1"/>
          <w:sz w:val="10"/>
          <w:szCs w:val="10"/>
        </w:rPr>
      </w:pPr>
    </w:p>
    <w:tbl>
      <w:tblPr>
        <w:tblStyle w:val="afe"/>
        <w:tblW w:w="9781" w:type="dxa"/>
        <w:tblInd w:w="5" w:type="dxa"/>
        <w:tblLayout w:type="fixed"/>
        <w:tblCellMar>
          <w:left w:w="0" w:type="dxa"/>
          <w:right w:w="0" w:type="dxa"/>
        </w:tblCellMar>
        <w:tblLook w:val="04A0" w:firstRow="1" w:lastRow="0" w:firstColumn="1" w:lastColumn="0" w:noHBand="0" w:noVBand="1"/>
      </w:tblPr>
      <w:tblGrid>
        <w:gridCol w:w="2111"/>
        <w:gridCol w:w="767"/>
        <w:gridCol w:w="767"/>
        <w:gridCol w:w="767"/>
        <w:gridCol w:w="767"/>
        <w:gridCol w:w="767"/>
        <w:gridCol w:w="767"/>
        <w:gridCol w:w="767"/>
        <w:gridCol w:w="767"/>
        <w:gridCol w:w="767"/>
        <w:gridCol w:w="767"/>
      </w:tblGrid>
      <w:tr w:rsidR="007F6087" w:rsidRPr="00B25AD7" w:rsidTr="007F6087">
        <w:tc>
          <w:tcPr>
            <w:tcW w:w="1560" w:type="dxa"/>
            <w:vMerge w:val="restart"/>
            <w:vAlign w:val="center"/>
          </w:tcPr>
          <w:p w:rsidR="00BC444D" w:rsidRPr="00B25AD7" w:rsidRDefault="00BC444D" w:rsidP="000B22B2">
            <w:pPr>
              <w:pStyle w:val="Style16"/>
              <w:widowControl/>
              <w:spacing w:line="240" w:lineRule="auto"/>
              <w:ind w:right="-73" w:firstLine="0"/>
              <w:jc w:val="center"/>
              <w:rPr>
                <w:rStyle w:val="FontStyle81"/>
                <w:color w:val="000000" w:themeColor="text1"/>
                <w:sz w:val="24"/>
                <w:szCs w:val="24"/>
              </w:rPr>
            </w:pPr>
            <w:r w:rsidRPr="00B25AD7">
              <w:rPr>
                <w:rStyle w:val="FontStyle81"/>
                <w:color w:val="000000" w:themeColor="text1"/>
                <w:sz w:val="24"/>
                <w:szCs w:val="24"/>
              </w:rPr>
              <w:t>Название населенных</w:t>
            </w:r>
            <w:r w:rsidR="000B22B2" w:rsidRPr="00B25AD7">
              <w:rPr>
                <w:rStyle w:val="FontStyle81"/>
                <w:color w:val="000000" w:themeColor="text1"/>
                <w:sz w:val="24"/>
                <w:szCs w:val="24"/>
                <w:lang w:val="en-US"/>
              </w:rPr>
              <w:br/>
            </w:r>
            <w:r w:rsidRPr="00B25AD7">
              <w:rPr>
                <w:rStyle w:val="FontStyle81"/>
                <w:color w:val="000000" w:themeColor="text1"/>
                <w:sz w:val="24"/>
                <w:szCs w:val="24"/>
              </w:rPr>
              <w:t>пунктов</w:t>
            </w:r>
          </w:p>
        </w:tc>
        <w:tc>
          <w:tcPr>
            <w:tcW w:w="567" w:type="dxa"/>
            <w:gridSpan w:val="10"/>
            <w:vAlign w:val="center"/>
          </w:tcPr>
          <w:p w:rsidR="00BC444D" w:rsidRPr="00B25AD7" w:rsidRDefault="00BC444D" w:rsidP="002547CD">
            <w:pPr>
              <w:pStyle w:val="Style16"/>
              <w:widowControl/>
              <w:spacing w:line="240" w:lineRule="auto"/>
              <w:ind w:left="284" w:right="284" w:firstLine="0"/>
              <w:jc w:val="center"/>
              <w:rPr>
                <w:rStyle w:val="FontStyle81"/>
                <w:color w:val="000000" w:themeColor="text1"/>
                <w:sz w:val="24"/>
                <w:szCs w:val="24"/>
              </w:rPr>
            </w:pPr>
            <w:r w:rsidRPr="00B25AD7">
              <w:rPr>
                <w:rStyle w:val="FontStyle81"/>
                <w:color w:val="000000" w:themeColor="text1"/>
                <w:sz w:val="24"/>
                <w:szCs w:val="24"/>
              </w:rPr>
              <w:t>Численность населения по годам, человек</w:t>
            </w:r>
          </w:p>
        </w:tc>
      </w:tr>
      <w:tr w:rsidR="007F6087" w:rsidRPr="00B25AD7" w:rsidTr="000B22B2">
        <w:trPr>
          <w:cantSplit/>
          <w:trHeight w:hRule="exact" w:val="1347"/>
        </w:trPr>
        <w:tc>
          <w:tcPr>
            <w:tcW w:w="1560" w:type="dxa"/>
            <w:vMerge/>
            <w:vAlign w:val="center"/>
          </w:tcPr>
          <w:p w:rsidR="00BE79F1" w:rsidRPr="00B25AD7" w:rsidRDefault="00BE79F1" w:rsidP="002547CD">
            <w:pPr>
              <w:pStyle w:val="Style16"/>
              <w:widowControl/>
              <w:spacing w:line="240" w:lineRule="auto"/>
              <w:ind w:left="284" w:right="284" w:firstLine="0"/>
              <w:jc w:val="center"/>
              <w:rPr>
                <w:rStyle w:val="FontStyle81"/>
                <w:color w:val="000000" w:themeColor="text1"/>
                <w:sz w:val="24"/>
                <w:szCs w:val="24"/>
              </w:rPr>
            </w:pP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03.01.2015</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03.01.2016</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02.01.2017</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02.01.2018</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02.01.2019</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02.01.2020</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01.01.2021</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01.01.2022</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01.01.2023</w:t>
            </w:r>
          </w:p>
        </w:tc>
        <w:tc>
          <w:tcPr>
            <w:tcW w:w="567" w:type="dxa"/>
            <w:textDirection w:val="btLr"/>
            <w:vAlign w:val="center"/>
          </w:tcPr>
          <w:p w:rsidR="00BE79F1" w:rsidRPr="00B25AD7" w:rsidRDefault="00BE79F1">
            <w:pPr>
              <w:jc w:val="center"/>
              <w:rPr>
                <w:color w:val="000000" w:themeColor="text1"/>
                <w:sz w:val="22"/>
                <w:szCs w:val="22"/>
              </w:rPr>
            </w:pPr>
            <w:r w:rsidRPr="00B25AD7">
              <w:rPr>
                <w:color w:val="000000" w:themeColor="text1"/>
                <w:sz w:val="22"/>
                <w:szCs w:val="22"/>
              </w:rPr>
              <w:t>01.01.2024</w:t>
            </w:r>
          </w:p>
        </w:tc>
      </w:tr>
      <w:tr w:rsidR="007F6087" w:rsidRPr="00B25AD7" w:rsidTr="007F6087">
        <w:tc>
          <w:tcPr>
            <w:tcW w:w="1560" w:type="dxa"/>
            <w:vAlign w:val="center"/>
          </w:tcPr>
          <w:p w:rsidR="00BE79F1" w:rsidRPr="00B25AD7" w:rsidRDefault="00BE79F1" w:rsidP="002547CD">
            <w:pPr>
              <w:pStyle w:val="Style16"/>
              <w:widowControl/>
              <w:spacing w:line="240" w:lineRule="auto"/>
              <w:ind w:left="284" w:right="284" w:firstLine="0"/>
              <w:jc w:val="center"/>
              <w:rPr>
                <w:rStyle w:val="FontStyle81"/>
                <w:color w:val="000000" w:themeColor="text1"/>
                <w:sz w:val="24"/>
                <w:szCs w:val="24"/>
              </w:rPr>
            </w:pPr>
            <w:r w:rsidRPr="00B25AD7">
              <w:rPr>
                <w:rStyle w:val="FontStyle81"/>
                <w:color w:val="000000" w:themeColor="text1"/>
                <w:sz w:val="24"/>
                <w:szCs w:val="24"/>
              </w:rPr>
              <w:t>1</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2</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3</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4</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5</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6</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7</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8</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9</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10</w:t>
            </w:r>
          </w:p>
        </w:tc>
        <w:tc>
          <w:tcPr>
            <w:tcW w:w="567" w:type="dxa"/>
            <w:vAlign w:val="bottom"/>
          </w:tcPr>
          <w:p w:rsidR="00BE79F1" w:rsidRPr="00B25AD7" w:rsidRDefault="00BE79F1">
            <w:pPr>
              <w:jc w:val="center"/>
              <w:rPr>
                <w:color w:val="000000" w:themeColor="text1"/>
                <w:sz w:val="22"/>
                <w:szCs w:val="22"/>
              </w:rPr>
            </w:pPr>
            <w:r w:rsidRPr="00B25AD7">
              <w:rPr>
                <w:color w:val="000000" w:themeColor="text1"/>
                <w:sz w:val="22"/>
                <w:szCs w:val="22"/>
              </w:rPr>
              <w:t>11</w:t>
            </w:r>
          </w:p>
        </w:tc>
      </w:tr>
      <w:tr w:rsidR="007F6087" w:rsidRPr="00B25AD7" w:rsidTr="007F6087">
        <w:tc>
          <w:tcPr>
            <w:tcW w:w="1560" w:type="dxa"/>
          </w:tcPr>
          <w:p w:rsidR="007F6087" w:rsidRPr="00B25AD7" w:rsidRDefault="007F6087" w:rsidP="007F5E83">
            <w:pPr>
              <w:tabs>
                <w:tab w:val="left" w:pos="1560"/>
              </w:tabs>
              <w:jc w:val="center"/>
              <w:rPr>
                <w:color w:val="000000" w:themeColor="text1"/>
                <w:sz w:val="22"/>
                <w:szCs w:val="22"/>
              </w:rPr>
            </w:pPr>
            <w:r w:rsidRPr="00B25AD7">
              <w:rPr>
                <w:color w:val="000000" w:themeColor="text1"/>
                <w:sz w:val="22"/>
                <w:szCs w:val="22"/>
              </w:rPr>
              <w:t>с. Утичье</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347</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323</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307</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300</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299</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288</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275</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276</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268</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226</w:t>
            </w:r>
          </w:p>
        </w:tc>
      </w:tr>
      <w:tr w:rsidR="007F6087" w:rsidRPr="00B25AD7" w:rsidTr="007F6087">
        <w:tc>
          <w:tcPr>
            <w:tcW w:w="1560" w:type="dxa"/>
          </w:tcPr>
          <w:p w:rsidR="007F6087" w:rsidRPr="00B25AD7" w:rsidRDefault="007F6087" w:rsidP="002547CD">
            <w:pPr>
              <w:tabs>
                <w:tab w:val="left" w:pos="1560"/>
              </w:tabs>
              <w:jc w:val="center"/>
              <w:rPr>
                <w:color w:val="000000" w:themeColor="text1"/>
                <w:sz w:val="22"/>
                <w:szCs w:val="22"/>
              </w:rPr>
            </w:pPr>
            <w:r w:rsidRPr="00B25AD7">
              <w:rPr>
                <w:color w:val="000000" w:themeColor="text1"/>
                <w:sz w:val="22"/>
                <w:szCs w:val="22"/>
              </w:rPr>
              <w:t>д. Драгунка</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116</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110</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99</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97</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99</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93</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92</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90</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88</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66</w:t>
            </w:r>
          </w:p>
        </w:tc>
      </w:tr>
      <w:tr w:rsidR="007F6087" w:rsidRPr="00B25AD7" w:rsidTr="007F6087">
        <w:tc>
          <w:tcPr>
            <w:tcW w:w="1560" w:type="dxa"/>
          </w:tcPr>
          <w:p w:rsidR="007F6087" w:rsidRPr="00B25AD7" w:rsidRDefault="007F6087" w:rsidP="002547CD">
            <w:pPr>
              <w:tabs>
                <w:tab w:val="left" w:pos="1560"/>
              </w:tabs>
              <w:jc w:val="center"/>
              <w:rPr>
                <w:color w:val="000000" w:themeColor="text1"/>
                <w:sz w:val="22"/>
                <w:szCs w:val="22"/>
              </w:rPr>
            </w:pPr>
            <w:r w:rsidRPr="00B25AD7">
              <w:rPr>
                <w:color w:val="000000" w:themeColor="text1"/>
                <w:sz w:val="22"/>
                <w:szCs w:val="22"/>
              </w:rPr>
              <w:t>д. Константиновка</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199</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191</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184</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185</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185</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174</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158</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156</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154</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109</w:t>
            </w:r>
          </w:p>
        </w:tc>
      </w:tr>
      <w:tr w:rsidR="007F6087" w:rsidRPr="00B25AD7" w:rsidTr="007F6087">
        <w:tc>
          <w:tcPr>
            <w:tcW w:w="1560" w:type="dxa"/>
          </w:tcPr>
          <w:p w:rsidR="007F6087" w:rsidRPr="00B25AD7" w:rsidRDefault="007F6087" w:rsidP="002547CD">
            <w:pPr>
              <w:tabs>
                <w:tab w:val="left" w:pos="1560"/>
              </w:tabs>
              <w:jc w:val="center"/>
              <w:rPr>
                <w:color w:val="000000" w:themeColor="text1"/>
                <w:sz w:val="22"/>
                <w:szCs w:val="22"/>
              </w:rPr>
            </w:pPr>
            <w:r w:rsidRPr="00B25AD7">
              <w:rPr>
                <w:color w:val="000000" w:themeColor="text1"/>
                <w:sz w:val="22"/>
                <w:szCs w:val="22"/>
              </w:rPr>
              <w:t>д. Спасск</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184</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174</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169</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165</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163</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158</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147</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145</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143</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111</w:t>
            </w:r>
          </w:p>
        </w:tc>
      </w:tr>
      <w:tr w:rsidR="007F6087" w:rsidRPr="00B25AD7" w:rsidTr="007F6087">
        <w:tc>
          <w:tcPr>
            <w:tcW w:w="1560" w:type="dxa"/>
          </w:tcPr>
          <w:p w:rsidR="007F6087" w:rsidRPr="00B25AD7" w:rsidRDefault="007F6087" w:rsidP="002547CD">
            <w:pPr>
              <w:pStyle w:val="Style16"/>
              <w:widowControl/>
              <w:tabs>
                <w:tab w:val="left" w:pos="1560"/>
              </w:tabs>
              <w:spacing w:line="240" w:lineRule="auto"/>
              <w:ind w:firstLine="0"/>
              <w:jc w:val="center"/>
              <w:rPr>
                <w:rStyle w:val="FontStyle81"/>
                <w:color w:val="000000" w:themeColor="text1"/>
                <w:sz w:val="22"/>
                <w:szCs w:val="22"/>
              </w:rPr>
            </w:pPr>
            <w:r w:rsidRPr="00B25AD7">
              <w:rPr>
                <w:rStyle w:val="FontStyle81"/>
                <w:color w:val="000000" w:themeColor="text1"/>
                <w:sz w:val="22"/>
                <w:szCs w:val="22"/>
              </w:rPr>
              <w:t>Итого</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846</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798</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759</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747</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746</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713</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672</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667</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653</w:t>
            </w:r>
          </w:p>
        </w:tc>
        <w:tc>
          <w:tcPr>
            <w:tcW w:w="567" w:type="dxa"/>
            <w:vAlign w:val="center"/>
          </w:tcPr>
          <w:p w:rsidR="007F6087" w:rsidRPr="00B25AD7" w:rsidRDefault="007F6087">
            <w:pPr>
              <w:jc w:val="center"/>
              <w:rPr>
                <w:color w:val="000000" w:themeColor="text1"/>
                <w:sz w:val="22"/>
                <w:szCs w:val="22"/>
              </w:rPr>
            </w:pPr>
            <w:r w:rsidRPr="00B25AD7">
              <w:rPr>
                <w:color w:val="000000" w:themeColor="text1"/>
                <w:sz w:val="22"/>
                <w:szCs w:val="22"/>
              </w:rPr>
              <w:t>512</w:t>
            </w:r>
          </w:p>
        </w:tc>
      </w:tr>
    </w:tbl>
    <w:p w:rsidR="00D6361E" w:rsidRPr="00B25AD7" w:rsidRDefault="00D6361E" w:rsidP="00B834DA">
      <w:pPr>
        <w:pStyle w:val="Style16"/>
        <w:widowControl/>
        <w:spacing w:line="240" w:lineRule="auto"/>
        <w:ind w:left="284" w:right="284" w:hanging="1985"/>
        <w:rPr>
          <w:rStyle w:val="FontStyle81"/>
          <w:color w:val="000000" w:themeColor="text1"/>
          <w:sz w:val="10"/>
          <w:szCs w:val="10"/>
        </w:rPr>
      </w:pPr>
    </w:p>
    <w:p w:rsidR="0094786A" w:rsidRPr="00B25AD7" w:rsidRDefault="0094786A" w:rsidP="008D4BFC">
      <w:pPr>
        <w:pStyle w:val="Style16"/>
        <w:widowControl/>
        <w:spacing w:line="360" w:lineRule="auto"/>
        <w:ind w:right="-1" w:firstLine="709"/>
        <w:rPr>
          <w:rStyle w:val="FontStyle81"/>
          <w:color w:val="000000" w:themeColor="text1"/>
          <w:sz w:val="24"/>
          <w:szCs w:val="24"/>
        </w:rPr>
      </w:pPr>
      <w:r w:rsidRPr="00B25AD7">
        <w:rPr>
          <w:rStyle w:val="FontStyle81"/>
          <w:color w:val="000000" w:themeColor="text1"/>
          <w:sz w:val="24"/>
          <w:szCs w:val="24"/>
        </w:rPr>
        <w:t xml:space="preserve">Показатели динамики естественного движения населения </w:t>
      </w:r>
      <w:r w:rsidR="00B81882" w:rsidRPr="00B25AD7">
        <w:rPr>
          <w:rStyle w:val="FontStyle81"/>
          <w:color w:val="000000" w:themeColor="text1"/>
          <w:sz w:val="24"/>
          <w:szCs w:val="24"/>
        </w:rPr>
        <w:t>сельск</w:t>
      </w:r>
      <w:r w:rsidR="00E13674" w:rsidRPr="00B25AD7">
        <w:rPr>
          <w:rStyle w:val="FontStyle81"/>
          <w:color w:val="000000" w:themeColor="text1"/>
          <w:sz w:val="24"/>
          <w:szCs w:val="24"/>
        </w:rPr>
        <w:t>ого</w:t>
      </w:r>
      <w:r w:rsidRPr="00B25AD7">
        <w:rPr>
          <w:rStyle w:val="FontStyle81"/>
          <w:color w:val="000000" w:themeColor="text1"/>
          <w:sz w:val="24"/>
          <w:szCs w:val="24"/>
        </w:rPr>
        <w:t xml:space="preserve"> поселения</w:t>
      </w:r>
      <w:r w:rsidR="002547CD" w:rsidRPr="00B25AD7">
        <w:rPr>
          <w:rStyle w:val="FontStyle81"/>
          <w:color w:val="000000" w:themeColor="text1"/>
          <w:sz w:val="24"/>
          <w:szCs w:val="24"/>
        </w:rPr>
        <w:br/>
      </w:r>
      <w:r w:rsidRPr="00B25AD7">
        <w:rPr>
          <w:rStyle w:val="FontStyle81"/>
          <w:color w:val="000000" w:themeColor="text1"/>
          <w:sz w:val="24"/>
          <w:szCs w:val="24"/>
        </w:rPr>
        <w:t>не отличается в целом от общероссийских - число родившихся меньше числа умерших,</w:t>
      </w:r>
      <w:r w:rsidR="002547CD" w:rsidRPr="00B25AD7">
        <w:rPr>
          <w:rStyle w:val="FontStyle81"/>
          <w:color w:val="000000" w:themeColor="text1"/>
          <w:sz w:val="24"/>
          <w:szCs w:val="24"/>
        </w:rPr>
        <w:br/>
      </w:r>
      <w:r w:rsidRPr="00B25AD7">
        <w:rPr>
          <w:rStyle w:val="FontStyle81"/>
          <w:color w:val="000000" w:themeColor="text1"/>
          <w:sz w:val="24"/>
          <w:szCs w:val="24"/>
        </w:rPr>
        <w:lastRenderedPageBreak/>
        <w:t>что приводит к естественной убыли населения. Компенсировать такое сокращение за счет механического притока практически невозможно.</w:t>
      </w:r>
    </w:p>
    <w:p w:rsidR="00257B0C" w:rsidRPr="00B25AD7" w:rsidRDefault="00257B0C" w:rsidP="008D4BFC">
      <w:pPr>
        <w:spacing w:line="360" w:lineRule="auto"/>
        <w:ind w:right="-1" w:firstLine="709"/>
        <w:jc w:val="both"/>
        <w:rPr>
          <w:color w:val="000000" w:themeColor="text1"/>
          <w:sz w:val="24"/>
          <w:szCs w:val="24"/>
        </w:rPr>
      </w:pPr>
      <w:r w:rsidRPr="00B25AD7">
        <w:rPr>
          <w:color w:val="000000" w:themeColor="text1"/>
          <w:sz w:val="24"/>
          <w:szCs w:val="24"/>
        </w:rPr>
        <w:t xml:space="preserve">При анализе данных динамики среднегодовой численности населения </w:t>
      </w:r>
      <w:r w:rsidRPr="00B25AD7">
        <w:rPr>
          <w:color w:val="000000" w:themeColor="text1"/>
          <w:sz w:val="24"/>
          <w:szCs w:val="24"/>
        </w:rPr>
        <w:br/>
        <w:t>за 201</w:t>
      </w:r>
      <w:r w:rsidR="00BE79F1" w:rsidRPr="00B25AD7">
        <w:rPr>
          <w:color w:val="000000" w:themeColor="text1"/>
          <w:sz w:val="24"/>
          <w:szCs w:val="24"/>
        </w:rPr>
        <w:t>5</w:t>
      </w:r>
      <w:r w:rsidRPr="00B25AD7">
        <w:rPr>
          <w:color w:val="000000" w:themeColor="text1"/>
          <w:sz w:val="24"/>
          <w:szCs w:val="24"/>
        </w:rPr>
        <w:t>-20</w:t>
      </w:r>
      <w:r w:rsidR="00577831" w:rsidRPr="00B25AD7">
        <w:rPr>
          <w:color w:val="000000" w:themeColor="text1"/>
          <w:sz w:val="24"/>
          <w:szCs w:val="24"/>
        </w:rPr>
        <w:t>2</w:t>
      </w:r>
      <w:r w:rsidR="00BE79F1" w:rsidRPr="00B25AD7">
        <w:rPr>
          <w:color w:val="000000" w:themeColor="text1"/>
          <w:sz w:val="24"/>
          <w:szCs w:val="24"/>
        </w:rPr>
        <w:t>4</w:t>
      </w:r>
      <w:r w:rsidR="00D13652" w:rsidRPr="00B25AD7">
        <w:rPr>
          <w:color w:val="000000" w:themeColor="text1"/>
          <w:sz w:val="24"/>
          <w:szCs w:val="24"/>
        </w:rPr>
        <w:t xml:space="preserve"> гг. (по состоянию на 01.01.20</w:t>
      </w:r>
      <w:r w:rsidR="00577831" w:rsidRPr="00B25AD7">
        <w:rPr>
          <w:color w:val="000000" w:themeColor="text1"/>
          <w:sz w:val="24"/>
          <w:szCs w:val="24"/>
        </w:rPr>
        <w:t>2</w:t>
      </w:r>
      <w:r w:rsidR="00BE79F1" w:rsidRPr="00B25AD7">
        <w:rPr>
          <w:color w:val="000000" w:themeColor="text1"/>
          <w:sz w:val="24"/>
          <w:szCs w:val="24"/>
        </w:rPr>
        <w:t>4</w:t>
      </w:r>
      <w:r w:rsidRPr="00B25AD7">
        <w:rPr>
          <w:color w:val="000000" w:themeColor="text1"/>
          <w:sz w:val="24"/>
          <w:szCs w:val="24"/>
        </w:rPr>
        <w:t xml:space="preserve"> г.) наблюдается </w:t>
      </w:r>
      <w:r w:rsidR="0071733C" w:rsidRPr="00B25AD7">
        <w:rPr>
          <w:color w:val="000000" w:themeColor="text1"/>
          <w:sz w:val="24"/>
          <w:szCs w:val="24"/>
        </w:rPr>
        <w:t>снижение</w:t>
      </w:r>
      <w:r w:rsidRPr="00B25AD7">
        <w:rPr>
          <w:color w:val="000000" w:themeColor="text1"/>
          <w:sz w:val="24"/>
          <w:szCs w:val="24"/>
        </w:rPr>
        <w:t xml:space="preserve"> чи</w:t>
      </w:r>
      <w:r w:rsidR="005B77E9" w:rsidRPr="00B25AD7">
        <w:rPr>
          <w:color w:val="000000" w:themeColor="text1"/>
          <w:sz w:val="24"/>
          <w:szCs w:val="24"/>
        </w:rPr>
        <w:t>сленности насе</w:t>
      </w:r>
      <w:r w:rsidR="00577831" w:rsidRPr="00B25AD7">
        <w:rPr>
          <w:color w:val="000000" w:themeColor="text1"/>
          <w:sz w:val="24"/>
          <w:szCs w:val="24"/>
        </w:rPr>
        <w:t xml:space="preserve">ления в </w:t>
      </w:r>
      <w:r w:rsidR="00B81882" w:rsidRPr="00B25AD7">
        <w:rPr>
          <w:color w:val="000000" w:themeColor="text1"/>
          <w:sz w:val="24"/>
          <w:szCs w:val="24"/>
        </w:rPr>
        <w:t>сельск</w:t>
      </w:r>
      <w:r w:rsidR="00E13674" w:rsidRPr="00B25AD7">
        <w:rPr>
          <w:color w:val="000000" w:themeColor="text1"/>
          <w:sz w:val="24"/>
          <w:szCs w:val="24"/>
        </w:rPr>
        <w:t>ом</w:t>
      </w:r>
      <w:r w:rsidR="00577831" w:rsidRPr="00B25AD7">
        <w:rPr>
          <w:color w:val="000000" w:themeColor="text1"/>
          <w:sz w:val="24"/>
          <w:szCs w:val="24"/>
        </w:rPr>
        <w:t xml:space="preserve"> поселении на</w:t>
      </w:r>
      <w:r w:rsidR="00E13674" w:rsidRPr="00B25AD7">
        <w:rPr>
          <w:color w:val="000000" w:themeColor="text1"/>
          <w:sz w:val="24"/>
          <w:szCs w:val="24"/>
        </w:rPr>
        <w:t xml:space="preserve"> </w:t>
      </w:r>
      <w:r w:rsidR="007F6087" w:rsidRPr="00B25AD7">
        <w:rPr>
          <w:color w:val="000000" w:themeColor="text1"/>
          <w:sz w:val="24"/>
          <w:szCs w:val="24"/>
        </w:rPr>
        <w:t>334</w:t>
      </w:r>
      <w:r w:rsidR="006762B1" w:rsidRPr="00B25AD7">
        <w:rPr>
          <w:color w:val="000000" w:themeColor="text1"/>
          <w:sz w:val="24"/>
          <w:szCs w:val="24"/>
        </w:rPr>
        <w:t xml:space="preserve"> человек.</w:t>
      </w:r>
    </w:p>
    <w:p w:rsidR="00DB6FCC" w:rsidRPr="00B25AD7" w:rsidRDefault="00EF6B85" w:rsidP="008D4BFC">
      <w:pPr>
        <w:pStyle w:val="211"/>
        <w:shd w:val="clear" w:color="auto" w:fill="auto"/>
        <w:spacing w:before="0" w:line="360" w:lineRule="auto"/>
        <w:ind w:right="-1" w:firstLine="709"/>
        <w:jc w:val="both"/>
        <w:rPr>
          <w:iCs/>
          <w:color w:val="000000" w:themeColor="text1"/>
          <w:sz w:val="24"/>
          <w:szCs w:val="24"/>
        </w:rPr>
      </w:pPr>
      <w:r w:rsidRPr="00B25AD7">
        <w:rPr>
          <w:iCs/>
          <w:color w:val="000000" w:themeColor="text1"/>
          <w:sz w:val="24"/>
          <w:szCs w:val="24"/>
        </w:rPr>
        <w:t xml:space="preserve">Расчет численности населения </w:t>
      </w:r>
      <w:r w:rsidR="00B81882" w:rsidRPr="00B25AD7">
        <w:rPr>
          <w:iCs/>
          <w:color w:val="000000" w:themeColor="text1"/>
          <w:sz w:val="24"/>
          <w:szCs w:val="24"/>
        </w:rPr>
        <w:t>Утинск</w:t>
      </w:r>
      <w:r w:rsidR="00803957" w:rsidRPr="00B25AD7">
        <w:rPr>
          <w:iCs/>
          <w:color w:val="000000" w:themeColor="text1"/>
          <w:sz w:val="24"/>
          <w:szCs w:val="24"/>
        </w:rPr>
        <w:t>ого</w:t>
      </w:r>
      <w:r w:rsidR="00F57925" w:rsidRPr="00B25AD7">
        <w:rPr>
          <w:iCs/>
          <w:color w:val="000000" w:themeColor="text1"/>
          <w:sz w:val="24"/>
          <w:szCs w:val="24"/>
        </w:rPr>
        <w:t xml:space="preserve"> </w:t>
      </w:r>
      <w:r w:rsidR="00B81882" w:rsidRPr="00B25AD7">
        <w:rPr>
          <w:iCs/>
          <w:color w:val="000000" w:themeColor="text1"/>
          <w:sz w:val="24"/>
          <w:szCs w:val="24"/>
        </w:rPr>
        <w:t>сельск</w:t>
      </w:r>
      <w:r w:rsidR="00F57925" w:rsidRPr="00B25AD7">
        <w:rPr>
          <w:iCs/>
          <w:color w:val="000000" w:themeColor="text1"/>
          <w:sz w:val="24"/>
          <w:szCs w:val="24"/>
        </w:rPr>
        <w:t>ого</w:t>
      </w:r>
      <w:r w:rsidRPr="00B25AD7">
        <w:rPr>
          <w:iCs/>
          <w:color w:val="000000" w:themeColor="text1"/>
          <w:sz w:val="24"/>
          <w:szCs w:val="24"/>
        </w:rPr>
        <w:t xml:space="preserve"> поселения по очередям проектирования выполнен на основе </w:t>
      </w:r>
      <w:r w:rsidR="00DB6FCC" w:rsidRPr="00B25AD7">
        <w:rPr>
          <w:b/>
          <w:iCs/>
          <w:color w:val="000000" w:themeColor="text1"/>
          <w:sz w:val="24"/>
          <w:szCs w:val="24"/>
        </w:rPr>
        <w:t>статистического</w:t>
      </w:r>
      <w:r w:rsidRPr="00B25AD7">
        <w:rPr>
          <w:b/>
          <w:iCs/>
          <w:color w:val="000000" w:themeColor="text1"/>
          <w:sz w:val="24"/>
          <w:szCs w:val="24"/>
        </w:rPr>
        <w:t xml:space="preserve"> метода</w:t>
      </w:r>
      <w:r w:rsidRPr="00B25AD7">
        <w:rPr>
          <w:iCs/>
          <w:color w:val="000000" w:themeColor="text1"/>
          <w:sz w:val="24"/>
          <w:szCs w:val="24"/>
        </w:rPr>
        <w:t xml:space="preserve">. </w:t>
      </w:r>
    </w:p>
    <w:p w:rsidR="00EF6B85" w:rsidRPr="00B25AD7" w:rsidRDefault="00EF6B85" w:rsidP="008D4BFC">
      <w:pPr>
        <w:pStyle w:val="211"/>
        <w:shd w:val="clear" w:color="auto" w:fill="auto"/>
        <w:spacing w:before="0" w:line="360" w:lineRule="auto"/>
        <w:ind w:right="-1" w:firstLine="709"/>
        <w:jc w:val="both"/>
        <w:rPr>
          <w:iCs/>
          <w:color w:val="000000" w:themeColor="text1"/>
          <w:sz w:val="24"/>
          <w:szCs w:val="24"/>
        </w:rPr>
      </w:pPr>
      <w:r w:rsidRPr="00B25AD7">
        <w:rPr>
          <w:iCs/>
          <w:color w:val="000000" w:themeColor="text1"/>
          <w:sz w:val="24"/>
          <w:szCs w:val="24"/>
        </w:rPr>
        <w:t>Кроме того, при расчете перспективной численности населения учитывались следующие факторы:</w:t>
      </w:r>
    </w:p>
    <w:p w:rsidR="00EF6B85" w:rsidRPr="00B25AD7" w:rsidRDefault="00D246D6" w:rsidP="008D4BFC">
      <w:pPr>
        <w:pStyle w:val="211"/>
        <w:shd w:val="clear" w:color="auto" w:fill="auto"/>
        <w:tabs>
          <w:tab w:val="left" w:pos="567"/>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007F5E83" w:rsidRPr="00B25AD7">
        <w:rPr>
          <w:iCs/>
          <w:color w:val="000000" w:themeColor="text1"/>
          <w:sz w:val="24"/>
          <w:szCs w:val="24"/>
        </w:rPr>
        <w:t> </w:t>
      </w:r>
      <w:r w:rsidR="00EF6B85" w:rsidRPr="00B25AD7">
        <w:rPr>
          <w:iCs/>
          <w:color w:val="000000" w:themeColor="text1"/>
          <w:sz w:val="24"/>
          <w:szCs w:val="24"/>
        </w:rPr>
        <w:t xml:space="preserve">концепция демографической политики Российской Федерации, </w:t>
      </w:r>
      <w:r w:rsidR="00E72B49" w:rsidRPr="00B25AD7">
        <w:rPr>
          <w:iCs/>
          <w:color w:val="000000" w:themeColor="text1"/>
          <w:sz w:val="24"/>
          <w:szCs w:val="24"/>
        </w:rPr>
        <w:t>Омской</w:t>
      </w:r>
      <w:r w:rsidR="00FD1E52" w:rsidRPr="00B25AD7">
        <w:rPr>
          <w:iCs/>
          <w:color w:val="000000" w:themeColor="text1"/>
          <w:sz w:val="24"/>
          <w:szCs w:val="24"/>
        </w:rPr>
        <w:t xml:space="preserve"> </w:t>
      </w:r>
      <w:r w:rsidR="00EF6B85" w:rsidRPr="00B25AD7">
        <w:rPr>
          <w:iCs/>
          <w:color w:val="000000" w:themeColor="text1"/>
          <w:sz w:val="24"/>
          <w:szCs w:val="24"/>
        </w:rPr>
        <w:t>области;</w:t>
      </w:r>
    </w:p>
    <w:p w:rsidR="00EF6B85" w:rsidRPr="00B25AD7" w:rsidRDefault="007F5E83" w:rsidP="008D4BFC">
      <w:pPr>
        <w:pStyle w:val="211"/>
        <w:shd w:val="clear" w:color="auto" w:fill="auto"/>
        <w:tabs>
          <w:tab w:val="left" w:pos="1418"/>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существующие размеры населенных</w:t>
      </w:r>
      <w:r w:rsidR="00432EA4" w:rsidRPr="00B25AD7">
        <w:rPr>
          <w:iCs/>
          <w:color w:val="000000" w:themeColor="text1"/>
          <w:sz w:val="24"/>
          <w:szCs w:val="24"/>
        </w:rPr>
        <w:t xml:space="preserve"> </w:t>
      </w:r>
      <w:r w:rsidR="00EF6B85" w:rsidRPr="00B25AD7">
        <w:rPr>
          <w:iCs/>
          <w:color w:val="000000" w:themeColor="text1"/>
          <w:sz w:val="24"/>
          <w:szCs w:val="24"/>
        </w:rPr>
        <w:t>пунктов по численности населения;</w:t>
      </w:r>
    </w:p>
    <w:p w:rsidR="00EF6B85" w:rsidRPr="00B25AD7" w:rsidRDefault="007F5E83" w:rsidP="008D4BFC">
      <w:pPr>
        <w:pStyle w:val="211"/>
        <w:shd w:val="clear" w:color="auto" w:fill="auto"/>
        <w:tabs>
          <w:tab w:val="left" w:pos="1418"/>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прогноз механического прироста и миграционного потока;</w:t>
      </w:r>
    </w:p>
    <w:p w:rsidR="00EF6B85" w:rsidRPr="00B25AD7" w:rsidRDefault="007F5E83" w:rsidP="008D4BFC">
      <w:pPr>
        <w:pStyle w:val="211"/>
        <w:shd w:val="clear" w:color="auto" w:fill="auto"/>
        <w:tabs>
          <w:tab w:val="left" w:pos="1418"/>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состояние жилого фонда, степень благоустройства населенных</w:t>
      </w:r>
      <w:r w:rsidR="00432EA4" w:rsidRPr="00B25AD7">
        <w:rPr>
          <w:iCs/>
          <w:color w:val="000000" w:themeColor="text1"/>
          <w:sz w:val="24"/>
          <w:szCs w:val="24"/>
        </w:rPr>
        <w:t xml:space="preserve"> </w:t>
      </w:r>
      <w:r w:rsidR="00EF6B85" w:rsidRPr="00B25AD7">
        <w:rPr>
          <w:iCs/>
          <w:color w:val="000000" w:themeColor="text1"/>
          <w:sz w:val="24"/>
          <w:szCs w:val="24"/>
        </w:rPr>
        <w:t>пунктов;</w:t>
      </w:r>
    </w:p>
    <w:p w:rsidR="00EF6B85" w:rsidRPr="00B25AD7" w:rsidRDefault="007F5E83" w:rsidP="008D4BFC">
      <w:pPr>
        <w:pStyle w:val="211"/>
        <w:shd w:val="clear" w:color="auto" w:fill="auto"/>
        <w:tabs>
          <w:tab w:val="left" w:pos="1418"/>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 xml:space="preserve">наличие промышленных и </w:t>
      </w:r>
      <w:r w:rsidR="00782C99" w:rsidRPr="00B25AD7">
        <w:rPr>
          <w:iCs/>
          <w:color w:val="000000" w:themeColor="text1"/>
          <w:sz w:val="24"/>
          <w:szCs w:val="24"/>
        </w:rPr>
        <w:t>сельск</w:t>
      </w:r>
      <w:r w:rsidR="00EF6B85" w:rsidRPr="00B25AD7">
        <w:rPr>
          <w:iCs/>
          <w:color w:val="000000" w:themeColor="text1"/>
          <w:sz w:val="24"/>
          <w:szCs w:val="24"/>
        </w:rPr>
        <w:t>охозяйственных организаций;</w:t>
      </w:r>
    </w:p>
    <w:p w:rsidR="00EF6B85" w:rsidRPr="00B25AD7" w:rsidRDefault="007F5E83" w:rsidP="008D4BFC">
      <w:pPr>
        <w:pStyle w:val="211"/>
        <w:shd w:val="clear" w:color="auto" w:fill="auto"/>
        <w:tabs>
          <w:tab w:val="left" w:pos="1418"/>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обеспеченность трудовыми ресурсами;</w:t>
      </w:r>
    </w:p>
    <w:p w:rsidR="00EF6B85" w:rsidRPr="00B25AD7" w:rsidRDefault="007F5E83" w:rsidP="008D4BFC">
      <w:pPr>
        <w:pStyle w:val="211"/>
        <w:shd w:val="clear" w:color="auto" w:fill="auto"/>
        <w:tabs>
          <w:tab w:val="left" w:pos="1418"/>
        </w:tabs>
        <w:spacing w:before="0" w:line="360" w:lineRule="auto"/>
        <w:ind w:right="-1" w:firstLine="709"/>
        <w:jc w:val="both"/>
        <w:rPr>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возрастная структура населения;</w:t>
      </w:r>
    </w:p>
    <w:p w:rsidR="00EF6B85" w:rsidRPr="00B25AD7" w:rsidRDefault="007F5E83" w:rsidP="008D4BFC">
      <w:pPr>
        <w:pStyle w:val="211"/>
        <w:shd w:val="clear" w:color="auto" w:fill="auto"/>
        <w:tabs>
          <w:tab w:val="left" w:pos="1418"/>
        </w:tabs>
        <w:spacing w:before="0" w:line="360" w:lineRule="auto"/>
        <w:ind w:right="-1" w:firstLine="709"/>
        <w:jc w:val="both"/>
        <w:rPr>
          <w:rStyle w:val="2f0"/>
          <w:iCs/>
          <w:color w:val="000000" w:themeColor="text1"/>
          <w:sz w:val="24"/>
          <w:szCs w:val="24"/>
        </w:rPr>
      </w:pPr>
      <w:r w:rsidRPr="00B25AD7">
        <w:rPr>
          <w:iCs/>
          <w:color w:val="000000" w:themeColor="text1"/>
          <w:sz w:val="24"/>
          <w:szCs w:val="24"/>
        </w:rPr>
        <w:sym w:font="Symbol" w:char="F02D"/>
      </w:r>
      <w:r w:rsidRPr="00B25AD7">
        <w:rPr>
          <w:iCs/>
          <w:color w:val="000000" w:themeColor="text1"/>
          <w:sz w:val="24"/>
          <w:szCs w:val="24"/>
        </w:rPr>
        <w:t> </w:t>
      </w:r>
      <w:r w:rsidR="00EF6B85" w:rsidRPr="00B25AD7">
        <w:rPr>
          <w:iCs/>
          <w:color w:val="000000" w:themeColor="text1"/>
          <w:sz w:val="24"/>
          <w:szCs w:val="24"/>
        </w:rPr>
        <w:t>транспортные связи населенных пунктов.</w:t>
      </w:r>
    </w:p>
    <w:p w:rsidR="00EF6B85" w:rsidRPr="00B25AD7" w:rsidRDefault="00EF6B85" w:rsidP="008D4BFC">
      <w:pPr>
        <w:spacing w:line="360" w:lineRule="auto"/>
        <w:ind w:right="-1" w:firstLine="709"/>
        <w:jc w:val="both"/>
        <w:rPr>
          <w:color w:val="000000" w:themeColor="text1"/>
          <w:sz w:val="24"/>
          <w:szCs w:val="24"/>
        </w:rPr>
      </w:pPr>
      <w:r w:rsidRPr="00B25AD7">
        <w:rPr>
          <w:color w:val="000000" w:themeColor="text1"/>
          <w:sz w:val="24"/>
          <w:szCs w:val="24"/>
        </w:rPr>
        <w:t>Расчет произведен по формуле (1):</w:t>
      </w:r>
    </w:p>
    <w:p w:rsidR="00EF6B85" w:rsidRPr="00B25AD7" w:rsidRDefault="00EF6B85" w:rsidP="008D4BFC">
      <w:pPr>
        <w:spacing w:line="360" w:lineRule="auto"/>
        <w:ind w:right="-1" w:firstLine="709"/>
        <w:jc w:val="center"/>
        <w:rPr>
          <w:color w:val="000000" w:themeColor="text1"/>
          <w:sz w:val="24"/>
          <w:szCs w:val="24"/>
        </w:rPr>
      </w:pPr>
      <w:r w:rsidRPr="00B25AD7">
        <w:rPr>
          <w:color w:val="000000" w:themeColor="text1"/>
          <w:sz w:val="24"/>
          <w:szCs w:val="24"/>
          <w:lang w:val="en-US"/>
        </w:rPr>
        <w:t>H</w:t>
      </w:r>
      <w:r w:rsidRPr="00B25AD7">
        <w:rPr>
          <w:color w:val="000000" w:themeColor="text1"/>
          <w:sz w:val="24"/>
          <w:szCs w:val="24"/>
          <w:vertAlign w:val="subscript"/>
        </w:rPr>
        <w:t>р</w:t>
      </w:r>
      <w:r w:rsidRPr="00B25AD7">
        <w:rPr>
          <w:color w:val="000000" w:themeColor="text1"/>
          <w:sz w:val="24"/>
          <w:szCs w:val="24"/>
        </w:rPr>
        <w:t>=Н</w:t>
      </w:r>
      <w:r w:rsidRPr="00B25AD7">
        <w:rPr>
          <w:color w:val="000000" w:themeColor="text1"/>
          <w:sz w:val="24"/>
          <w:szCs w:val="24"/>
          <w:vertAlign w:val="subscript"/>
        </w:rPr>
        <w:t>ф</w:t>
      </w:r>
      <w:r w:rsidRPr="00B25AD7">
        <w:rPr>
          <w:color w:val="000000" w:themeColor="text1"/>
          <w:sz w:val="24"/>
          <w:szCs w:val="24"/>
        </w:rPr>
        <w:t>*(1±n/100)</w:t>
      </w:r>
      <w:r w:rsidRPr="00B25AD7">
        <w:rPr>
          <w:color w:val="000000" w:themeColor="text1"/>
          <w:sz w:val="24"/>
          <w:szCs w:val="24"/>
          <w:vertAlign w:val="superscript"/>
        </w:rPr>
        <w:t>T</w:t>
      </w:r>
      <w:r w:rsidRPr="00B25AD7">
        <w:rPr>
          <w:color w:val="000000" w:themeColor="text1"/>
          <w:sz w:val="24"/>
          <w:szCs w:val="24"/>
        </w:rPr>
        <w:tab/>
      </w:r>
      <w:r w:rsidRPr="00B25AD7">
        <w:rPr>
          <w:color w:val="000000" w:themeColor="text1"/>
          <w:sz w:val="24"/>
          <w:szCs w:val="24"/>
        </w:rPr>
        <w:tab/>
      </w:r>
      <w:r w:rsidRPr="00B25AD7">
        <w:rPr>
          <w:color w:val="000000" w:themeColor="text1"/>
          <w:sz w:val="24"/>
          <w:szCs w:val="24"/>
        </w:rPr>
        <w:tab/>
        <w:t>(1)</w:t>
      </w:r>
    </w:p>
    <w:p w:rsidR="00EF6B85" w:rsidRPr="00B25AD7" w:rsidRDefault="00EF6B85" w:rsidP="005309B5">
      <w:pPr>
        <w:spacing w:line="360" w:lineRule="auto"/>
        <w:ind w:left="1418" w:right="-1" w:hanging="709"/>
        <w:rPr>
          <w:color w:val="000000" w:themeColor="text1"/>
          <w:sz w:val="24"/>
          <w:szCs w:val="24"/>
        </w:rPr>
      </w:pPr>
      <w:r w:rsidRPr="00B25AD7">
        <w:rPr>
          <w:color w:val="000000" w:themeColor="text1"/>
          <w:sz w:val="24"/>
          <w:szCs w:val="24"/>
        </w:rPr>
        <w:t>где</w:t>
      </w:r>
      <w:r w:rsidR="005309B5" w:rsidRPr="00B25AD7">
        <w:rPr>
          <w:color w:val="000000" w:themeColor="text1"/>
          <w:sz w:val="24"/>
          <w:szCs w:val="24"/>
        </w:rPr>
        <w:tab/>
      </w:r>
      <w:r w:rsidRPr="00B25AD7">
        <w:rPr>
          <w:color w:val="000000" w:themeColor="text1"/>
          <w:sz w:val="24"/>
          <w:szCs w:val="24"/>
        </w:rPr>
        <w:t>Н</w:t>
      </w:r>
      <w:r w:rsidRPr="00B25AD7">
        <w:rPr>
          <w:color w:val="000000" w:themeColor="text1"/>
          <w:sz w:val="24"/>
          <w:szCs w:val="24"/>
          <w:vertAlign w:val="subscript"/>
        </w:rPr>
        <w:t>р</w:t>
      </w:r>
      <w:r w:rsidRPr="00B25AD7">
        <w:rPr>
          <w:color w:val="000000" w:themeColor="text1"/>
          <w:sz w:val="24"/>
          <w:szCs w:val="24"/>
        </w:rPr>
        <w:t xml:space="preserve"> – проектная численность населения, чел;</w:t>
      </w:r>
      <w:r w:rsidR="0064799E" w:rsidRPr="00B25AD7">
        <w:rPr>
          <w:color w:val="000000" w:themeColor="text1"/>
          <w:sz w:val="24"/>
          <w:szCs w:val="24"/>
        </w:rPr>
        <w:br/>
      </w:r>
      <w:r w:rsidRPr="00B25AD7">
        <w:rPr>
          <w:color w:val="000000" w:themeColor="text1"/>
          <w:sz w:val="24"/>
          <w:szCs w:val="24"/>
        </w:rPr>
        <w:t>Н</w:t>
      </w:r>
      <w:r w:rsidRPr="00B25AD7">
        <w:rPr>
          <w:color w:val="000000" w:themeColor="text1"/>
          <w:sz w:val="24"/>
          <w:szCs w:val="24"/>
          <w:vertAlign w:val="subscript"/>
        </w:rPr>
        <w:t>ф</w:t>
      </w:r>
      <w:r w:rsidRPr="00B25AD7">
        <w:rPr>
          <w:color w:val="000000" w:themeColor="text1"/>
          <w:sz w:val="24"/>
          <w:szCs w:val="24"/>
        </w:rPr>
        <w:t>– фактическая численность населения в исходном году</w:t>
      </w:r>
      <w:r w:rsidR="0064799E" w:rsidRPr="00B25AD7">
        <w:rPr>
          <w:color w:val="000000" w:themeColor="text1"/>
          <w:sz w:val="24"/>
          <w:szCs w:val="24"/>
        </w:rPr>
        <w:br/>
      </w:r>
      <w:r w:rsidRPr="00B25AD7">
        <w:rPr>
          <w:color w:val="000000" w:themeColor="text1"/>
          <w:sz w:val="24"/>
          <w:szCs w:val="24"/>
        </w:rPr>
        <w:t>(на начальный год расчёта), чел;</w:t>
      </w:r>
      <w:r w:rsidR="0064799E" w:rsidRPr="00B25AD7">
        <w:rPr>
          <w:color w:val="000000" w:themeColor="text1"/>
          <w:sz w:val="24"/>
          <w:szCs w:val="24"/>
        </w:rPr>
        <w:br/>
      </w:r>
      <w:r w:rsidRPr="00B25AD7">
        <w:rPr>
          <w:color w:val="000000" w:themeColor="text1"/>
          <w:sz w:val="24"/>
          <w:szCs w:val="24"/>
          <w:lang w:val="en-US"/>
        </w:rPr>
        <w:t>n</w:t>
      </w:r>
      <w:r w:rsidRPr="00B25AD7">
        <w:rPr>
          <w:color w:val="000000" w:themeColor="text1"/>
          <w:sz w:val="24"/>
          <w:szCs w:val="24"/>
        </w:rPr>
        <w:t xml:space="preserve"> – среднегодовой прирост населения, %;</w:t>
      </w:r>
      <w:r w:rsidR="0064799E" w:rsidRPr="00B25AD7">
        <w:rPr>
          <w:color w:val="000000" w:themeColor="text1"/>
          <w:sz w:val="24"/>
          <w:szCs w:val="24"/>
        </w:rPr>
        <w:br/>
      </w:r>
      <w:r w:rsidRPr="00B25AD7">
        <w:rPr>
          <w:color w:val="000000" w:themeColor="text1"/>
          <w:sz w:val="24"/>
          <w:szCs w:val="24"/>
          <w:lang w:val="en-US"/>
        </w:rPr>
        <w:t>T</w:t>
      </w:r>
      <w:r w:rsidRPr="00B25AD7">
        <w:rPr>
          <w:color w:val="000000" w:themeColor="text1"/>
          <w:sz w:val="24"/>
          <w:szCs w:val="24"/>
        </w:rPr>
        <w:t xml:space="preserve"> – расчетный период, лет.</w:t>
      </w:r>
    </w:p>
    <w:p w:rsidR="00EF6B85" w:rsidRPr="00B25AD7" w:rsidRDefault="00EF6B85" w:rsidP="008D4BFC">
      <w:pPr>
        <w:spacing w:line="360" w:lineRule="auto"/>
        <w:ind w:right="-1" w:firstLine="709"/>
        <w:jc w:val="both"/>
        <w:rPr>
          <w:color w:val="000000" w:themeColor="text1"/>
          <w:sz w:val="24"/>
          <w:szCs w:val="24"/>
        </w:rPr>
      </w:pPr>
      <w:r w:rsidRPr="00B25AD7">
        <w:rPr>
          <w:color w:val="000000" w:themeColor="text1"/>
          <w:sz w:val="24"/>
          <w:szCs w:val="24"/>
        </w:rPr>
        <w:t xml:space="preserve">Расчетные данные, полученные в результате прогнозирования численности населения </w:t>
      </w:r>
      <w:r w:rsidR="00B81882" w:rsidRPr="00B25AD7">
        <w:rPr>
          <w:color w:val="000000" w:themeColor="text1"/>
          <w:sz w:val="24"/>
          <w:szCs w:val="24"/>
        </w:rPr>
        <w:t>Утинск</w:t>
      </w:r>
      <w:r w:rsidR="005309B5" w:rsidRPr="00B25AD7">
        <w:rPr>
          <w:color w:val="000000" w:themeColor="text1"/>
          <w:sz w:val="24"/>
          <w:szCs w:val="24"/>
        </w:rPr>
        <w:t>ого</w:t>
      </w:r>
      <w:r w:rsidR="00F57925" w:rsidRPr="00B25AD7">
        <w:rPr>
          <w:color w:val="000000" w:themeColor="text1"/>
          <w:sz w:val="24"/>
          <w:szCs w:val="24"/>
        </w:rPr>
        <w:t xml:space="preserve"> </w:t>
      </w:r>
      <w:r w:rsidR="00B81882" w:rsidRPr="00B25AD7">
        <w:rPr>
          <w:color w:val="000000" w:themeColor="text1"/>
          <w:sz w:val="24"/>
          <w:szCs w:val="24"/>
        </w:rPr>
        <w:t>сельск</w:t>
      </w:r>
      <w:r w:rsidR="00F57925" w:rsidRPr="00B25AD7">
        <w:rPr>
          <w:color w:val="000000" w:themeColor="text1"/>
          <w:sz w:val="24"/>
          <w:szCs w:val="24"/>
        </w:rPr>
        <w:t>ого</w:t>
      </w:r>
      <w:r w:rsidR="00E72B49" w:rsidRPr="00B25AD7">
        <w:rPr>
          <w:color w:val="000000" w:themeColor="text1"/>
          <w:sz w:val="24"/>
          <w:szCs w:val="24"/>
        </w:rPr>
        <w:t xml:space="preserve"> поселения</w:t>
      </w:r>
      <w:r w:rsidRPr="00B25AD7">
        <w:rPr>
          <w:color w:val="000000" w:themeColor="text1"/>
          <w:sz w:val="24"/>
          <w:szCs w:val="24"/>
        </w:rPr>
        <w:t xml:space="preserve"> на перспективу до 20</w:t>
      </w:r>
      <w:r w:rsidR="00FD2CA7" w:rsidRPr="00B25AD7">
        <w:rPr>
          <w:color w:val="000000" w:themeColor="text1"/>
          <w:sz w:val="24"/>
          <w:szCs w:val="24"/>
        </w:rPr>
        <w:t>4</w:t>
      </w:r>
      <w:r w:rsidR="00BE79F1" w:rsidRPr="00B25AD7">
        <w:rPr>
          <w:color w:val="000000" w:themeColor="text1"/>
          <w:sz w:val="24"/>
          <w:szCs w:val="24"/>
        </w:rPr>
        <w:t>4</w:t>
      </w:r>
      <w:r w:rsidRPr="00B25AD7">
        <w:rPr>
          <w:color w:val="000000" w:themeColor="text1"/>
          <w:sz w:val="24"/>
          <w:szCs w:val="24"/>
        </w:rPr>
        <w:t xml:space="preserve"> года приведены в таблице </w:t>
      </w:r>
      <w:r w:rsidR="00E72B49" w:rsidRPr="00B25AD7">
        <w:rPr>
          <w:color w:val="000000" w:themeColor="text1"/>
          <w:sz w:val="24"/>
          <w:szCs w:val="24"/>
        </w:rPr>
        <w:t>2</w:t>
      </w:r>
      <w:r w:rsidRPr="00B25AD7">
        <w:rPr>
          <w:color w:val="000000" w:themeColor="text1"/>
          <w:sz w:val="24"/>
          <w:szCs w:val="24"/>
        </w:rPr>
        <w:t>.2.</w:t>
      </w:r>
      <w:r w:rsidR="00E72B49" w:rsidRPr="00B25AD7">
        <w:rPr>
          <w:color w:val="000000" w:themeColor="text1"/>
          <w:sz w:val="24"/>
          <w:szCs w:val="24"/>
        </w:rPr>
        <w:t>2</w:t>
      </w:r>
      <w:r w:rsidRPr="00B25AD7">
        <w:rPr>
          <w:color w:val="000000" w:themeColor="text1"/>
          <w:sz w:val="24"/>
          <w:szCs w:val="24"/>
        </w:rPr>
        <w:t>.</w:t>
      </w:r>
    </w:p>
    <w:p w:rsidR="008D4BFC" w:rsidRPr="00245A3D" w:rsidRDefault="008D4BFC" w:rsidP="00245A3D">
      <w:pPr>
        <w:spacing w:line="360" w:lineRule="auto"/>
        <w:ind w:right="-1"/>
        <w:jc w:val="both"/>
        <w:rPr>
          <w:color w:val="000000" w:themeColor="text1"/>
          <w:sz w:val="24"/>
          <w:szCs w:val="24"/>
        </w:rPr>
      </w:pPr>
      <w:r w:rsidRPr="00245A3D">
        <w:rPr>
          <w:color w:val="000000" w:themeColor="text1"/>
          <w:sz w:val="24"/>
          <w:szCs w:val="24"/>
        </w:rPr>
        <w:t>Таблица</w:t>
      </w:r>
      <w:r w:rsidR="009C4C96" w:rsidRPr="00245A3D">
        <w:rPr>
          <w:color w:val="000000" w:themeColor="text1"/>
          <w:sz w:val="24"/>
          <w:szCs w:val="24"/>
        </w:rPr>
        <w:t xml:space="preserve"> </w:t>
      </w:r>
      <w:r w:rsidRPr="00245A3D">
        <w:rPr>
          <w:color w:val="000000" w:themeColor="text1"/>
          <w:sz w:val="24"/>
          <w:szCs w:val="24"/>
        </w:rPr>
        <w:t>2.2.</w:t>
      </w:r>
      <w:r w:rsidR="009C4C96" w:rsidRPr="00245A3D">
        <w:rPr>
          <w:color w:val="000000" w:themeColor="text1"/>
          <w:sz w:val="24"/>
          <w:szCs w:val="24"/>
        </w:rPr>
        <w:t>2</w:t>
      </w:r>
      <w:r w:rsidR="005309B5" w:rsidRPr="00245A3D">
        <w:rPr>
          <w:color w:val="000000" w:themeColor="text1"/>
          <w:sz w:val="24"/>
          <w:szCs w:val="24"/>
        </w:rPr>
        <w:t> </w:t>
      </w:r>
      <w:r w:rsidR="005309B5" w:rsidRPr="00245A3D">
        <w:rPr>
          <w:color w:val="000000" w:themeColor="text1"/>
          <w:sz w:val="24"/>
          <w:szCs w:val="24"/>
        </w:rPr>
        <w:sym w:font="Symbol" w:char="F02D"/>
      </w:r>
      <w:r w:rsidR="005309B5" w:rsidRPr="00245A3D">
        <w:rPr>
          <w:color w:val="000000" w:themeColor="text1"/>
          <w:sz w:val="24"/>
          <w:szCs w:val="24"/>
        </w:rPr>
        <w:t> </w:t>
      </w:r>
      <w:r w:rsidRPr="00245A3D">
        <w:rPr>
          <w:color w:val="000000" w:themeColor="text1"/>
          <w:sz w:val="24"/>
          <w:szCs w:val="24"/>
        </w:rPr>
        <w:t>Перспективная численность населения поселения</w:t>
      </w:r>
    </w:p>
    <w:tbl>
      <w:tblPr>
        <w:tblW w:w="9580" w:type="dxa"/>
        <w:tblInd w:w="93" w:type="dxa"/>
        <w:tblLook w:val="04A0" w:firstRow="1" w:lastRow="0" w:firstColumn="1" w:lastColumn="0" w:noHBand="0" w:noVBand="1"/>
      </w:tblPr>
      <w:tblGrid>
        <w:gridCol w:w="540"/>
        <w:gridCol w:w="2661"/>
        <w:gridCol w:w="2106"/>
        <w:gridCol w:w="2114"/>
        <w:gridCol w:w="2159"/>
      </w:tblGrid>
      <w:tr w:rsidR="005B25D2" w:rsidRPr="00B25AD7" w:rsidTr="00A74261">
        <w:trPr>
          <w:trHeight w:val="645"/>
        </w:trPr>
        <w:tc>
          <w:tcPr>
            <w:tcW w:w="5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 п/п</w:t>
            </w:r>
          </w:p>
        </w:tc>
        <w:tc>
          <w:tcPr>
            <w:tcW w:w="26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Наименование населенных пунктов</w:t>
            </w:r>
          </w:p>
        </w:tc>
        <w:tc>
          <w:tcPr>
            <w:tcW w:w="2106" w:type="dxa"/>
            <w:vMerge w:val="restart"/>
            <w:tcBorders>
              <w:top w:val="single" w:sz="8" w:space="0" w:color="auto"/>
              <w:left w:val="nil"/>
              <w:right w:val="single" w:sz="8" w:space="0" w:color="auto"/>
            </w:tcBorders>
            <w:shd w:val="clear" w:color="auto" w:fill="auto"/>
            <w:hideMark/>
          </w:tcPr>
          <w:p w:rsidR="007F6087" w:rsidRPr="00B25AD7" w:rsidRDefault="007F6087" w:rsidP="007F6087">
            <w:pPr>
              <w:jc w:val="center"/>
              <w:rPr>
                <w:color w:val="000000" w:themeColor="text1"/>
                <w:sz w:val="24"/>
              </w:rPr>
            </w:pPr>
            <w:r w:rsidRPr="00B25AD7">
              <w:rPr>
                <w:color w:val="000000" w:themeColor="text1"/>
                <w:sz w:val="24"/>
              </w:rPr>
              <w:t>Численность населения</w:t>
            </w:r>
          </w:p>
          <w:p w:rsidR="007F6087" w:rsidRPr="00B25AD7" w:rsidRDefault="007F6087" w:rsidP="007F6087">
            <w:pPr>
              <w:jc w:val="center"/>
              <w:rPr>
                <w:color w:val="000000" w:themeColor="text1"/>
                <w:sz w:val="24"/>
              </w:rPr>
            </w:pPr>
            <w:r w:rsidRPr="00B25AD7">
              <w:rPr>
                <w:color w:val="000000" w:themeColor="text1"/>
                <w:sz w:val="24"/>
              </w:rPr>
              <w:t>на 01.01.2024 г., человек</w:t>
            </w:r>
          </w:p>
        </w:tc>
        <w:tc>
          <w:tcPr>
            <w:tcW w:w="4273" w:type="dxa"/>
            <w:gridSpan w:val="2"/>
            <w:tcBorders>
              <w:top w:val="single" w:sz="8" w:space="0" w:color="auto"/>
              <w:left w:val="nil"/>
              <w:bottom w:val="single" w:sz="8" w:space="0" w:color="auto"/>
              <w:right w:val="single" w:sz="8" w:space="0" w:color="000000"/>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Перспективная численность населения, человек</w:t>
            </w:r>
          </w:p>
        </w:tc>
      </w:tr>
      <w:tr w:rsidR="005B25D2" w:rsidRPr="00B25AD7" w:rsidTr="00A74261">
        <w:trPr>
          <w:trHeight w:val="315"/>
        </w:trPr>
        <w:tc>
          <w:tcPr>
            <w:tcW w:w="540" w:type="dxa"/>
            <w:vMerge/>
            <w:tcBorders>
              <w:top w:val="single" w:sz="8" w:space="0" w:color="auto"/>
              <w:left w:val="single" w:sz="8" w:space="0" w:color="auto"/>
              <w:bottom w:val="single" w:sz="8" w:space="0" w:color="000000"/>
              <w:right w:val="single" w:sz="8" w:space="0" w:color="auto"/>
            </w:tcBorders>
            <w:vAlign w:val="center"/>
            <w:hideMark/>
          </w:tcPr>
          <w:p w:rsidR="007F6087" w:rsidRPr="00B25AD7" w:rsidRDefault="007F6087" w:rsidP="007F6087">
            <w:pPr>
              <w:rPr>
                <w:color w:val="000000" w:themeColor="text1"/>
                <w:sz w:val="24"/>
                <w:szCs w:val="24"/>
              </w:rPr>
            </w:pPr>
          </w:p>
        </w:tc>
        <w:tc>
          <w:tcPr>
            <w:tcW w:w="2661" w:type="dxa"/>
            <w:vMerge/>
            <w:tcBorders>
              <w:top w:val="single" w:sz="8" w:space="0" w:color="auto"/>
              <w:left w:val="single" w:sz="8" w:space="0" w:color="auto"/>
              <w:bottom w:val="single" w:sz="8" w:space="0" w:color="000000"/>
              <w:right w:val="single" w:sz="8" w:space="0" w:color="auto"/>
            </w:tcBorders>
            <w:vAlign w:val="center"/>
            <w:hideMark/>
          </w:tcPr>
          <w:p w:rsidR="007F6087" w:rsidRPr="00B25AD7" w:rsidRDefault="007F6087" w:rsidP="007F6087">
            <w:pPr>
              <w:rPr>
                <w:color w:val="000000" w:themeColor="text1"/>
                <w:sz w:val="24"/>
                <w:szCs w:val="24"/>
              </w:rPr>
            </w:pPr>
          </w:p>
        </w:tc>
        <w:tc>
          <w:tcPr>
            <w:tcW w:w="2106" w:type="dxa"/>
            <w:vMerge/>
            <w:tcBorders>
              <w:left w:val="single" w:sz="8" w:space="0" w:color="auto"/>
              <w:right w:val="single" w:sz="8" w:space="0" w:color="auto"/>
            </w:tcBorders>
            <w:shd w:val="clear" w:color="auto" w:fill="auto"/>
            <w:hideMark/>
          </w:tcPr>
          <w:p w:rsidR="007F6087" w:rsidRPr="00B25AD7" w:rsidRDefault="007F6087" w:rsidP="007F6087">
            <w:pPr>
              <w:jc w:val="center"/>
              <w:rPr>
                <w:color w:val="000000" w:themeColor="text1"/>
                <w:sz w:val="24"/>
              </w:rPr>
            </w:pPr>
          </w:p>
        </w:tc>
        <w:tc>
          <w:tcPr>
            <w:tcW w:w="2114" w:type="dxa"/>
            <w:tcBorders>
              <w:top w:val="nil"/>
              <w:left w:val="nil"/>
              <w:bottom w:val="nil"/>
              <w:right w:val="single" w:sz="8" w:space="0" w:color="auto"/>
            </w:tcBorders>
            <w:shd w:val="clear" w:color="auto" w:fill="auto"/>
            <w:vAlign w:val="bottom"/>
            <w:hideMark/>
          </w:tcPr>
          <w:p w:rsidR="007F6087" w:rsidRPr="00B25AD7" w:rsidRDefault="007F6087" w:rsidP="007F6087">
            <w:pPr>
              <w:jc w:val="center"/>
              <w:rPr>
                <w:color w:val="000000" w:themeColor="text1"/>
                <w:sz w:val="24"/>
                <w:szCs w:val="24"/>
              </w:rPr>
            </w:pPr>
            <w:r w:rsidRPr="00B25AD7">
              <w:rPr>
                <w:color w:val="000000" w:themeColor="text1"/>
                <w:sz w:val="24"/>
                <w:szCs w:val="24"/>
              </w:rPr>
              <w:t>на 1-ую очередь</w:t>
            </w:r>
          </w:p>
        </w:tc>
        <w:tc>
          <w:tcPr>
            <w:tcW w:w="2159" w:type="dxa"/>
            <w:tcBorders>
              <w:top w:val="nil"/>
              <w:left w:val="nil"/>
              <w:bottom w:val="nil"/>
              <w:right w:val="single" w:sz="8" w:space="0" w:color="auto"/>
            </w:tcBorders>
            <w:shd w:val="clear" w:color="auto" w:fill="auto"/>
            <w:vAlign w:val="bottom"/>
            <w:hideMark/>
          </w:tcPr>
          <w:p w:rsidR="007F6087" w:rsidRPr="00B25AD7" w:rsidRDefault="007F6087" w:rsidP="007F6087">
            <w:pPr>
              <w:jc w:val="center"/>
              <w:rPr>
                <w:color w:val="000000" w:themeColor="text1"/>
                <w:sz w:val="24"/>
                <w:szCs w:val="24"/>
              </w:rPr>
            </w:pPr>
            <w:r w:rsidRPr="00B25AD7">
              <w:rPr>
                <w:color w:val="000000" w:themeColor="text1"/>
                <w:sz w:val="24"/>
                <w:szCs w:val="24"/>
              </w:rPr>
              <w:t>на расчетный срок</w:t>
            </w:r>
          </w:p>
        </w:tc>
      </w:tr>
      <w:tr w:rsidR="005B25D2" w:rsidRPr="00B25AD7" w:rsidTr="00A74261">
        <w:trPr>
          <w:trHeight w:val="330"/>
        </w:trPr>
        <w:tc>
          <w:tcPr>
            <w:tcW w:w="540" w:type="dxa"/>
            <w:vMerge/>
            <w:tcBorders>
              <w:top w:val="single" w:sz="8" w:space="0" w:color="auto"/>
              <w:left w:val="single" w:sz="8" w:space="0" w:color="auto"/>
              <w:bottom w:val="single" w:sz="8" w:space="0" w:color="000000"/>
              <w:right w:val="single" w:sz="8" w:space="0" w:color="auto"/>
            </w:tcBorders>
            <w:vAlign w:val="center"/>
            <w:hideMark/>
          </w:tcPr>
          <w:p w:rsidR="007F6087" w:rsidRPr="00B25AD7" w:rsidRDefault="007F6087" w:rsidP="007F6087">
            <w:pPr>
              <w:rPr>
                <w:color w:val="000000" w:themeColor="text1"/>
                <w:sz w:val="24"/>
                <w:szCs w:val="24"/>
              </w:rPr>
            </w:pPr>
          </w:p>
        </w:tc>
        <w:tc>
          <w:tcPr>
            <w:tcW w:w="2661" w:type="dxa"/>
            <w:vMerge/>
            <w:tcBorders>
              <w:top w:val="single" w:sz="8" w:space="0" w:color="auto"/>
              <w:left w:val="single" w:sz="8" w:space="0" w:color="auto"/>
              <w:bottom w:val="single" w:sz="8" w:space="0" w:color="000000"/>
              <w:right w:val="single" w:sz="8" w:space="0" w:color="auto"/>
            </w:tcBorders>
            <w:vAlign w:val="center"/>
            <w:hideMark/>
          </w:tcPr>
          <w:p w:rsidR="007F6087" w:rsidRPr="00B25AD7" w:rsidRDefault="007F6087" w:rsidP="007F6087">
            <w:pPr>
              <w:rPr>
                <w:color w:val="000000" w:themeColor="text1"/>
                <w:sz w:val="24"/>
                <w:szCs w:val="24"/>
              </w:rPr>
            </w:pPr>
          </w:p>
        </w:tc>
        <w:tc>
          <w:tcPr>
            <w:tcW w:w="2106" w:type="dxa"/>
            <w:vMerge/>
            <w:tcBorders>
              <w:left w:val="single" w:sz="8" w:space="0" w:color="auto"/>
              <w:bottom w:val="single" w:sz="8" w:space="0" w:color="000000"/>
              <w:right w:val="single" w:sz="8" w:space="0" w:color="auto"/>
            </w:tcBorders>
            <w:vAlign w:val="center"/>
            <w:hideMark/>
          </w:tcPr>
          <w:p w:rsidR="007F6087" w:rsidRPr="00B25AD7" w:rsidRDefault="007F6087" w:rsidP="007F6087">
            <w:pPr>
              <w:rPr>
                <w:color w:val="000000" w:themeColor="text1"/>
                <w:sz w:val="24"/>
                <w:szCs w:val="24"/>
              </w:rPr>
            </w:pPr>
          </w:p>
        </w:tc>
        <w:tc>
          <w:tcPr>
            <w:tcW w:w="2114" w:type="dxa"/>
            <w:tcBorders>
              <w:top w:val="nil"/>
              <w:left w:val="nil"/>
              <w:bottom w:val="single" w:sz="8" w:space="0" w:color="auto"/>
              <w:right w:val="single" w:sz="8" w:space="0" w:color="auto"/>
            </w:tcBorders>
            <w:shd w:val="clear" w:color="auto" w:fill="auto"/>
            <w:hideMark/>
          </w:tcPr>
          <w:p w:rsidR="007F6087" w:rsidRPr="00B25AD7" w:rsidRDefault="007F6087" w:rsidP="007F6087">
            <w:pPr>
              <w:jc w:val="center"/>
              <w:rPr>
                <w:color w:val="000000" w:themeColor="text1"/>
                <w:sz w:val="24"/>
                <w:szCs w:val="24"/>
              </w:rPr>
            </w:pPr>
            <w:r w:rsidRPr="00B25AD7">
              <w:rPr>
                <w:color w:val="000000" w:themeColor="text1"/>
                <w:sz w:val="24"/>
                <w:szCs w:val="24"/>
              </w:rPr>
              <w:t>2034 г.</w:t>
            </w:r>
          </w:p>
        </w:tc>
        <w:tc>
          <w:tcPr>
            <w:tcW w:w="2159" w:type="dxa"/>
            <w:tcBorders>
              <w:top w:val="nil"/>
              <w:left w:val="nil"/>
              <w:bottom w:val="single" w:sz="8" w:space="0" w:color="auto"/>
              <w:right w:val="single" w:sz="8" w:space="0" w:color="auto"/>
            </w:tcBorders>
            <w:shd w:val="clear" w:color="auto" w:fill="auto"/>
            <w:hideMark/>
          </w:tcPr>
          <w:p w:rsidR="007F6087" w:rsidRPr="00B25AD7" w:rsidRDefault="007F6087" w:rsidP="007F6087">
            <w:pPr>
              <w:jc w:val="center"/>
              <w:rPr>
                <w:color w:val="000000" w:themeColor="text1"/>
                <w:sz w:val="24"/>
                <w:szCs w:val="24"/>
              </w:rPr>
            </w:pPr>
            <w:r w:rsidRPr="00B25AD7">
              <w:rPr>
                <w:color w:val="000000" w:themeColor="text1"/>
                <w:sz w:val="24"/>
                <w:szCs w:val="24"/>
              </w:rPr>
              <w:t>2044 г.</w:t>
            </w:r>
          </w:p>
        </w:tc>
      </w:tr>
      <w:tr w:rsidR="005B25D2" w:rsidRPr="00B25AD7" w:rsidTr="007F6087">
        <w:trPr>
          <w:trHeight w:hRule="exact" w:val="284"/>
        </w:trPr>
        <w:tc>
          <w:tcPr>
            <w:tcW w:w="540" w:type="dxa"/>
            <w:tcBorders>
              <w:top w:val="nil"/>
              <w:left w:val="single" w:sz="8" w:space="0" w:color="auto"/>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w:t>
            </w:r>
          </w:p>
        </w:tc>
        <w:tc>
          <w:tcPr>
            <w:tcW w:w="2661"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2</w:t>
            </w:r>
          </w:p>
        </w:tc>
        <w:tc>
          <w:tcPr>
            <w:tcW w:w="2106"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3</w:t>
            </w:r>
          </w:p>
        </w:tc>
        <w:tc>
          <w:tcPr>
            <w:tcW w:w="2114"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4</w:t>
            </w:r>
          </w:p>
        </w:tc>
        <w:tc>
          <w:tcPr>
            <w:tcW w:w="2159"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5</w:t>
            </w:r>
          </w:p>
        </w:tc>
      </w:tr>
      <w:tr w:rsidR="005B25D2" w:rsidRPr="00B25AD7" w:rsidTr="007F6087">
        <w:trPr>
          <w:trHeight w:hRule="exact" w:val="284"/>
        </w:trPr>
        <w:tc>
          <w:tcPr>
            <w:tcW w:w="540" w:type="dxa"/>
            <w:tcBorders>
              <w:top w:val="nil"/>
              <w:left w:val="single" w:sz="8" w:space="0" w:color="auto"/>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w:t>
            </w:r>
          </w:p>
        </w:tc>
        <w:tc>
          <w:tcPr>
            <w:tcW w:w="2661"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 xml:space="preserve">с. Утичье </w:t>
            </w:r>
          </w:p>
        </w:tc>
        <w:tc>
          <w:tcPr>
            <w:tcW w:w="2106"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226</w:t>
            </w:r>
          </w:p>
        </w:tc>
        <w:tc>
          <w:tcPr>
            <w:tcW w:w="2114"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253</w:t>
            </w:r>
          </w:p>
        </w:tc>
        <w:tc>
          <w:tcPr>
            <w:tcW w:w="2159"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280</w:t>
            </w:r>
          </w:p>
        </w:tc>
      </w:tr>
      <w:tr w:rsidR="005B25D2" w:rsidRPr="00B25AD7" w:rsidTr="007F6087">
        <w:trPr>
          <w:trHeight w:hRule="exact" w:val="284"/>
        </w:trPr>
        <w:tc>
          <w:tcPr>
            <w:tcW w:w="540" w:type="dxa"/>
            <w:tcBorders>
              <w:top w:val="nil"/>
              <w:left w:val="single" w:sz="8" w:space="0" w:color="auto"/>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2</w:t>
            </w:r>
          </w:p>
        </w:tc>
        <w:tc>
          <w:tcPr>
            <w:tcW w:w="2661"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д. Драгунка</w:t>
            </w:r>
          </w:p>
        </w:tc>
        <w:tc>
          <w:tcPr>
            <w:tcW w:w="2106"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66</w:t>
            </w:r>
          </w:p>
        </w:tc>
        <w:tc>
          <w:tcPr>
            <w:tcW w:w="2114"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78</w:t>
            </w:r>
          </w:p>
        </w:tc>
        <w:tc>
          <w:tcPr>
            <w:tcW w:w="2159"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90</w:t>
            </w:r>
          </w:p>
        </w:tc>
      </w:tr>
      <w:tr w:rsidR="005B25D2" w:rsidRPr="00B25AD7" w:rsidTr="007F6087">
        <w:trPr>
          <w:trHeight w:hRule="exact" w:val="284"/>
        </w:trPr>
        <w:tc>
          <w:tcPr>
            <w:tcW w:w="540" w:type="dxa"/>
            <w:tcBorders>
              <w:top w:val="nil"/>
              <w:left w:val="single" w:sz="8" w:space="0" w:color="auto"/>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3</w:t>
            </w:r>
          </w:p>
        </w:tc>
        <w:tc>
          <w:tcPr>
            <w:tcW w:w="2661"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д. Константиновка</w:t>
            </w:r>
          </w:p>
        </w:tc>
        <w:tc>
          <w:tcPr>
            <w:tcW w:w="2106"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109</w:t>
            </w:r>
          </w:p>
        </w:tc>
        <w:tc>
          <w:tcPr>
            <w:tcW w:w="2114"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130</w:t>
            </w:r>
          </w:p>
        </w:tc>
        <w:tc>
          <w:tcPr>
            <w:tcW w:w="2159"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151</w:t>
            </w:r>
          </w:p>
        </w:tc>
      </w:tr>
      <w:tr w:rsidR="005B25D2" w:rsidRPr="00B25AD7" w:rsidTr="007F6087">
        <w:trPr>
          <w:trHeight w:hRule="exact" w:val="284"/>
        </w:trPr>
        <w:tc>
          <w:tcPr>
            <w:tcW w:w="540" w:type="dxa"/>
            <w:tcBorders>
              <w:top w:val="nil"/>
              <w:left w:val="single" w:sz="8" w:space="0" w:color="auto"/>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4</w:t>
            </w:r>
          </w:p>
        </w:tc>
        <w:tc>
          <w:tcPr>
            <w:tcW w:w="2661"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д. Спасск</w:t>
            </w:r>
          </w:p>
        </w:tc>
        <w:tc>
          <w:tcPr>
            <w:tcW w:w="2106"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111</w:t>
            </w:r>
          </w:p>
        </w:tc>
        <w:tc>
          <w:tcPr>
            <w:tcW w:w="2114"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125</w:t>
            </w:r>
          </w:p>
        </w:tc>
        <w:tc>
          <w:tcPr>
            <w:tcW w:w="2159"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139</w:t>
            </w:r>
          </w:p>
        </w:tc>
      </w:tr>
      <w:tr w:rsidR="005B25D2" w:rsidRPr="00B25AD7" w:rsidTr="007F6087">
        <w:trPr>
          <w:trHeight w:val="330"/>
        </w:trPr>
        <w:tc>
          <w:tcPr>
            <w:tcW w:w="320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6087" w:rsidRPr="00B25AD7" w:rsidRDefault="007F6087" w:rsidP="000B22B2">
            <w:pPr>
              <w:ind w:firstLine="616"/>
              <w:rPr>
                <w:color w:val="000000" w:themeColor="text1"/>
                <w:sz w:val="24"/>
                <w:szCs w:val="24"/>
              </w:rPr>
            </w:pPr>
            <w:r w:rsidRPr="00B25AD7">
              <w:rPr>
                <w:b/>
                <w:color w:val="000000" w:themeColor="text1"/>
                <w:sz w:val="22"/>
                <w:szCs w:val="22"/>
              </w:rPr>
              <w:t>Итого по поселению</w:t>
            </w:r>
          </w:p>
        </w:tc>
        <w:tc>
          <w:tcPr>
            <w:tcW w:w="2106"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512</w:t>
            </w:r>
          </w:p>
        </w:tc>
        <w:tc>
          <w:tcPr>
            <w:tcW w:w="2114"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586</w:t>
            </w:r>
          </w:p>
        </w:tc>
        <w:tc>
          <w:tcPr>
            <w:tcW w:w="2159" w:type="dxa"/>
            <w:tcBorders>
              <w:top w:val="nil"/>
              <w:left w:val="nil"/>
              <w:bottom w:val="single" w:sz="8" w:space="0" w:color="auto"/>
              <w:right w:val="single" w:sz="8" w:space="0" w:color="auto"/>
            </w:tcBorders>
            <w:shd w:val="clear" w:color="auto" w:fill="auto"/>
            <w:vAlign w:val="center"/>
            <w:hideMark/>
          </w:tcPr>
          <w:p w:rsidR="007F6087" w:rsidRPr="00B25AD7" w:rsidRDefault="007F6087" w:rsidP="007F6087">
            <w:pPr>
              <w:jc w:val="center"/>
              <w:rPr>
                <w:color w:val="000000" w:themeColor="text1"/>
                <w:sz w:val="24"/>
                <w:szCs w:val="24"/>
              </w:rPr>
            </w:pPr>
            <w:r w:rsidRPr="00B25AD7">
              <w:rPr>
                <w:color w:val="000000" w:themeColor="text1"/>
                <w:sz w:val="24"/>
                <w:szCs w:val="24"/>
              </w:rPr>
              <w:t>660</w:t>
            </w:r>
          </w:p>
        </w:tc>
      </w:tr>
    </w:tbl>
    <w:p w:rsidR="00EF6B85" w:rsidRPr="00B25AD7" w:rsidRDefault="00EF6B85" w:rsidP="00B834DA">
      <w:pPr>
        <w:ind w:left="284" w:right="284" w:hanging="1701"/>
        <w:rPr>
          <w:color w:val="000000" w:themeColor="text1"/>
          <w:sz w:val="10"/>
          <w:szCs w:val="10"/>
        </w:rPr>
      </w:pPr>
    </w:p>
    <w:p w:rsidR="00EF6B85" w:rsidRPr="00B25AD7" w:rsidRDefault="00EF6B85" w:rsidP="008D4BFC">
      <w:pPr>
        <w:spacing w:line="360" w:lineRule="auto"/>
        <w:ind w:right="-1" w:firstLine="709"/>
        <w:jc w:val="both"/>
        <w:rPr>
          <w:color w:val="000000" w:themeColor="text1"/>
          <w:sz w:val="24"/>
          <w:szCs w:val="24"/>
        </w:rPr>
      </w:pPr>
      <w:r w:rsidRPr="00B25AD7">
        <w:rPr>
          <w:color w:val="000000" w:themeColor="text1"/>
          <w:sz w:val="24"/>
          <w:szCs w:val="24"/>
        </w:rPr>
        <w:lastRenderedPageBreak/>
        <w:t xml:space="preserve">Целью демографической политики органов местного самоуправления </w:t>
      </w:r>
      <w:r w:rsidR="00B81882" w:rsidRPr="00B25AD7">
        <w:rPr>
          <w:color w:val="000000" w:themeColor="text1"/>
          <w:sz w:val="24"/>
          <w:szCs w:val="24"/>
        </w:rPr>
        <w:t>Утинск</w:t>
      </w:r>
      <w:r w:rsidR="005309B5" w:rsidRPr="00B25AD7">
        <w:rPr>
          <w:color w:val="000000" w:themeColor="text1"/>
          <w:sz w:val="24"/>
          <w:szCs w:val="24"/>
        </w:rPr>
        <w:t>ого</w:t>
      </w:r>
      <w:r w:rsidR="00F57925" w:rsidRPr="00B25AD7">
        <w:rPr>
          <w:color w:val="000000" w:themeColor="text1"/>
          <w:sz w:val="24"/>
          <w:szCs w:val="24"/>
        </w:rPr>
        <w:t xml:space="preserve"> </w:t>
      </w:r>
      <w:r w:rsidR="00B81882" w:rsidRPr="00B25AD7">
        <w:rPr>
          <w:color w:val="000000" w:themeColor="text1"/>
          <w:sz w:val="24"/>
          <w:szCs w:val="24"/>
        </w:rPr>
        <w:t>сельск</w:t>
      </w:r>
      <w:r w:rsidR="00F57925" w:rsidRPr="00B25AD7">
        <w:rPr>
          <w:color w:val="000000" w:themeColor="text1"/>
          <w:sz w:val="24"/>
          <w:szCs w:val="24"/>
        </w:rPr>
        <w:t>ого</w:t>
      </w:r>
      <w:r w:rsidR="00DB6C35" w:rsidRPr="00B25AD7">
        <w:rPr>
          <w:color w:val="000000" w:themeColor="text1"/>
          <w:sz w:val="24"/>
          <w:szCs w:val="24"/>
        </w:rPr>
        <w:t xml:space="preserve"> </w:t>
      </w:r>
      <w:r w:rsidR="005D5CDE" w:rsidRPr="00B25AD7">
        <w:rPr>
          <w:color w:val="000000" w:themeColor="text1"/>
          <w:sz w:val="24"/>
          <w:szCs w:val="24"/>
        </w:rPr>
        <w:t>поселения</w:t>
      </w:r>
      <w:r w:rsidRPr="00B25AD7">
        <w:rPr>
          <w:color w:val="000000" w:themeColor="text1"/>
          <w:sz w:val="24"/>
          <w:szCs w:val="24"/>
        </w:rPr>
        <w:t xml:space="preserve"> является стабилизация численности населения и формирование предпосылок к последующему демографическому росту.</w:t>
      </w:r>
    </w:p>
    <w:p w:rsidR="00EF6B85" w:rsidRPr="00B25AD7" w:rsidRDefault="00EF6B85" w:rsidP="008D4BFC">
      <w:pPr>
        <w:spacing w:line="360" w:lineRule="auto"/>
        <w:ind w:right="-1" w:firstLine="709"/>
        <w:jc w:val="both"/>
        <w:rPr>
          <w:color w:val="000000" w:themeColor="text1"/>
          <w:sz w:val="24"/>
          <w:szCs w:val="24"/>
        </w:rPr>
      </w:pPr>
      <w:r w:rsidRPr="00B25AD7">
        <w:rPr>
          <w:color w:val="000000" w:themeColor="text1"/>
          <w:sz w:val="24"/>
          <w:szCs w:val="24"/>
        </w:rPr>
        <w:t>Генеральным планом предлагаются мероприятия по развитию, социальной, производственной, рекреационной и других инфраструктур. А также предполагается проведение мероприятий по реализации программ социально-экономического развития, которые приведут к увеличению занятости населения в градообразующих отраслях за счет:</w:t>
      </w:r>
    </w:p>
    <w:p w:rsidR="00EF6B85" w:rsidRPr="00B25AD7" w:rsidRDefault="00B0413B" w:rsidP="008D4BFC">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005309B5" w:rsidRPr="00B25AD7">
        <w:rPr>
          <w:color w:val="000000" w:themeColor="text1"/>
          <w:sz w:val="24"/>
          <w:szCs w:val="24"/>
        </w:rPr>
        <w:t> </w:t>
      </w:r>
      <w:r w:rsidR="00EF6B85" w:rsidRPr="00B25AD7">
        <w:rPr>
          <w:color w:val="000000" w:themeColor="text1"/>
          <w:sz w:val="24"/>
          <w:szCs w:val="24"/>
        </w:rPr>
        <w:t>создания новых рабочих мест;</w:t>
      </w:r>
    </w:p>
    <w:p w:rsidR="00EF6B85" w:rsidRPr="00B25AD7" w:rsidRDefault="00B0413B" w:rsidP="008D4BFC">
      <w:pPr>
        <w:tabs>
          <w:tab w:val="left" w:pos="1134"/>
        </w:tabs>
        <w:spacing w:line="360" w:lineRule="auto"/>
        <w:ind w:right="-1" w:firstLine="709"/>
        <w:jc w:val="both"/>
        <w:rPr>
          <w:color w:val="000000" w:themeColor="text1"/>
          <w:sz w:val="24"/>
          <w:szCs w:val="24"/>
        </w:rPr>
      </w:pPr>
      <w:r w:rsidRPr="00B25AD7">
        <w:rPr>
          <w:color w:val="000000" w:themeColor="text1"/>
          <w:sz w:val="24"/>
          <w:szCs w:val="24"/>
        </w:rPr>
        <w:sym w:font="Symbol" w:char="F02D"/>
      </w:r>
      <w:r w:rsidR="005309B5" w:rsidRPr="00B25AD7">
        <w:rPr>
          <w:color w:val="000000" w:themeColor="text1"/>
          <w:sz w:val="24"/>
          <w:szCs w:val="24"/>
        </w:rPr>
        <w:t> </w:t>
      </w:r>
      <w:r w:rsidR="00EF6B85" w:rsidRPr="00B25AD7">
        <w:rPr>
          <w:color w:val="000000" w:themeColor="text1"/>
          <w:sz w:val="24"/>
          <w:szCs w:val="24"/>
        </w:rPr>
        <w:t>развития малого и среднего бизнеса во всех секторах экономики;</w:t>
      </w:r>
    </w:p>
    <w:p w:rsidR="001F0600" w:rsidRPr="00B25AD7" w:rsidRDefault="00B0413B" w:rsidP="00EE659B">
      <w:pPr>
        <w:tabs>
          <w:tab w:val="left" w:pos="1134"/>
        </w:tabs>
        <w:spacing w:after="240" w:line="360" w:lineRule="auto"/>
        <w:ind w:right="-1" w:firstLine="709"/>
        <w:jc w:val="both"/>
        <w:rPr>
          <w:b/>
          <w:color w:val="000000" w:themeColor="text1"/>
          <w:sz w:val="26"/>
          <w:szCs w:val="26"/>
        </w:rPr>
      </w:pPr>
      <w:r w:rsidRPr="00B25AD7">
        <w:rPr>
          <w:color w:val="000000" w:themeColor="text1"/>
          <w:sz w:val="24"/>
          <w:szCs w:val="24"/>
        </w:rPr>
        <w:sym w:font="Symbol" w:char="F02D"/>
      </w:r>
      <w:r w:rsidR="005309B5" w:rsidRPr="00B25AD7">
        <w:rPr>
          <w:color w:val="000000" w:themeColor="text1"/>
          <w:sz w:val="24"/>
          <w:szCs w:val="24"/>
        </w:rPr>
        <w:t> </w:t>
      </w:r>
      <w:r w:rsidR="00EF6B85" w:rsidRPr="00B25AD7">
        <w:rPr>
          <w:color w:val="000000" w:themeColor="text1"/>
          <w:sz w:val="24"/>
          <w:szCs w:val="24"/>
        </w:rPr>
        <w:t>развития градостроительных отраслей: строительство, транспорт.</w:t>
      </w:r>
    </w:p>
    <w:p w:rsidR="00D30889" w:rsidRPr="00B25AD7" w:rsidRDefault="00A8081D" w:rsidP="00EE659B">
      <w:pPr>
        <w:pStyle w:val="20"/>
        <w:ind w:right="-1"/>
        <w:rPr>
          <w:color w:val="000000" w:themeColor="text1"/>
          <w:szCs w:val="24"/>
        </w:rPr>
      </w:pPr>
      <w:bookmarkStart w:id="41" w:name="_Toc181868142"/>
      <w:r w:rsidRPr="00B25AD7">
        <w:rPr>
          <w:color w:val="000000" w:themeColor="text1"/>
          <w:szCs w:val="24"/>
        </w:rPr>
        <w:t>2.3</w:t>
      </w:r>
      <w:r w:rsidR="008D4E87" w:rsidRPr="00B25AD7">
        <w:rPr>
          <w:color w:val="000000" w:themeColor="text1"/>
          <w:szCs w:val="24"/>
        </w:rPr>
        <w:tab/>
      </w:r>
      <w:r w:rsidR="00B27B33" w:rsidRPr="00B25AD7">
        <w:rPr>
          <w:color w:val="000000" w:themeColor="text1"/>
          <w:szCs w:val="24"/>
        </w:rPr>
        <w:t>Жилищный фонд</w:t>
      </w:r>
      <w:bookmarkEnd w:id="41"/>
    </w:p>
    <w:p w:rsidR="0044053C" w:rsidRPr="00B25AD7" w:rsidRDefault="0044053C" w:rsidP="00DF1D19">
      <w:pPr>
        <w:pStyle w:val="0"/>
        <w:spacing w:before="240" w:line="360" w:lineRule="auto"/>
        <w:ind w:firstLine="709"/>
        <w:jc w:val="both"/>
        <w:rPr>
          <w:color w:val="000000" w:themeColor="text1"/>
          <w:szCs w:val="24"/>
        </w:rPr>
      </w:pPr>
      <w:r w:rsidRPr="00B25AD7">
        <w:rPr>
          <w:color w:val="000000" w:themeColor="text1"/>
          <w:szCs w:val="24"/>
        </w:rPr>
        <w:t xml:space="preserve">Важное значение для устойчивого развития </w:t>
      </w:r>
      <w:r w:rsidR="00B81882" w:rsidRPr="00B25AD7">
        <w:rPr>
          <w:color w:val="000000" w:themeColor="text1"/>
          <w:szCs w:val="24"/>
        </w:rPr>
        <w:t>сельск</w:t>
      </w:r>
      <w:r w:rsidRPr="00B25AD7">
        <w:rPr>
          <w:color w:val="000000" w:themeColor="text1"/>
          <w:szCs w:val="24"/>
        </w:rPr>
        <w:t xml:space="preserve">их территорий и закрепления кадров в </w:t>
      </w:r>
      <w:r w:rsidR="00782C99" w:rsidRPr="00B25AD7">
        <w:rPr>
          <w:color w:val="000000" w:themeColor="text1"/>
          <w:szCs w:val="24"/>
        </w:rPr>
        <w:t>сельск</w:t>
      </w:r>
      <w:r w:rsidRPr="00B25AD7">
        <w:rPr>
          <w:color w:val="000000" w:themeColor="text1"/>
          <w:szCs w:val="24"/>
        </w:rPr>
        <w:t>охозяйственном производстве оказывают мероприятия по улучшению жилищных условий населения, повышения уровня развития социальной инфраструктуры</w:t>
      </w:r>
      <w:r w:rsidR="00DF1D19" w:rsidRPr="00B25AD7">
        <w:rPr>
          <w:color w:val="000000" w:themeColor="text1"/>
          <w:szCs w:val="24"/>
        </w:rPr>
        <w:t xml:space="preserve"> </w:t>
      </w:r>
      <w:r w:rsidRPr="00B25AD7">
        <w:rPr>
          <w:color w:val="000000" w:themeColor="text1"/>
          <w:szCs w:val="24"/>
        </w:rPr>
        <w:t>и инженерного обустройства поселений.</w:t>
      </w:r>
    </w:p>
    <w:p w:rsidR="0044053C" w:rsidRPr="00B25AD7" w:rsidRDefault="0044053C" w:rsidP="00DF1D19">
      <w:pPr>
        <w:pStyle w:val="0"/>
        <w:spacing w:line="360" w:lineRule="auto"/>
        <w:ind w:firstLine="709"/>
        <w:jc w:val="both"/>
        <w:rPr>
          <w:color w:val="000000" w:themeColor="text1"/>
          <w:spacing w:val="-4"/>
          <w:szCs w:val="24"/>
        </w:rPr>
      </w:pPr>
      <w:r w:rsidRPr="00B25AD7">
        <w:rPr>
          <w:color w:val="000000" w:themeColor="text1"/>
          <w:spacing w:val="-4"/>
          <w:szCs w:val="24"/>
        </w:rPr>
        <w:t xml:space="preserve">В качестве основных проблем жилищного комплекса </w:t>
      </w:r>
      <w:r w:rsidR="00B81882" w:rsidRPr="00B25AD7">
        <w:rPr>
          <w:color w:val="000000" w:themeColor="text1"/>
          <w:spacing w:val="-4"/>
          <w:szCs w:val="24"/>
        </w:rPr>
        <w:t>сельск</w:t>
      </w:r>
      <w:r w:rsidR="00977C58" w:rsidRPr="00B25AD7">
        <w:rPr>
          <w:color w:val="000000" w:themeColor="text1"/>
          <w:spacing w:val="-4"/>
          <w:szCs w:val="24"/>
        </w:rPr>
        <w:t>ого</w:t>
      </w:r>
      <w:r w:rsidRPr="00B25AD7">
        <w:rPr>
          <w:color w:val="000000" w:themeColor="text1"/>
          <w:spacing w:val="-4"/>
          <w:szCs w:val="24"/>
        </w:rPr>
        <w:t xml:space="preserve"> поселения можно выделить:</w:t>
      </w:r>
    </w:p>
    <w:p w:rsidR="0044053C" w:rsidRPr="00B25AD7" w:rsidRDefault="001A680D" w:rsidP="00DF1D19">
      <w:pPr>
        <w:pStyle w:val="0"/>
        <w:spacing w:line="360" w:lineRule="auto"/>
        <w:ind w:firstLine="709"/>
        <w:jc w:val="both"/>
        <w:rPr>
          <w:color w:val="000000" w:themeColor="text1"/>
          <w:szCs w:val="24"/>
        </w:rPr>
      </w:pPr>
      <w:r w:rsidRPr="00B25AD7">
        <w:rPr>
          <w:color w:val="000000" w:themeColor="text1"/>
          <w:szCs w:val="24"/>
        </w:rPr>
        <w:sym w:font="Symbol" w:char="F02D"/>
      </w:r>
      <w:r w:rsidR="008D4E87" w:rsidRPr="00B25AD7">
        <w:rPr>
          <w:color w:val="000000" w:themeColor="text1"/>
          <w:szCs w:val="24"/>
        </w:rPr>
        <w:t> </w:t>
      </w:r>
      <w:r w:rsidR="0044053C" w:rsidRPr="00B25AD7">
        <w:rPr>
          <w:color w:val="000000" w:themeColor="text1"/>
          <w:szCs w:val="24"/>
        </w:rPr>
        <w:t xml:space="preserve">неудовлетворительное состояние жилого фонда; </w:t>
      </w:r>
    </w:p>
    <w:p w:rsidR="0044053C" w:rsidRPr="00B25AD7" w:rsidRDefault="001A680D" w:rsidP="00DF1D19">
      <w:pPr>
        <w:pStyle w:val="0"/>
        <w:spacing w:line="360" w:lineRule="auto"/>
        <w:ind w:firstLine="709"/>
        <w:jc w:val="both"/>
        <w:rPr>
          <w:color w:val="000000" w:themeColor="text1"/>
          <w:spacing w:val="-4"/>
          <w:szCs w:val="24"/>
        </w:rPr>
      </w:pPr>
      <w:r w:rsidRPr="00B25AD7">
        <w:rPr>
          <w:color w:val="000000" w:themeColor="text1"/>
          <w:szCs w:val="24"/>
        </w:rPr>
        <w:sym w:font="Symbol" w:char="F02D"/>
      </w:r>
      <w:r w:rsidR="008D4E87" w:rsidRPr="00B25AD7">
        <w:rPr>
          <w:color w:val="000000" w:themeColor="text1"/>
          <w:szCs w:val="24"/>
        </w:rPr>
        <w:t> </w:t>
      </w:r>
      <w:r w:rsidR="0044053C" w:rsidRPr="00B25AD7">
        <w:rPr>
          <w:color w:val="000000" w:themeColor="text1"/>
          <w:spacing w:val="-4"/>
          <w:szCs w:val="24"/>
        </w:rPr>
        <w:t>несп</w:t>
      </w:r>
      <w:r w:rsidR="00C315C1" w:rsidRPr="00B25AD7">
        <w:rPr>
          <w:color w:val="000000" w:themeColor="text1"/>
          <w:spacing w:val="-4"/>
          <w:szCs w:val="24"/>
        </w:rPr>
        <w:t xml:space="preserve">особность большого количества </w:t>
      </w:r>
      <w:r w:rsidR="0044053C" w:rsidRPr="00B25AD7">
        <w:rPr>
          <w:color w:val="000000" w:themeColor="text1"/>
          <w:spacing w:val="-4"/>
          <w:szCs w:val="24"/>
        </w:rPr>
        <w:t xml:space="preserve">населения за свой </w:t>
      </w:r>
      <w:r w:rsidRPr="00B25AD7">
        <w:rPr>
          <w:color w:val="000000" w:themeColor="text1"/>
          <w:spacing w:val="-4"/>
          <w:szCs w:val="24"/>
        </w:rPr>
        <w:t>счет улучшить жилищные условия.</w:t>
      </w:r>
    </w:p>
    <w:p w:rsidR="000B5B4C" w:rsidRPr="00B25AD7" w:rsidRDefault="00966492" w:rsidP="00DF1D19">
      <w:pPr>
        <w:pStyle w:val="0"/>
        <w:spacing w:line="360" w:lineRule="auto"/>
        <w:ind w:firstLine="709"/>
        <w:jc w:val="both"/>
        <w:rPr>
          <w:color w:val="000000" w:themeColor="text1"/>
          <w:spacing w:val="0"/>
          <w:szCs w:val="24"/>
        </w:rPr>
      </w:pPr>
      <w:r w:rsidRPr="00B25AD7">
        <w:rPr>
          <w:color w:val="000000" w:themeColor="text1"/>
          <w:spacing w:val="0"/>
          <w:szCs w:val="24"/>
        </w:rPr>
        <w:t>По состоянию на 31.12.202</w:t>
      </w:r>
      <w:r w:rsidR="008D4E87" w:rsidRPr="00B25AD7">
        <w:rPr>
          <w:color w:val="000000" w:themeColor="text1"/>
          <w:spacing w:val="0"/>
          <w:szCs w:val="24"/>
        </w:rPr>
        <w:t>3</w:t>
      </w:r>
      <w:r w:rsidRPr="00B25AD7">
        <w:rPr>
          <w:color w:val="000000" w:themeColor="text1"/>
          <w:spacing w:val="0"/>
          <w:szCs w:val="24"/>
        </w:rPr>
        <w:t xml:space="preserve"> г</w:t>
      </w:r>
      <w:r w:rsidR="00861A70" w:rsidRPr="00B25AD7">
        <w:rPr>
          <w:color w:val="000000" w:themeColor="text1"/>
          <w:spacing w:val="0"/>
          <w:szCs w:val="24"/>
        </w:rPr>
        <w:t>ода жилой фонд</w:t>
      </w:r>
      <w:r w:rsidRPr="00B25AD7">
        <w:rPr>
          <w:color w:val="000000" w:themeColor="text1"/>
          <w:spacing w:val="0"/>
          <w:szCs w:val="24"/>
        </w:rPr>
        <w:t xml:space="preserve"> поселения </w:t>
      </w:r>
      <w:r w:rsidR="00FE5426" w:rsidRPr="00B25AD7">
        <w:rPr>
          <w:color w:val="000000" w:themeColor="text1"/>
          <w:spacing w:val="0"/>
          <w:szCs w:val="24"/>
        </w:rPr>
        <w:t xml:space="preserve">составляет </w:t>
      </w:r>
      <w:r w:rsidR="00EF2DB9" w:rsidRPr="00B25AD7">
        <w:rPr>
          <w:color w:val="000000" w:themeColor="text1"/>
          <w:spacing w:val="0"/>
          <w:szCs w:val="24"/>
        </w:rPr>
        <w:t>12</w:t>
      </w:r>
      <w:r w:rsidR="00756C5F" w:rsidRPr="00B25AD7">
        <w:rPr>
          <w:color w:val="000000" w:themeColor="text1"/>
          <w:spacing w:val="0"/>
          <w:szCs w:val="24"/>
        </w:rPr>
        <w:t>,</w:t>
      </w:r>
      <w:r w:rsidR="00EF2DB9" w:rsidRPr="00B25AD7">
        <w:rPr>
          <w:color w:val="000000" w:themeColor="text1"/>
          <w:spacing w:val="0"/>
          <w:szCs w:val="24"/>
        </w:rPr>
        <w:t>95</w:t>
      </w:r>
      <w:r w:rsidRPr="00B25AD7">
        <w:rPr>
          <w:color w:val="000000" w:themeColor="text1"/>
          <w:spacing w:val="0"/>
          <w:szCs w:val="24"/>
        </w:rPr>
        <w:t xml:space="preserve"> тыс.</w:t>
      </w:r>
      <w:r w:rsidR="00294A67" w:rsidRPr="00B25AD7">
        <w:rPr>
          <w:iCs/>
          <w:color w:val="000000" w:themeColor="text1"/>
          <w:spacing w:val="0"/>
          <w:szCs w:val="24"/>
        </w:rPr>
        <w:t xml:space="preserve"> кв.м</w:t>
      </w:r>
      <w:r w:rsidRPr="00B25AD7">
        <w:rPr>
          <w:color w:val="000000" w:themeColor="text1"/>
          <w:spacing w:val="0"/>
          <w:szCs w:val="24"/>
        </w:rPr>
        <w:t>.</w:t>
      </w:r>
      <w:r w:rsidR="0033215F" w:rsidRPr="00B25AD7">
        <w:rPr>
          <w:color w:val="000000" w:themeColor="text1"/>
          <w:spacing w:val="0"/>
          <w:szCs w:val="24"/>
        </w:rPr>
        <w:br/>
      </w:r>
      <w:r w:rsidRPr="00B25AD7">
        <w:rPr>
          <w:color w:val="000000" w:themeColor="text1"/>
          <w:spacing w:val="0"/>
          <w:szCs w:val="24"/>
        </w:rPr>
        <w:t>Средняя жилищная обеспеченность населения общей площадью квартир, на 1 че</w:t>
      </w:r>
      <w:r w:rsidR="00FE5426" w:rsidRPr="00B25AD7">
        <w:rPr>
          <w:color w:val="000000" w:themeColor="text1"/>
          <w:spacing w:val="0"/>
          <w:szCs w:val="24"/>
        </w:rPr>
        <w:t xml:space="preserve">л. (кв.м./чел.) составляет </w:t>
      </w:r>
      <w:r w:rsidR="00756C5F" w:rsidRPr="00B25AD7">
        <w:rPr>
          <w:color w:val="000000" w:themeColor="text1"/>
          <w:spacing w:val="0"/>
          <w:szCs w:val="24"/>
        </w:rPr>
        <w:t>2</w:t>
      </w:r>
      <w:r w:rsidR="00EF2DB9" w:rsidRPr="00B25AD7">
        <w:rPr>
          <w:color w:val="000000" w:themeColor="text1"/>
          <w:spacing w:val="0"/>
          <w:szCs w:val="24"/>
        </w:rPr>
        <w:t>5</w:t>
      </w:r>
      <w:r w:rsidR="00756C5F" w:rsidRPr="00B25AD7">
        <w:rPr>
          <w:color w:val="000000" w:themeColor="text1"/>
          <w:spacing w:val="0"/>
          <w:szCs w:val="24"/>
        </w:rPr>
        <w:t>,</w:t>
      </w:r>
      <w:r w:rsidR="00EF2DB9" w:rsidRPr="00B25AD7">
        <w:rPr>
          <w:color w:val="000000" w:themeColor="text1"/>
          <w:spacing w:val="0"/>
          <w:szCs w:val="24"/>
        </w:rPr>
        <w:t>29</w:t>
      </w:r>
      <w:r w:rsidRPr="00B25AD7">
        <w:rPr>
          <w:color w:val="000000" w:themeColor="text1"/>
          <w:spacing w:val="0"/>
          <w:szCs w:val="24"/>
        </w:rPr>
        <w:t xml:space="preserve"> </w:t>
      </w:r>
      <w:r w:rsidR="00294A67" w:rsidRPr="00B25AD7">
        <w:rPr>
          <w:iCs/>
          <w:color w:val="000000" w:themeColor="text1"/>
          <w:spacing w:val="0"/>
          <w:szCs w:val="24"/>
        </w:rPr>
        <w:t>кв.м</w:t>
      </w:r>
      <w:r w:rsidR="00294A67" w:rsidRPr="00B25AD7">
        <w:rPr>
          <w:color w:val="000000" w:themeColor="text1"/>
          <w:spacing w:val="0"/>
          <w:szCs w:val="24"/>
        </w:rPr>
        <w:t xml:space="preserve"> </w:t>
      </w:r>
      <w:r w:rsidRPr="00B25AD7">
        <w:rPr>
          <w:color w:val="000000" w:themeColor="text1"/>
          <w:spacing w:val="0"/>
          <w:szCs w:val="24"/>
        </w:rPr>
        <w:t>/чел.</w:t>
      </w:r>
    </w:p>
    <w:p w:rsidR="007E5D1C" w:rsidRPr="00B25AD7" w:rsidRDefault="007E5D1C" w:rsidP="00DF1D19">
      <w:pPr>
        <w:spacing w:line="360" w:lineRule="auto"/>
        <w:ind w:firstLine="709"/>
        <w:jc w:val="both"/>
        <w:rPr>
          <w:color w:val="000000" w:themeColor="text1"/>
          <w:sz w:val="24"/>
          <w:szCs w:val="24"/>
        </w:rPr>
      </w:pPr>
      <w:r w:rsidRPr="00B25AD7">
        <w:rPr>
          <w:color w:val="000000" w:themeColor="text1"/>
          <w:sz w:val="24"/>
          <w:szCs w:val="24"/>
        </w:rPr>
        <w:t>Характеристик</w:t>
      </w:r>
      <w:r w:rsidR="007E3E06" w:rsidRPr="00B25AD7">
        <w:rPr>
          <w:color w:val="000000" w:themeColor="text1"/>
          <w:sz w:val="24"/>
          <w:szCs w:val="24"/>
        </w:rPr>
        <w:t>а жилого фонда</w:t>
      </w:r>
      <w:r w:rsidR="0060230D" w:rsidRPr="00B25AD7">
        <w:rPr>
          <w:color w:val="000000" w:themeColor="text1"/>
          <w:sz w:val="24"/>
          <w:szCs w:val="24"/>
        </w:rPr>
        <w:t xml:space="preserve"> </w:t>
      </w:r>
      <w:r w:rsidR="00B81882" w:rsidRPr="00B25AD7">
        <w:rPr>
          <w:color w:val="000000" w:themeColor="text1"/>
          <w:sz w:val="24"/>
          <w:szCs w:val="24"/>
        </w:rPr>
        <w:t>Утинск</w:t>
      </w:r>
      <w:r w:rsidR="008D4E87" w:rsidRPr="00B25AD7">
        <w:rPr>
          <w:color w:val="000000" w:themeColor="text1"/>
          <w:sz w:val="24"/>
          <w:szCs w:val="24"/>
        </w:rPr>
        <w:t>ого</w:t>
      </w:r>
      <w:r w:rsidR="0033215F" w:rsidRPr="00B25AD7">
        <w:rPr>
          <w:color w:val="000000" w:themeColor="text1"/>
          <w:sz w:val="24"/>
          <w:szCs w:val="24"/>
        </w:rPr>
        <w:t xml:space="preserve"> </w:t>
      </w:r>
      <w:r w:rsidR="00B81882" w:rsidRPr="00B25AD7">
        <w:rPr>
          <w:color w:val="000000" w:themeColor="text1"/>
          <w:sz w:val="24"/>
          <w:szCs w:val="24"/>
        </w:rPr>
        <w:t>сельск</w:t>
      </w:r>
      <w:r w:rsidR="0033215F" w:rsidRPr="00B25AD7">
        <w:rPr>
          <w:color w:val="000000" w:themeColor="text1"/>
          <w:sz w:val="24"/>
          <w:szCs w:val="24"/>
        </w:rPr>
        <w:t xml:space="preserve">ого </w:t>
      </w:r>
      <w:r w:rsidRPr="00B25AD7">
        <w:rPr>
          <w:color w:val="000000" w:themeColor="text1"/>
          <w:sz w:val="24"/>
          <w:szCs w:val="24"/>
        </w:rPr>
        <w:t>поселения по состоянию</w:t>
      </w:r>
      <w:r w:rsidR="0033215F" w:rsidRPr="00B25AD7">
        <w:rPr>
          <w:color w:val="000000" w:themeColor="text1"/>
          <w:sz w:val="24"/>
          <w:szCs w:val="24"/>
        </w:rPr>
        <w:br/>
      </w:r>
      <w:r w:rsidRPr="00B25AD7">
        <w:rPr>
          <w:color w:val="000000" w:themeColor="text1"/>
          <w:sz w:val="24"/>
          <w:szCs w:val="24"/>
        </w:rPr>
        <w:t>на 31.12.202</w:t>
      </w:r>
      <w:r w:rsidR="00EF2DB9" w:rsidRPr="00B25AD7">
        <w:rPr>
          <w:color w:val="000000" w:themeColor="text1"/>
          <w:sz w:val="24"/>
          <w:szCs w:val="24"/>
        </w:rPr>
        <w:t>3</w:t>
      </w:r>
      <w:r w:rsidRPr="00B25AD7">
        <w:rPr>
          <w:color w:val="000000" w:themeColor="text1"/>
          <w:sz w:val="24"/>
          <w:szCs w:val="24"/>
        </w:rPr>
        <w:t xml:space="preserve"> года представлена в таблице 2.3.1.</w:t>
      </w:r>
    </w:p>
    <w:p w:rsidR="00EC7034" w:rsidRPr="00245A3D" w:rsidRDefault="00EC7034" w:rsidP="00245A3D">
      <w:pPr>
        <w:spacing w:line="360" w:lineRule="auto"/>
        <w:jc w:val="both"/>
        <w:rPr>
          <w:color w:val="000000" w:themeColor="text1"/>
          <w:sz w:val="24"/>
          <w:szCs w:val="24"/>
        </w:rPr>
      </w:pPr>
      <w:r w:rsidRPr="00245A3D">
        <w:rPr>
          <w:color w:val="000000" w:themeColor="text1"/>
          <w:sz w:val="24"/>
          <w:szCs w:val="24"/>
        </w:rPr>
        <w:t>Таблица</w:t>
      </w:r>
      <w:r w:rsidR="009C4C96" w:rsidRPr="00245A3D">
        <w:rPr>
          <w:color w:val="000000" w:themeColor="text1"/>
          <w:sz w:val="24"/>
          <w:szCs w:val="24"/>
        </w:rPr>
        <w:t xml:space="preserve"> </w:t>
      </w:r>
      <w:r w:rsidRPr="00245A3D">
        <w:rPr>
          <w:color w:val="000000" w:themeColor="text1"/>
          <w:sz w:val="24"/>
          <w:szCs w:val="24"/>
        </w:rPr>
        <w:t>2.3.1</w:t>
      </w:r>
      <w:r w:rsidR="008D4E87" w:rsidRPr="00245A3D">
        <w:rPr>
          <w:color w:val="000000" w:themeColor="text1"/>
          <w:sz w:val="24"/>
          <w:szCs w:val="24"/>
        </w:rPr>
        <w:t> </w:t>
      </w:r>
      <w:r w:rsidR="008D4E87" w:rsidRPr="00245A3D">
        <w:rPr>
          <w:color w:val="000000" w:themeColor="text1"/>
          <w:sz w:val="24"/>
          <w:szCs w:val="24"/>
        </w:rPr>
        <w:sym w:font="Symbol" w:char="F02D"/>
      </w:r>
      <w:r w:rsidR="008D4E87" w:rsidRPr="00245A3D">
        <w:rPr>
          <w:color w:val="000000" w:themeColor="text1"/>
          <w:sz w:val="24"/>
          <w:szCs w:val="24"/>
        </w:rPr>
        <w:t> </w:t>
      </w:r>
      <w:r w:rsidRPr="00245A3D">
        <w:rPr>
          <w:color w:val="000000" w:themeColor="text1"/>
          <w:sz w:val="24"/>
          <w:szCs w:val="24"/>
        </w:rPr>
        <w:t>Характеристика существующего жилого фонда поселения</w:t>
      </w:r>
    </w:p>
    <w:tbl>
      <w:tblPr>
        <w:tblW w:w="9600" w:type="dxa"/>
        <w:tblInd w:w="93" w:type="dxa"/>
        <w:tblLook w:val="04A0" w:firstRow="1" w:lastRow="0" w:firstColumn="1" w:lastColumn="0" w:noHBand="0" w:noVBand="1"/>
      </w:tblPr>
      <w:tblGrid>
        <w:gridCol w:w="760"/>
        <w:gridCol w:w="6880"/>
        <w:gridCol w:w="960"/>
        <w:gridCol w:w="1000"/>
      </w:tblGrid>
      <w:tr w:rsidR="00EF2DB9" w:rsidRPr="00B25AD7" w:rsidTr="00EF2DB9">
        <w:trPr>
          <w:trHeight w:val="36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 п/п</w:t>
            </w:r>
          </w:p>
        </w:tc>
        <w:tc>
          <w:tcPr>
            <w:tcW w:w="6880" w:type="dxa"/>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Характеристики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тыс. м</w:t>
            </w:r>
            <w:r w:rsidRPr="00B25AD7">
              <w:rPr>
                <w:color w:val="000000" w:themeColor="text1"/>
                <w:sz w:val="24"/>
                <w:szCs w:val="24"/>
                <w:vertAlign w:val="superscript"/>
              </w:rPr>
              <w:t>2</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1</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2</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3</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4"/>
                <w:szCs w:val="24"/>
              </w:rPr>
            </w:pPr>
            <w:r w:rsidRPr="00B25AD7">
              <w:rPr>
                <w:color w:val="000000" w:themeColor="text1"/>
                <w:sz w:val="24"/>
                <w:szCs w:val="24"/>
              </w:rPr>
              <w:t>4</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b/>
                <w:bCs/>
                <w:color w:val="000000" w:themeColor="text1"/>
                <w:sz w:val="22"/>
                <w:szCs w:val="22"/>
              </w:rPr>
            </w:pPr>
            <w:r w:rsidRPr="00B25AD7">
              <w:rPr>
                <w:b/>
                <w:bCs/>
                <w:color w:val="000000" w:themeColor="text1"/>
                <w:sz w:val="22"/>
                <w:szCs w:val="22"/>
              </w:rPr>
              <w:t>1</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b/>
                <w:bCs/>
                <w:color w:val="000000" w:themeColor="text1"/>
                <w:sz w:val="22"/>
                <w:szCs w:val="22"/>
              </w:rPr>
            </w:pPr>
            <w:r w:rsidRPr="00B25AD7">
              <w:rPr>
                <w:b/>
                <w:bCs/>
                <w:color w:val="000000" w:themeColor="text1"/>
                <w:sz w:val="22"/>
                <w:szCs w:val="22"/>
              </w:rPr>
              <w:t>Жилищный фонд, итого:</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12,95</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b/>
                <w:bCs/>
                <w:color w:val="000000" w:themeColor="text1"/>
                <w:sz w:val="22"/>
                <w:szCs w:val="22"/>
              </w:rPr>
            </w:pPr>
            <w:r w:rsidRPr="00B25AD7">
              <w:rPr>
                <w:b/>
                <w:bCs/>
                <w:color w:val="000000" w:themeColor="text1"/>
                <w:sz w:val="22"/>
                <w:szCs w:val="22"/>
              </w:rPr>
              <w:t>100</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b/>
                <w:bCs/>
                <w:color w:val="000000" w:themeColor="text1"/>
                <w:sz w:val="22"/>
                <w:szCs w:val="22"/>
              </w:rPr>
            </w:pPr>
            <w:r w:rsidRPr="00B25AD7">
              <w:rPr>
                <w:b/>
                <w:bCs/>
                <w:color w:val="000000" w:themeColor="text1"/>
                <w:sz w:val="22"/>
                <w:szCs w:val="22"/>
              </w:rPr>
              <w:t>2</w:t>
            </w:r>
          </w:p>
        </w:tc>
        <w:tc>
          <w:tcPr>
            <w:tcW w:w="8840" w:type="dxa"/>
            <w:gridSpan w:val="3"/>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rPr>
                <w:b/>
                <w:bCs/>
                <w:color w:val="000000" w:themeColor="text1"/>
                <w:sz w:val="22"/>
                <w:szCs w:val="22"/>
              </w:rPr>
            </w:pPr>
            <w:r w:rsidRPr="00B25AD7">
              <w:rPr>
                <w:b/>
                <w:bCs/>
                <w:color w:val="000000" w:themeColor="text1"/>
                <w:sz w:val="22"/>
                <w:szCs w:val="22"/>
              </w:rPr>
              <w:t>В том числе по типу застройки:</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2.1</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многоквартирная жилая застройка</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6,43</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49,65</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2.2</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жилы дома (индивидуально-определенные здания)</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6,52</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50,35</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b/>
                <w:bCs/>
                <w:color w:val="000000" w:themeColor="text1"/>
                <w:sz w:val="22"/>
                <w:szCs w:val="22"/>
              </w:rPr>
            </w:pPr>
            <w:r w:rsidRPr="00B25AD7">
              <w:rPr>
                <w:b/>
                <w:bCs/>
                <w:color w:val="000000" w:themeColor="text1"/>
                <w:sz w:val="22"/>
                <w:szCs w:val="22"/>
              </w:rPr>
              <w:t>3</w:t>
            </w:r>
          </w:p>
        </w:tc>
        <w:tc>
          <w:tcPr>
            <w:tcW w:w="8840" w:type="dxa"/>
            <w:gridSpan w:val="3"/>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rPr>
                <w:b/>
                <w:bCs/>
                <w:color w:val="000000" w:themeColor="text1"/>
                <w:sz w:val="22"/>
                <w:szCs w:val="22"/>
              </w:rPr>
            </w:pPr>
            <w:r w:rsidRPr="00B25AD7">
              <w:rPr>
                <w:b/>
                <w:bCs/>
                <w:color w:val="000000" w:themeColor="text1"/>
                <w:sz w:val="22"/>
                <w:szCs w:val="22"/>
              </w:rPr>
              <w:t>В том числе по форме собственности:</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3.1</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государственная собственность</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0,00</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3.2</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муниципальная собственность</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0,00</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3.3</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частная собственность</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12,95</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100,00</w:t>
            </w:r>
          </w:p>
        </w:tc>
      </w:tr>
    </w:tbl>
    <w:p w:rsidR="000B22B2" w:rsidRPr="00B25AD7" w:rsidRDefault="000B22B2">
      <w:pPr>
        <w:rPr>
          <w:color w:val="000000" w:themeColor="text1"/>
        </w:rPr>
      </w:pPr>
      <w:r w:rsidRPr="00B25AD7">
        <w:rPr>
          <w:color w:val="000000" w:themeColor="text1"/>
          <w:sz w:val="24"/>
        </w:rPr>
        <w:lastRenderedPageBreak/>
        <w:t>Продолжение таблицы 2.3.1</w:t>
      </w:r>
    </w:p>
    <w:tbl>
      <w:tblPr>
        <w:tblW w:w="9600" w:type="dxa"/>
        <w:tblInd w:w="93" w:type="dxa"/>
        <w:tblLook w:val="04A0" w:firstRow="1" w:lastRow="0" w:firstColumn="1" w:lastColumn="0" w:noHBand="0" w:noVBand="1"/>
      </w:tblPr>
      <w:tblGrid>
        <w:gridCol w:w="760"/>
        <w:gridCol w:w="6880"/>
        <w:gridCol w:w="960"/>
        <w:gridCol w:w="1000"/>
      </w:tblGrid>
      <w:tr w:rsidR="00EF2DB9" w:rsidRPr="00B25AD7" w:rsidTr="000B22B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b/>
                <w:bCs/>
                <w:color w:val="000000" w:themeColor="text1"/>
                <w:sz w:val="22"/>
                <w:szCs w:val="22"/>
              </w:rPr>
            </w:pPr>
            <w:r w:rsidRPr="00B25AD7">
              <w:rPr>
                <w:b/>
                <w:bCs/>
                <w:color w:val="000000" w:themeColor="text1"/>
                <w:sz w:val="22"/>
                <w:szCs w:val="22"/>
              </w:rPr>
              <w:t>4</w:t>
            </w:r>
          </w:p>
        </w:tc>
        <w:tc>
          <w:tcPr>
            <w:tcW w:w="8840" w:type="dxa"/>
            <w:gridSpan w:val="3"/>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rPr>
                <w:b/>
                <w:bCs/>
                <w:color w:val="000000" w:themeColor="text1"/>
                <w:sz w:val="22"/>
                <w:szCs w:val="22"/>
              </w:rPr>
            </w:pPr>
            <w:r w:rsidRPr="00B25AD7">
              <w:rPr>
                <w:b/>
                <w:bCs/>
                <w:color w:val="000000" w:themeColor="text1"/>
                <w:sz w:val="22"/>
                <w:szCs w:val="22"/>
              </w:rPr>
              <w:t>В том числе по обеспеченности централизованными инженерными сетями:</w:t>
            </w:r>
          </w:p>
        </w:tc>
      </w:tr>
      <w:tr w:rsidR="00EF2DB9" w:rsidRPr="00B25AD7" w:rsidTr="00EF2DB9">
        <w:trPr>
          <w:trHeight w:val="30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4.1</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обеспеченность водопроводом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2,1</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16,22</w:t>
            </w:r>
          </w:p>
        </w:tc>
      </w:tr>
      <w:tr w:rsidR="00EF2DB9" w:rsidRPr="00B25AD7" w:rsidTr="00EF2DB9">
        <w:trPr>
          <w:trHeight w:val="300"/>
        </w:trPr>
        <w:tc>
          <w:tcPr>
            <w:tcW w:w="760" w:type="dxa"/>
            <w:vMerge/>
            <w:tcBorders>
              <w:top w:val="nil"/>
              <w:left w:val="single" w:sz="4" w:space="0" w:color="auto"/>
              <w:bottom w:val="single" w:sz="4" w:space="0" w:color="auto"/>
              <w:right w:val="single" w:sz="4" w:space="0" w:color="auto"/>
            </w:tcBorders>
            <w:vAlign w:val="center"/>
            <w:hideMark/>
          </w:tcPr>
          <w:p w:rsidR="00EF2DB9" w:rsidRPr="00B25AD7" w:rsidRDefault="00EF2DB9" w:rsidP="00EF2DB9">
            <w:pPr>
              <w:rPr>
                <w:color w:val="000000" w:themeColor="text1"/>
                <w:sz w:val="22"/>
                <w:szCs w:val="22"/>
              </w:rPr>
            </w:pP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в том числе централизованным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2,1</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16,22</w:t>
            </w:r>
          </w:p>
        </w:tc>
      </w:tr>
      <w:tr w:rsidR="00EF2DB9" w:rsidRPr="00B25AD7" w:rsidTr="00EF2DB9">
        <w:trPr>
          <w:trHeight w:val="30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4.2</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обеспеченность водоотведением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0,00</w:t>
            </w:r>
          </w:p>
        </w:tc>
      </w:tr>
      <w:tr w:rsidR="00EF2DB9" w:rsidRPr="00B25AD7" w:rsidTr="00EF2DB9">
        <w:trPr>
          <w:trHeight w:val="300"/>
        </w:trPr>
        <w:tc>
          <w:tcPr>
            <w:tcW w:w="760" w:type="dxa"/>
            <w:vMerge/>
            <w:tcBorders>
              <w:top w:val="nil"/>
              <w:left w:val="single" w:sz="4" w:space="0" w:color="auto"/>
              <w:bottom w:val="single" w:sz="4" w:space="0" w:color="auto"/>
              <w:right w:val="single" w:sz="4" w:space="0" w:color="auto"/>
            </w:tcBorders>
            <w:vAlign w:val="center"/>
            <w:hideMark/>
          </w:tcPr>
          <w:p w:rsidR="00EF2DB9" w:rsidRPr="00B25AD7" w:rsidRDefault="00EF2DB9" w:rsidP="00EF2DB9">
            <w:pPr>
              <w:rPr>
                <w:color w:val="000000" w:themeColor="text1"/>
                <w:sz w:val="22"/>
                <w:szCs w:val="22"/>
              </w:rPr>
            </w:pP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в том числе централизованным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0,00</w:t>
            </w:r>
          </w:p>
        </w:tc>
      </w:tr>
      <w:tr w:rsidR="00EF2DB9" w:rsidRPr="00B25AD7" w:rsidTr="00EF2DB9">
        <w:trPr>
          <w:trHeight w:val="30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4.3</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обеспеченность отоплением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12</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92,66</w:t>
            </w:r>
          </w:p>
        </w:tc>
      </w:tr>
      <w:tr w:rsidR="00EF2DB9" w:rsidRPr="00B25AD7" w:rsidTr="00EF2DB9">
        <w:trPr>
          <w:trHeight w:val="300"/>
        </w:trPr>
        <w:tc>
          <w:tcPr>
            <w:tcW w:w="760" w:type="dxa"/>
            <w:vMerge/>
            <w:tcBorders>
              <w:top w:val="nil"/>
              <w:left w:val="single" w:sz="4" w:space="0" w:color="auto"/>
              <w:bottom w:val="single" w:sz="4" w:space="0" w:color="auto"/>
              <w:right w:val="single" w:sz="4" w:space="0" w:color="auto"/>
            </w:tcBorders>
            <w:vAlign w:val="center"/>
            <w:hideMark/>
          </w:tcPr>
          <w:p w:rsidR="00EF2DB9" w:rsidRPr="00B25AD7" w:rsidRDefault="00EF2DB9" w:rsidP="00EF2DB9">
            <w:pPr>
              <w:rPr>
                <w:color w:val="000000" w:themeColor="text1"/>
                <w:sz w:val="22"/>
                <w:szCs w:val="22"/>
              </w:rPr>
            </w:pP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в том числе централизованным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0,00</w:t>
            </w:r>
          </w:p>
        </w:tc>
      </w:tr>
      <w:tr w:rsidR="00EF2DB9" w:rsidRPr="00B25AD7" w:rsidTr="00EF2DB9">
        <w:trPr>
          <w:trHeight w:val="30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4.4</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обеспеченность газом (сетевым, сжиженным, газовыми плитами)</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12,95</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100,00</w:t>
            </w:r>
          </w:p>
        </w:tc>
      </w:tr>
      <w:tr w:rsidR="00EF2DB9" w:rsidRPr="00B25AD7" w:rsidTr="00EF2DB9">
        <w:trPr>
          <w:trHeight w:val="300"/>
        </w:trPr>
        <w:tc>
          <w:tcPr>
            <w:tcW w:w="760" w:type="dxa"/>
            <w:vMerge/>
            <w:tcBorders>
              <w:top w:val="nil"/>
              <w:left w:val="single" w:sz="4" w:space="0" w:color="auto"/>
              <w:bottom w:val="single" w:sz="4" w:space="0" w:color="auto"/>
              <w:right w:val="single" w:sz="4" w:space="0" w:color="auto"/>
            </w:tcBorders>
            <w:vAlign w:val="center"/>
            <w:hideMark/>
          </w:tcPr>
          <w:p w:rsidR="00EF2DB9" w:rsidRPr="00B25AD7" w:rsidRDefault="00EF2DB9" w:rsidP="00EF2DB9">
            <w:pPr>
              <w:rPr>
                <w:color w:val="000000" w:themeColor="text1"/>
                <w:sz w:val="22"/>
                <w:szCs w:val="22"/>
              </w:rPr>
            </w:pP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в том числе централизованным</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0,00</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b/>
                <w:bCs/>
                <w:color w:val="000000" w:themeColor="text1"/>
                <w:sz w:val="22"/>
                <w:szCs w:val="22"/>
              </w:rPr>
            </w:pPr>
            <w:r w:rsidRPr="00B25AD7">
              <w:rPr>
                <w:b/>
                <w:bCs/>
                <w:color w:val="000000" w:themeColor="text1"/>
                <w:sz w:val="22"/>
                <w:szCs w:val="22"/>
              </w:rPr>
              <w:t>5</w:t>
            </w:r>
          </w:p>
        </w:tc>
        <w:tc>
          <w:tcPr>
            <w:tcW w:w="8840" w:type="dxa"/>
            <w:gridSpan w:val="3"/>
            <w:tcBorders>
              <w:top w:val="single" w:sz="4" w:space="0" w:color="auto"/>
              <w:left w:val="nil"/>
              <w:bottom w:val="single" w:sz="4" w:space="0" w:color="auto"/>
              <w:right w:val="single" w:sz="4" w:space="0" w:color="auto"/>
            </w:tcBorders>
            <w:shd w:val="clear" w:color="auto" w:fill="auto"/>
            <w:vAlign w:val="center"/>
            <w:hideMark/>
          </w:tcPr>
          <w:p w:rsidR="00EF2DB9" w:rsidRPr="00B25AD7" w:rsidRDefault="00EF2DB9" w:rsidP="00EF2DB9">
            <w:pPr>
              <w:rPr>
                <w:b/>
                <w:bCs/>
                <w:color w:val="000000" w:themeColor="text1"/>
                <w:sz w:val="22"/>
                <w:szCs w:val="22"/>
              </w:rPr>
            </w:pPr>
            <w:r w:rsidRPr="00B25AD7">
              <w:rPr>
                <w:b/>
                <w:bCs/>
                <w:color w:val="000000" w:themeColor="text1"/>
                <w:sz w:val="22"/>
                <w:szCs w:val="22"/>
              </w:rPr>
              <w:t>В том числе по проценту износа:</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5.1</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от 0 до 30%</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0,1</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0,77</w:t>
            </w:r>
          </w:p>
        </w:tc>
      </w:tr>
      <w:tr w:rsidR="00EF2DB9" w:rsidRPr="00B25AD7" w:rsidTr="00EF2DB9">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5.2</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от 31% до 65%</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12,85</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99,23</w:t>
            </w:r>
          </w:p>
        </w:tc>
      </w:tr>
      <w:tr w:rsidR="00EF2DB9" w:rsidRPr="00B25AD7" w:rsidTr="00EF2DB9">
        <w:trPr>
          <w:trHeight w:val="66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6</w:t>
            </w:r>
          </w:p>
        </w:tc>
        <w:tc>
          <w:tcPr>
            <w:tcW w:w="688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rPr>
                <w:color w:val="000000" w:themeColor="text1"/>
                <w:sz w:val="22"/>
                <w:szCs w:val="22"/>
              </w:rPr>
            </w:pPr>
            <w:r w:rsidRPr="00B25AD7">
              <w:rPr>
                <w:color w:val="000000" w:themeColor="text1"/>
                <w:sz w:val="22"/>
                <w:szCs w:val="22"/>
              </w:rPr>
              <w:t>Средняя жилищная обеспеченность населения общей площадью квартир, на 1 чел. (кв.м/чел.):</w:t>
            </w:r>
          </w:p>
        </w:tc>
        <w:tc>
          <w:tcPr>
            <w:tcW w:w="96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25,29</w:t>
            </w:r>
          </w:p>
        </w:tc>
        <w:tc>
          <w:tcPr>
            <w:tcW w:w="1000" w:type="dxa"/>
            <w:tcBorders>
              <w:top w:val="nil"/>
              <w:left w:val="nil"/>
              <w:bottom w:val="single" w:sz="4" w:space="0" w:color="auto"/>
              <w:right w:val="single" w:sz="4" w:space="0" w:color="auto"/>
            </w:tcBorders>
            <w:shd w:val="clear" w:color="auto" w:fill="auto"/>
            <w:vAlign w:val="center"/>
            <w:hideMark/>
          </w:tcPr>
          <w:p w:rsidR="00EF2DB9" w:rsidRPr="00B25AD7" w:rsidRDefault="00EF2DB9" w:rsidP="00EF2DB9">
            <w:pPr>
              <w:jc w:val="center"/>
              <w:rPr>
                <w:color w:val="000000" w:themeColor="text1"/>
                <w:sz w:val="22"/>
                <w:szCs w:val="22"/>
              </w:rPr>
            </w:pPr>
            <w:r w:rsidRPr="00B25AD7">
              <w:rPr>
                <w:color w:val="000000" w:themeColor="text1"/>
                <w:sz w:val="22"/>
                <w:szCs w:val="22"/>
              </w:rPr>
              <w:t xml:space="preserve"> - </w:t>
            </w:r>
          </w:p>
        </w:tc>
      </w:tr>
    </w:tbl>
    <w:p w:rsidR="007E5D1C" w:rsidRPr="00B25AD7" w:rsidRDefault="007E5D1C" w:rsidP="00B834DA">
      <w:pPr>
        <w:ind w:left="284" w:right="284" w:hanging="2160"/>
        <w:jc w:val="both"/>
        <w:rPr>
          <w:color w:val="000000" w:themeColor="text1"/>
          <w:sz w:val="10"/>
          <w:szCs w:val="10"/>
        </w:rPr>
      </w:pPr>
    </w:p>
    <w:p w:rsidR="00232DF4" w:rsidRPr="00B25AD7" w:rsidRDefault="007B7D86" w:rsidP="00EC7034">
      <w:pPr>
        <w:spacing w:before="240" w:line="360" w:lineRule="auto"/>
        <w:ind w:right="-1" w:firstLine="709"/>
        <w:jc w:val="both"/>
        <w:rPr>
          <w:color w:val="000000" w:themeColor="text1"/>
          <w:sz w:val="24"/>
          <w:szCs w:val="24"/>
        </w:rPr>
      </w:pPr>
      <w:r w:rsidRPr="00B25AD7">
        <w:rPr>
          <w:color w:val="000000" w:themeColor="text1"/>
          <w:sz w:val="24"/>
          <w:szCs w:val="24"/>
        </w:rPr>
        <w:t>В соответствии с постановлением Правительства Омской области от 19.08.2009</w:t>
      </w:r>
      <w:r w:rsidR="008D4E87" w:rsidRPr="00B25AD7">
        <w:rPr>
          <w:color w:val="000000" w:themeColor="text1"/>
          <w:sz w:val="24"/>
          <w:szCs w:val="24"/>
        </w:rPr>
        <w:br/>
      </w:r>
      <w:r w:rsidRPr="00B25AD7">
        <w:rPr>
          <w:color w:val="000000" w:themeColor="text1"/>
          <w:sz w:val="24"/>
          <w:szCs w:val="24"/>
        </w:rPr>
        <w:t xml:space="preserve">N 156-п «Об утверждении Схемы территориального планирования Омской области» </w:t>
      </w:r>
      <w:r w:rsidR="00232DF4" w:rsidRPr="00B25AD7">
        <w:rPr>
          <w:color w:val="000000" w:themeColor="text1"/>
          <w:sz w:val="24"/>
          <w:szCs w:val="24"/>
        </w:rPr>
        <w:t>жилищная обеспеченность общей площади квартир</w:t>
      </w:r>
      <w:r w:rsidRPr="00B25AD7">
        <w:rPr>
          <w:color w:val="000000" w:themeColor="text1"/>
          <w:sz w:val="24"/>
          <w:szCs w:val="24"/>
        </w:rPr>
        <w:t xml:space="preserve"> </w:t>
      </w:r>
      <w:r w:rsidR="00232DF4" w:rsidRPr="00B25AD7">
        <w:rPr>
          <w:color w:val="000000" w:themeColor="text1"/>
          <w:sz w:val="24"/>
          <w:szCs w:val="24"/>
        </w:rPr>
        <w:t xml:space="preserve">на 1 человека по </w:t>
      </w:r>
      <w:r w:rsidR="00B81882" w:rsidRPr="00B25AD7">
        <w:rPr>
          <w:color w:val="000000" w:themeColor="text1"/>
          <w:sz w:val="24"/>
          <w:szCs w:val="24"/>
        </w:rPr>
        <w:t>Называев</w:t>
      </w:r>
      <w:r w:rsidR="008D4E87" w:rsidRPr="00B25AD7">
        <w:rPr>
          <w:color w:val="000000" w:themeColor="text1"/>
          <w:sz w:val="24"/>
          <w:szCs w:val="24"/>
        </w:rPr>
        <w:t>ско</w:t>
      </w:r>
      <w:r w:rsidR="00D20FB0" w:rsidRPr="00B25AD7">
        <w:rPr>
          <w:color w:val="000000" w:themeColor="text1"/>
          <w:sz w:val="24"/>
          <w:szCs w:val="24"/>
        </w:rPr>
        <w:t>му</w:t>
      </w:r>
      <w:r w:rsidR="00232DF4" w:rsidRPr="00B25AD7">
        <w:rPr>
          <w:color w:val="000000" w:themeColor="text1"/>
          <w:sz w:val="24"/>
          <w:szCs w:val="24"/>
        </w:rPr>
        <w:t xml:space="preserve"> </w:t>
      </w:r>
      <w:r w:rsidR="00232DF4" w:rsidRPr="00B25AD7">
        <w:rPr>
          <w:color w:val="000000" w:themeColor="text1"/>
          <w:spacing w:val="-4"/>
          <w:sz w:val="24"/>
          <w:szCs w:val="24"/>
        </w:rPr>
        <w:t>муниципаль</w:t>
      </w:r>
      <w:r w:rsidR="00FE5426" w:rsidRPr="00B25AD7">
        <w:rPr>
          <w:color w:val="000000" w:themeColor="text1"/>
          <w:spacing w:val="-4"/>
          <w:sz w:val="24"/>
          <w:szCs w:val="24"/>
        </w:rPr>
        <w:t xml:space="preserve">ному району принята в размере </w:t>
      </w:r>
      <w:r w:rsidR="00EF2DB9" w:rsidRPr="00B25AD7">
        <w:rPr>
          <w:color w:val="000000" w:themeColor="text1"/>
          <w:spacing w:val="-4"/>
          <w:sz w:val="24"/>
          <w:szCs w:val="24"/>
        </w:rPr>
        <w:t>42</w:t>
      </w:r>
      <w:r w:rsidR="007E5D1C" w:rsidRPr="00B25AD7">
        <w:rPr>
          <w:color w:val="000000" w:themeColor="text1"/>
          <w:spacing w:val="-4"/>
          <w:sz w:val="24"/>
          <w:szCs w:val="24"/>
        </w:rPr>
        <w:t>,</w:t>
      </w:r>
      <w:r w:rsidR="00EF2DB9" w:rsidRPr="00B25AD7">
        <w:rPr>
          <w:color w:val="000000" w:themeColor="text1"/>
          <w:spacing w:val="-4"/>
          <w:sz w:val="24"/>
          <w:szCs w:val="24"/>
        </w:rPr>
        <w:t>3</w:t>
      </w:r>
      <w:r w:rsidRPr="00B25AD7">
        <w:rPr>
          <w:color w:val="000000" w:themeColor="text1"/>
          <w:spacing w:val="-4"/>
          <w:sz w:val="24"/>
          <w:szCs w:val="24"/>
        </w:rPr>
        <w:t xml:space="preserve"> </w:t>
      </w:r>
      <w:r w:rsidR="007E5D1C" w:rsidRPr="00B25AD7">
        <w:rPr>
          <w:color w:val="000000" w:themeColor="text1"/>
          <w:spacing w:val="-4"/>
          <w:sz w:val="24"/>
          <w:szCs w:val="24"/>
        </w:rPr>
        <w:t>на расчетный срок (204</w:t>
      </w:r>
      <w:r w:rsidR="00B86B8F" w:rsidRPr="00B25AD7">
        <w:rPr>
          <w:color w:val="000000" w:themeColor="text1"/>
          <w:spacing w:val="-4"/>
          <w:sz w:val="24"/>
          <w:szCs w:val="24"/>
        </w:rPr>
        <w:t>4</w:t>
      </w:r>
      <w:r w:rsidR="00232DF4" w:rsidRPr="00B25AD7">
        <w:rPr>
          <w:color w:val="000000" w:themeColor="text1"/>
          <w:spacing w:val="-4"/>
          <w:sz w:val="24"/>
          <w:szCs w:val="24"/>
        </w:rPr>
        <w:t xml:space="preserve"> г.).</w:t>
      </w:r>
    </w:p>
    <w:p w:rsidR="007E0F29" w:rsidRPr="00B25AD7" w:rsidRDefault="007E0F29" w:rsidP="00EC7034">
      <w:pPr>
        <w:spacing w:line="360" w:lineRule="auto"/>
        <w:ind w:right="-1" w:firstLine="709"/>
        <w:jc w:val="both"/>
        <w:rPr>
          <w:color w:val="000000" w:themeColor="text1"/>
          <w:sz w:val="24"/>
          <w:szCs w:val="24"/>
        </w:rPr>
      </w:pPr>
      <w:r w:rsidRPr="00B25AD7">
        <w:rPr>
          <w:color w:val="000000" w:themeColor="text1"/>
          <w:sz w:val="24"/>
          <w:szCs w:val="24"/>
        </w:rPr>
        <w:t xml:space="preserve">Размер индивидуального дома принят 100 </w:t>
      </w:r>
      <w:r w:rsidR="00294A67" w:rsidRPr="00B25AD7">
        <w:rPr>
          <w:iCs/>
          <w:color w:val="000000" w:themeColor="text1"/>
          <w:sz w:val="24"/>
          <w:szCs w:val="24"/>
        </w:rPr>
        <w:t>кв.м</w:t>
      </w:r>
      <w:r w:rsidR="00294A67" w:rsidRPr="00B25AD7">
        <w:rPr>
          <w:color w:val="000000" w:themeColor="text1"/>
          <w:sz w:val="24"/>
          <w:szCs w:val="24"/>
        </w:rPr>
        <w:t xml:space="preserve"> </w:t>
      </w:r>
      <w:r w:rsidR="00E93AD7" w:rsidRPr="00B25AD7">
        <w:rPr>
          <w:color w:val="000000" w:themeColor="text1"/>
          <w:sz w:val="24"/>
          <w:szCs w:val="24"/>
        </w:rPr>
        <w:t xml:space="preserve">общей площади, размеры земельных участков под индивидуальную жилую застройку на расчетный срок принят </w:t>
      </w:r>
      <w:r w:rsidR="001E4399" w:rsidRPr="00B25AD7">
        <w:rPr>
          <w:color w:val="000000" w:themeColor="text1"/>
          <w:sz w:val="24"/>
          <w:szCs w:val="24"/>
        </w:rPr>
        <w:t>1</w:t>
      </w:r>
      <w:r w:rsidR="00414AD0" w:rsidRPr="00B25AD7">
        <w:rPr>
          <w:color w:val="000000" w:themeColor="text1"/>
          <w:sz w:val="24"/>
          <w:szCs w:val="24"/>
        </w:rPr>
        <w:t>500</w:t>
      </w:r>
      <w:r w:rsidR="00A8081D" w:rsidRPr="00B25AD7">
        <w:rPr>
          <w:color w:val="000000" w:themeColor="text1"/>
          <w:sz w:val="24"/>
          <w:szCs w:val="24"/>
        </w:rPr>
        <w:t xml:space="preserve"> </w:t>
      </w:r>
      <w:r w:rsidR="00294A67" w:rsidRPr="00B25AD7">
        <w:rPr>
          <w:iCs/>
          <w:color w:val="000000" w:themeColor="text1"/>
          <w:sz w:val="24"/>
          <w:szCs w:val="24"/>
        </w:rPr>
        <w:t>кв.м</w:t>
      </w:r>
      <w:r w:rsidR="00E93AD7" w:rsidRPr="00B25AD7">
        <w:rPr>
          <w:color w:val="000000" w:themeColor="text1"/>
          <w:sz w:val="24"/>
          <w:szCs w:val="24"/>
        </w:rPr>
        <w:t>.</w:t>
      </w:r>
    </w:p>
    <w:p w:rsidR="00E93AD7" w:rsidRPr="00B25AD7" w:rsidRDefault="00CE59C9" w:rsidP="00EC7034">
      <w:pPr>
        <w:spacing w:line="360" w:lineRule="auto"/>
        <w:ind w:right="-1" w:firstLine="709"/>
        <w:jc w:val="both"/>
        <w:rPr>
          <w:color w:val="000000" w:themeColor="text1"/>
          <w:sz w:val="24"/>
          <w:szCs w:val="24"/>
        </w:rPr>
      </w:pPr>
      <w:r w:rsidRPr="00B25AD7">
        <w:rPr>
          <w:color w:val="000000" w:themeColor="text1"/>
          <w:sz w:val="24"/>
          <w:szCs w:val="24"/>
        </w:rPr>
        <w:t>Расчет</w:t>
      </w:r>
      <w:r w:rsidR="00E93AD7" w:rsidRPr="00B25AD7">
        <w:rPr>
          <w:color w:val="000000" w:themeColor="text1"/>
          <w:sz w:val="24"/>
          <w:szCs w:val="24"/>
        </w:rPr>
        <w:t xml:space="preserve"> территорий </w:t>
      </w:r>
      <w:r w:rsidRPr="00B25AD7">
        <w:rPr>
          <w:color w:val="000000" w:themeColor="text1"/>
          <w:sz w:val="24"/>
          <w:szCs w:val="24"/>
        </w:rPr>
        <w:t>нов</w:t>
      </w:r>
      <w:r w:rsidR="007E3E06" w:rsidRPr="00B25AD7">
        <w:rPr>
          <w:color w:val="000000" w:themeColor="text1"/>
          <w:sz w:val="24"/>
          <w:szCs w:val="24"/>
        </w:rPr>
        <w:t xml:space="preserve">ого жилищного строительства на </w:t>
      </w:r>
      <w:r w:rsidRPr="00B25AD7">
        <w:rPr>
          <w:color w:val="000000" w:themeColor="text1"/>
          <w:sz w:val="24"/>
          <w:szCs w:val="24"/>
        </w:rPr>
        <w:t xml:space="preserve">расчетный срок </w:t>
      </w:r>
      <w:r w:rsidR="00E93AD7" w:rsidRPr="00B25AD7">
        <w:rPr>
          <w:color w:val="000000" w:themeColor="text1"/>
          <w:sz w:val="24"/>
          <w:szCs w:val="24"/>
        </w:rPr>
        <w:t>приведен</w:t>
      </w:r>
      <w:r w:rsidR="00186F2E" w:rsidRPr="00B25AD7">
        <w:rPr>
          <w:color w:val="000000" w:themeColor="text1"/>
          <w:sz w:val="24"/>
          <w:szCs w:val="24"/>
        </w:rPr>
        <w:br/>
      </w:r>
      <w:r w:rsidR="00E93AD7" w:rsidRPr="00B25AD7">
        <w:rPr>
          <w:color w:val="000000" w:themeColor="text1"/>
          <w:sz w:val="24"/>
          <w:szCs w:val="24"/>
        </w:rPr>
        <w:t xml:space="preserve">в таблице </w:t>
      </w:r>
      <w:r w:rsidRPr="00B25AD7">
        <w:rPr>
          <w:color w:val="000000" w:themeColor="text1"/>
          <w:sz w:val="24"/>
          <w:szCs w:val="24"/>
        </w:rPr>
        <w:t>2.3.2.</w:t>
      </w:r>
    </w:p>
    <w:p w:rsidR="00EC7034" w:rsidRPr="00B25AD7" w:rsidRDefault="00294A67" w:rsidP="00EC7034">
      <w:pPr>
        <w:spacing w:line="360" w:lineRule="auto"/>
        <w:ind w:left="1560" w:right="-1" w:hanging="1560"/>
        <w:jc w:val="both"/>
        <w:rPr>
          <w:color w:val="000000" w:themeColor="text1"/>
          <w:sz w:val="24"/>
          <w:szCs w:val="24"/>
        </w:rPr>
      </w:pPr>
      <w:r w:rsidRPr="00B25AD7">
        <w:rPr>
          <w:color w:val="000000" w:themeColor="text1"/>
          <w:sz w:val="24"/>
          <w:szCs w:val="24"/>
        </w:rPr>
        <w:t xml:space="preserve">Таблица </w:t>
      </w:r>
      <w:r w:rsidR="00EC7034" w:rsidRPr="00B25AD7">
        <w:rPr>
          <w:color w:val="000000" w:themeColor="text1"/>
          <w:sz w:val="24"/>
          <w:szCs w:val="24"/>
        </w:rPr>
        <w:t>2.3.2</w:t>
      </w:r>
      <w:r w:rsidR="008D4E87" w:rsidRPr="00B25AD7">
        <w:rPr>
          <w:b/>
          <w:color w:val="000000" w:themeColor="text1"/>
          <w:sz w:val="24"/>
          <w:szCs w:val="24"/>
        </w:rPr>
        <w:t> </w:t>
      </w:r>
      <w:r w:rsidR="008D4E87" w:rsidRPr="00B25AD7">
        <w:rPr>
          <w:color w:val="000000" w:themeColor="text1"/>
          <w:spacing w:val="-2"/>
          <w:sz w:val="24"/>
          <w:szCs w:val="24"/>
        </w:rPr>
        <w:sym w:font="Symbol" w:char="F02D"/>
      </w:r>
      <w:r w:rsidR="008D4E87" w:rsidRPr="00B25AD7">
        <w:rPr>
          <w:color w:val="000000" w:themeColor="text1"/>
          <w:spacing w:val="-2"/>
          <w:sz w:val="24"/>
          <w:szCs w:val="24"/>
        </w:rPr>
        <w:t> </w:t>
      </w:r>
      <w:r w:rsidR="00EC7034" w:rsidRPr="00B25AD7">
        <w:rPr>
          <w:iCs/>
          <w:color w:val="000000" w:themeColor="text1"/>
          <w:sz w:val="24"/>
          <w:szCs w:val="24"/>
        </w:rPr>
        <w:t xml:space="preserve">Расчет объемов и площадей территорий нового жилищного строительства </w:t>
      </w:r>
    </w:p>
    <w:tbl>
      <w:tblPr>
        <w:tblStyle w:val="afe"/>
        <w:tblW w:w="9639" w:type="dxa"/>
        <w:tblInd w:w="108" w:type="dxa"/>
        <w:tblLayout w:type="fixed"/>
        <w:tblLook w:val="04A0" w:firstRow="1" w:lastRow="0" w:firstColumn="1" w:lastColumn="0" w:noHBand="0" w:noVBand="1"/>
      </w:tblPr>
      <w:tblGrid>
        <w:gridCol w:w="850"/>
        <w:gridCol w:w="2269"/>
        <w:gridCol w:w="1984"/>
        <w:gridCol w:w="2126"/>
        <w:gridCol w:w="2410"/>
      </w:tblGrid>
      <w:tr w:rsidR="00186F2E" w:rsidRPr="00B25AD7" w:rsidTr="00EC7034">
        <w:tc>
          <w:tcPr>
            <w:tcW w:w="850" w:type="dxa"/>
            <w:vAlign w:val="center"/>
          </w:tcPr>
          <w:p w:rsidR="00186F2E" w:rsidRPr="00B25AD7" w:rsidRDefault="00186F2E" w:rsidP="0010511B">
            <w:pPr>
              <w:tabs>
                <w:tab w:val="left" w:pos="776"/>
              </w:tabs>
              <w:ind w:right="-108"/>
              <w:jc w:val="center"/>
              <w:rPr>
                <w:iCs/>
                <w:color w:val="000000" w:themeColor="text1"/>
                <w:sz w:val="24"/>
                <w:szCs w:val="24"/>
              </w:rPr>
            </w:pPr>
            <w:r w:rsidRPr="00B25AD7">
              <w:rPr>
                <w:iCs/>
                <w:color w:val="000000" w:themeColor="text1"/>
                <w:sz w:val="24"/>
                <w:szCs w:val="24"/>
              </w:rPr>
              <w:t>№ п/п</w:t>
            </w:r>
          </w:p>
        </w:tc>
        <w:tc>
          <w:tcPr>
            <w:tcW w:w="2269" w:type="dxa"/>
            <w:vAlign w:val="center"/>
          </w:tcPr>
          <w:p w:rsidR="00186F2E" w:rsidRPr="00B25AD7" w:rsidRDefault="00186F2E" w:rsidP="0010511B">
            <w:pPr>
              <w:ind w:right="34"/>
              <w:jc w:val="center"/>
              <w:rPr>
                <w:iCs/>
                <w:color w:val="000000" w:themeColor="text1"/>
                <w:sz w:val="24"/>
                <w:szCs w:val="24"/>
              </w:rPr>
            </w:pPr>
            <w:r w:rsidRPr="00B25AD7">
              <w:rPr>
                <w:iCs/>
                <w:color w:val="000000" w:themeColor="text1"/>
                <w:sz w:val="24"/>
                <w:szCs w:val="24"/>
              </w:rPr>
              <w:t>Название населенных пунктов</w:t>
            </w:r>
          </w:p>
        </w:tc>
        <w:tc>
          <w:tcPr>
            <w:tcW w:w="1984" w:type="dxa"/>
            <w:vAlign w:val="center"/>
          </w:tcPr>
          <w:p w:rsidR="00186F2E" w:rsidRPr="00B25AD7" w:rsidRDefault="00186F2E" w:rsidP="0010511B">
            <w:pPr>
              <w:jc w:val="center"/>
              <w:rPr>
                <w:iCs/>
                <w:color w:val="000000" w:themeColor="text1"/>
                <w:sz w:val="24"/>
                <w:szCs w:val="24"/>
              </w:rPr>
            </w:pPr>
            <w:r w:rsidRPr="00B25AD7">
              <w:rPr>
                <w:iCs/>
                <w:color w:val="000000" w:themeColor="text1"/>
                <w:sz w:val="24"/>
                <w:szCs w:val="24"/>
              </w:rPr>
              <w:t>Прирост населения, на расчетный срок, чел.</w:t>
            </w:r>
          </w:p>
        </w:tc>
        <w:tc>
          <w:tcPr>
            <w:tcW w:w="2126" w:type="dxa"/>
            <w:vAlign w:val="center"/>
          </w:tcPr>
          <w:p w:rsidR="00186F2E" w:rsidRPr="00B25AD7" w:rsidRDefault="00186F2E" w:rsidP="0010511B">
            <w:pPr>
              <w:jc w:val="center"/>
              <w:rPr>
                <w:iCs/>
                <w:color w:val="000000" w:themeColor="text1"/>
                <w:sz w:val="24"/>
                <w:szCs w:val="24"/>
              </w:rPr>
            </w:pPr>
            <w:r w:rsidRPr="00B25AD7">
              <w:rPr>
                <w:iCs/>
                <w:color w:val="000000" w:themeColor="text1"/>
                <w:sz w:val="24"/>
                <w:szCs w:val="24"/>
              </w:rPr>
              <w:t xml:space="preserve">Объем нового жилищного строительства на расчетный срок, </w:t>
            </w:r>
            <w:r w:rsidR="00294A67" w:rsidRPr="00B25AD7">
              <w:rPr>
                <w:iCs/>
                <w:color w:val="000000" w:themeColor="text1"/>
                <w:sz w:val="24"/>
                <w:szCs w:val="24"/>
              </w:rPr>
              <w:t>кв.м</w:t>
            </w:r>
          </w:p>
        </w:tc>
        <w:tc>
          <w:tcPr>
            <w:tcW w:w="2410" w:type="dxa"/>
            <w:vAlign w:val="center"/>
          </w:tcPr>
          <w:p w:rsidR="00186F2E" w:rsidRPr="00B25AD7" w:rsidRDefault="00186F2E" w:rsidP="0010511B">
            <w:pPr>
              <w:jc w:val="center"/>
              <w:rPr>
                <w:iCs/>
                <w:color w:val="000000" w:themeColor="text1"/>
                <w:sz w:val="24"/>
                <w:szCs w:val="24"/>
              </w:rPr>
            </w:pPr>
            <w:r w:rsidRPr="00B25AD7">
              <w:rPr>
                <w:color w:val="000000" w:themeColor="text1"/>
                <w:sz w:val="24"/>
                <w:szCs w:val="24"/>
              </w:rPr>
              <w:t xml:space="preserve">Требуемые территории для размещения </w:t>
            </w:r>
            <w:r w:rsidRPr="00B25AD7">
              <w:rPr>
                <w:color w:val="000000" w:themeColor="text1"/>
                <w:sz w:val="24"/>
                <w:szCs w:val="24"/>
              </w:rPr>
              <w:br/>
            </w:r>
            <w:r w:rsidRPr="00B25AD7">
              <w:rPr>
                <w:iCs/>
                <w:color w:val="000000" w:themeColor="text1"/>
                <w:sz w:val="24"/>
                <w:szCs w:val="24"/>
              </w:rPr>
              <w:t>жилищного строительства на расчетный срок, га</w:t>
            </w:r>
          </w:p>
        </w:tc>
      </w:tr>
      <w:tr w:rsidR="00186F2E" w:rsidRPr="00B25AD7" w:rsidTr="00EC7034">
        <w:tc>
          <w:tcPr>
            <w:tcW w:w="850" w:type="dxa"/>
            <w:vAlign w:val="center"/>
          </w:tcPr>
          <w:p w:rsidR="00186F2E" w:rsidRPr="00B25AD7" w:rsidRDefault="0010511B" w:rsidP="0010511B">
            <w:pPr>
              <w:ind w:right="-108"/>
              <w:jc w:val="center"/>
              <w:rPr>
                <w:iCs/>
                <w:color w:val="000000" w:themeColor="text1"/>
                <w:sz w:val="24"/>
                <w:szCs w:val="24"/>
              </w:rPr>
            </w:pPr>
            <w:r w:rsidRPr="00B25AD7">
              <w:rPr>
                <w:iCs/>
                <w:color w:val="000000" w:themeColor="text1"/>
                <w:sz w:val="24"/>
                <w:szCs w:val="24"/>
              </w:rPr>
              <w:t>1</w:t>
            </w:r>
          </w:p>
        </w:tc>
        <w:tc>
          <w:tcPr>
            <w:tcW w:w="2269" w:type="dxa"/>
            <w:vAlign w:val="center"/>
          </w:tcPr>
          <w:p w:rsidR="00186F2E" w:rsidRPr="00B25AD7" w:rsidRDefault="0010511B" w:rsidP="0010511B">
            <w:pPr>
              <w:ind w:right="34"/>
              <w:jc w:val="center"/>
              <w:rPr>
                <w:iCs/>
                <w:color w:val="000000" w:themeColor="text1"/>
                <w:sz w:val="24"/>
                <w:szCs w:val="24"/>
              </w:rPr>
            </w:pPr>
            <w:r w:rsidRPr="00B25AD7">
              <w:rPr>
                <w:iCs/>
                <w:color w:val="000000" w:themeColor="text1"/>
                <w:sz w:val="24"/>
                <w:szCs w:val="24"/>
              </w:rPr>
              <w:t>2</w:t>
            </w:r>
          </w:p>
        </w:tc>
        <w:tc>
          <w:tcPr>
            <w:tcW w:w="1984" w:type="dxa"/>
            <w:vAlign w:val="center"/>
          </w:tcPr>
          <w:p w:rsidR="00186F2E" w:rsidRPr="00B25AD7" w:rsidRDefault="0010511B" w:rsidP="0010511B">
            <w:pPr>
              <w:jc w:val="center"/>
              <w:rPr>
                <w:iCs/>
                <w:color w:val="000000" w:themeColor="text1"/>
                <w:sz w:val="24"/>
                <w:szCs w:val="24"/>
              </w:rPr>
            </w:pPr>
            <w:r w:rsidRPr="00B25AD7">
              <w:rPr>
                <w:iCs/>
                <w:color w:val="000000" w:themeColor="text1"/>
                <w:sz w:val="24"/>
                <w:szCs w:val="24"/>
              </w:rPr>
              <w:t>3</w:t>
            </w:r>
          </w:p>
        </w:tc>
        <w:tc>
          <w:tcPr>
            <w:tcW w:w="2126" w:type="dxa"/>
            <w:vAlign w:val="center"/>
          </w:tcPr>
          <w:p w:rsidR="00186F2E" w:rsidRPr="00B25AD7" w:rsidRDefault="0010511B" w:rsidP="0010511B">
            <w:pPr>
              <w:jc w:val="center"/>
              <w:rPr>
                <w:iCs/>
                <w:color w:val="000000" w:themeColor="text1"/>
                <w:sz w:val="24"/>
                <w:szCs w:val="24"/>
              </w:rPr>
            </w:pPr>
            <w:r w:rsidRPr="00B25AD7">
              <w:rPr>
                <w:iCs/>
                <w:color w:val="000000" w:themeColor="text1"/>
                <w:sz w:val="24"/>
                <w:szCs w:val="24"/>
              </w:rPr>
              <w:t>4</w:t>
            </w:r>
          </w:p>
        </w:tc>
        <w:tc>
          <w:tcPr>
            <w:tcW w:w="2410" w:type="dxa"/>
            <w:vAlign w:val="center"/>
          </w:tcPr>
          <w:p w:rsidR="00186F2E" w:rsidRPr="00B25AD7" w:rsidRDefault="0010511B" w:rsidP="0010511B">
            <w:pPr>
              <w:jc w:val="center"/>
              <w:rPr>
                <w:iCs/>
                <w:color w:val="000000" w:themeColor="text1"/>
                <w:sz w:val="24"/>
                <w:szCs w:val="24"/>
              </w:rPr>
            </w:pPr>
            <w:r w:rsidRPr="00B25AD7">
              <w:rPr>
                <w:iCs/>
                <w:color w:val="000000" w:themeColor="text1"/>
                <w:sz w:val="24"/>
                <w:szCs w:val="24"/>
              </w:rPr>
              <w:t>5</w:t>
            </w:r>
          </w:p>
        </w:tc>
      </w:tr>
      <w:tr w:rsidR="00132477" w:rsidRPr="00B25AD7" w:rsidTr="00EC7034">
        <w:tc>
          <w:tcPr>
            <w:tcW w:w="850" w:type="dxa"/>
            <w:vAlign w:val="center"/>
          </w:tcPr>
          <w:p w:rsidR="00132477" w:rsidRPr="00B25AD7" w:rsidRDefault="00132477" w:rsidP="0010511B">
            <w:pPr>
              <w:ind w:right="-108"/>
              <w:jc w:val="center"/>
              <w:rPr>
                <w:iCs/>
                <w:color w:val="000000" w:themeColor="text1"/>
                <w:sz w:val="24"/>
                <w:szCs w:val="24"/>
              </w:rPr>
            </w:pPr>
            <w:r w:rsidRPr="00B25AD7">
              <w:rPr>
                <w:iCs/>
                <w:color w:val="000000" w:themeColor="text1"/>
                <w:sz w:val="24"/>
                <w:szCs w:val="24"/>
              </w:rPr>
              <w:t>1</w:t>
            </w:r>
          </w:p>
        </w:tc>
        <w:tc>
          <w:tcPr>
            <w:tcW w:w="2269" w:type="dxa"/>
            <w:vAlign w:val="center"/>
          </w:tcPr>
          <w:p w:rsidR="00132477" w:rsidRPr="00B25AD7" w:rsidRDefault="00132477" w:rsidP="0010511B">
            <w:pPr>
              <w:ind w:right="34"/>
              <w:jc w:val="center"/>
              <w:rPr>
                <w:iCs/>
                <w:color w:val="000000" w:themeColor="text1"/>
                <w:sz w:val="24"/>
                <w:szCs w:val="24"/>
              </w:rPr>
            </w:pPr>
            <w:r w:rsidRPr="00B25AD7">
              <w:rPr>
                <w:color w:val="000000" w:themeColor="text1"/>
                <w:sz w:val="22"/>
                <w:szCs w:val="22"/>
              </w:rPr>
              <w:t>с. Утичье</w:t>
            </w:r>
          </w:p>
        </w:tc>
        <w:tc>
          <w:tcPr>
            <w:tcW w:w="1984" w:type="dxa"/>
            <w:vAlign w:val="center"/>
          </w:tcPr>
          <w:p w:rsidR="00132477" w:rsidRPr="00B25AD7" w:rsidRDefault="00132477">
            <w:pPr>
              <w:jc w:val="center"/>
              <w:rPr>
                <w:color w:val="000000" w:themeColor="text1"/>
                <w:sz w:val="22"/>
                <w:szCs w:val="22"/>
              </w:rPr>
            </w:pPr>
            <w:r w:rsidRPr="00B25AD7">
              <w:rPr>
                <w:color w:val="000000" w:themeColor="text1"/>
                <w:sz w:val="22"/>
                <w:szCs w:val="22"/>
              </w:rPr>
              <w:t>54</w:t>
            </w:r>
          </w:p>
        </w:tc>
        <w:tc>
          <w:tcPr>
            <w:tcW w:w="2126" w:type="dxa"/>
            <w:vAlign w:val="center"/>
          </w:tcPr>
          <w:p w:rsidR="00132477" w:rsidRPr="00B25AD7" w:rsidRDefault="00132477">
            <w:pPr>
              <w:jc w:val="center"/>
              <w:rPr>
                <w:color w:val="000000" w:themeColor="text1"/>
                <w:sz w:val="24"/>
                <w:szCs w:val="24"/>
              </w:rPr>
            </w:pPr>
            <w:r w:rsidRPr="00B25AD7">
              <w:rPr>
                <w:color w:val="000000" w:themeColor="text1"/>
                <w:sz w:val="24"/>
              </w:rPr>
              <w:t>2284</w:t>
            </w:r>
          </w:p>
        </w:tc>
        <w:tc>
          <w:tcPr>
            <w:tcW w:w="2410" w:type="dxa"/>
            <w:vAlign w:val="center"/>
          </w:tcPr>
          <w:p w:rsidR="00132477" w:rsidRPr="00B25AD7" w:rsidRDefault="00132477">
            <w:pPr>
              <w:jc w:val="center"/>
              <w:rPr>
                <w:color w:val="000000" w:themeColor="text1"/>
                <w:sz w:val="24"/>
                <w:szCs w:val="24"/>
              </w:rPr>
            </w:pPr>
            <w:r w:rsidRPr="00B25AD7">
              <w:rPr>
                <w:color w:val="000000" w:themeColor="text1"/>
                <w:sz w:val="24"/>
              </w:rPr>
              <w:t>4,28</w:t>
            </w:r>
          </w:p>
        </w:tc>
      </w:tr>
      <w:tr w:rsidR="00132477" w:rsidRPr="00B25AD7" w:rsidTr="00EC7034">
        <w:tc>
          <w:tcPr>
            <w:tcW w:w="850" w:type="dxa"/>
            <w:vAlign w:val="center"/>
          </w:tcPr>
          <w:p w:rsidR="00132477" w:rsidRPr="00B25AD7" w:rsidRDefault="00132477" w:rsidP="0010511B">
            <w:pPr>
              <w:ind w:right="-108"/>
              <w:jc w:val="center"/>
              <w:rPr>
                <w:iCs/>
                <w:color w:val="000000" w:themeColor="text1"/>
                <w:sz w:val="24"/>
                <w:szCs w:val="24"/>
              </w:rPr>
            </w:pPr>
            <w:r w:rsidRPr="00B25AD7">
              <w:rPr>
                <w:iCs/>
                <w:color w:val="000000" w:themeColor="text1"/>
                <w:sz w:val="24"/>
                <w:szCs w:val="24"/>
              </w:rPr>
              <w:t>2</w:t>
            </w:r>
          </w:p>
        </w:tc>
        <w:tc>
          <w:tcPr>
            <w:tcW w:w="2269" w:type="dxa"/>
            <w:vAlign w:val="center"/>
          </w:tcPr>
          <w:p w:rsidR="00132477" w:rsidRPr="00B25AD7" w:rsidRDefault="00132477" w:rsidP="0010511B">
            <w:pPr>
              <w:ind w:right="34"/>
              <w:jc w:val="center"/>
              <w:rPr>
                <w:iCs/>
                <w:color w:val="000000" w:themeColor="text1"/>
                <w:sz w:val="24"/>
                <w:szCs w:val="24"/>
              </w:rPr>
            </w:pPr>
            <w:r w:rsidRPr="00B25AD7">
              <w:rPr>
                <w:color w:val="000000" w:themeColor="text1"/>
                <w:sz w:val="22"/>
                <w:szCs w:val="22"/>
              </w:rPr>
              <w:t>д. Драгунка</w:t>
            </w:r>
          </w:p>
        </w:tc>
        <w:tc>
          <w:tcPr>
            <w:tcW w:w="1984" w:type="dxa"/>
            <w:vAlign w:val="center"/>
          </w:tcPr>
          <w:p w:rsidR="00132477" w:rsidRPr="00B25AD7" w:rsidRDefault="00132477">
            <w:pPr>
              <w:jc w:val="center"/>
              <w:rPr>
                <w:color w:val="000000" w:themeColor="text1"/>
                <w:sz w:val="22"/>
                <w:szCs w:val="22"/>
              </w:rPr>
            </w:pPr>
            <w:r w:rsidRPr="00B25AD7">
              <w:rPr>
                <w:color w:val="000000" w:themeColor="text1"/>
                <w:sz w:val="22"/>
                <w:szCs w:val="22"/>
              </w:rPr>
              <w:t>24</w:t>
            </w:r>
          </w:p>
        </w:tc>
        <w:tc>
          <w:tcPr>
            <w:tcW w:w="2126" w:type="dxa"/>
            <w:vAlign w:val="center"/>
          </w:tcPr>
          <w:p w:rsidR="00132477" w:rsidRPr="00B25AD7" w:rsidRDefault="00132477">
            <w:pPr>
              <w:jc w:val="center"/>
              <w:rPr>
                <w:color w:val="000000" w:themeColor="text1"/>
                <w:sz w:val="24"/>
                <w:szCs w:val="24"/>
              </w:rPr>
            </w:pPr>
            <w:r w:rsidRPr="00B25AD7">
              <w:rPr>
                <w:color w:val="000000" w:themeColor="text1"/>
                <w:sz w:val="24"/>
              </w:rPr>
              <w:t>1015</w:t>
            </w:r>
          </w:p>
        </w:tc>
        <w:tc>
          <w:tcPr>
            <w:tcW w:w="2410" w:type="dxa"/>
            <w:vAlign w:val="center"/>
          </w:tcPr>
          <w:p w:rsidR="00132477" w:rsidRPr="00B25AD7" w:rsidRDefault="00132477">
            <w:pPr>
              <w:jc w:val="center"/>
              <w:rPr>
                <w:color w:val="000000" w:themeColor="text1"/>
                <w:sz w:val="24"/>
                <w:szCs w:val="24"/>
              </w:rPr>
            </w:pPr>
            <w:r w:rsidRPr="00B25AD7">
              <w:rPr>
                <w:color w:val="000000" w:themeColor="text1"/>
                <w:sz w:val="24"/>
              </w:rPr>
              <w:t>1,90</w:t>
            </w:r>
          </w:p>
        </w:tc>
      </w:tr>
      <w:tr w:rsidR="00132477" w:rsidRPr="00B25AD7" w:rsidTr="00EC7034">
        <w:tc>
          <w:tcPr>
            <w:tcW w:w="850" w:type="dxa"/>
            <w:vAlign w:val="center"/>
          </w:tcPr>
          <w:p w:rsidR="00132477" w:rsidRPr="00B25AD7" w:rsidRDefault="00132477" w:rsidP="0010511B">
            <w:pPr>
              <w:ind w:right="-108"/>
              <w:jc w:val="center"/>
              <w:rPr>
                <w:iCs/>
                <w:color w:val="000000" w:themeColor="text1"/>
                <w:sz w:val="24"/>
                <w:szCs w:val="24"/>
              </w:rPr>
            </w:pPr>
            <w:r w:rsidRPr="00B25AD7">
              <w:rPr>
                <w:iCs/>
                <w:color w:val="000000" w:themeColor="text1"/>
                <w:sz w:val="24"/>
                <w:szCs w:val="24"/>
              </w:rPr>
              <w:t>3</w:t>
            </w:r>
          </w:p>
        </w:tc>
        <w:tc>
          <w:tcPr>
            <w:tcW w:w="2269" w:type="dxa"/>
            <w:vAlign w:val="center"/>
          </w:tcPr>
          <w:p w:rsidR="00132477" w:rsidRPr="00B25AD7" w:rsidRDefault="00132477" w:rsidP="0010511B">
            <w:pPr>
              <w:ind w:right="34"/>
              <w:jc w:val="center"/>
              <w:rPr>
                <w:color w:val="000000" w:themeColor="text1"/>
                <w:sz w:val="22"/>
                <w:szCs w:val="22"/>
              </w:rPr>
            </w:pPr>
            <w:r w:rsidRPr="00B25AD7">
              <w:rPr>
                <w:color w:val="000000" w:themeColor="text1"/>
                <w:sz w:val="22"/>
                <w:szCs w:val="22"/>
              </w:rPr>
              <w:t>д. Константиновка</w:t>
            </w:r>
          </w:p>
        </w:tc>
        <w:tc>
          <w:tcPr>
            <w:tcW w:w="1984" w:type="dxa"/>
            <w:vAlign w:val="center"/>
          </w:tcPr>
          <w:p w:rsidR="00132477" w:rsidRPr="00B25AD7" w:rsidRDefault="00132477">
            <w:pPr>
              <w:jc w:val="center"/>
              <w:rPr>
                <w:color w:val="000000" w:themeColor="text1"/>
                <w:sz w:val="22"/>
                <w:szCs w:val="22"/>
              </w:rPr>
            </w:pPr>
            <w:r w:rsidRPr="00B25AD7">
              <w:rPr>
                <w:color w:val="000000" w:themeColor="text1"/>
                <w:sz w:val="22"/>
                <w:szCs w:val="22"/>
              </w:rPr>
              <w:t>42</w:t>
            </w:r>
          </w:p>
        </w:tc>
        <w:tc>
          <w:tcPr>
            <w:tcW w:w="2126" w:type="dxa"/>
            <w:vAlign w:val="center"/>
          </w:tcPr>
          <w:p w:rsidR="00132477" w:rsidRPr="00B25AD7" w:rsidRDefault="00132477">
            <w:pPr>
              <w:jc w:val="center"/>
              <w:rPr>
                <w:color w:val="000000" w:themeColor="text1"/>
                <w:sz w:val="24"/>
                <w:szCs w:val="24"/>
              </w:rPr>
            </w:pPr>
            <w:r w:rsidRPr="00B25AD7">
              <w:rPr>
                <w:color w:val="000000" w:themeColor="text1"/>
                <w:sz w:val="24"/>
              </w:rPr>
              <w:t>1777</w:t>
            </w:r>
          </w:p>
        </w:tc>
        <w:tc>
          <w:tcPr>
            <w:tcW w:w="2410" w:type="dxa"/>
            <w:vAlign w:val="center"/>
          </w:tcPr>
          <w:p w:rsidR="00132477" w:rsidRPr="00B25AD7" w:rsidRDefault="00132477">
            <w:pPr>
              <w:jc w:val="center"/>
              <w:rPr>
                <w:color w:val="000000" w:themeColor="text1"/>
                <w:sz w:val="24"/>
                <w:szCs w:val="24"/>
              </w:rPr>
            </w:pPr>
            <w:r w:rsidRPr="00B25AD7">
              <w:rPr>
                <w:color w:val="000000" w:themeColor="text1"/>
                <w:sz w:val="24"/>
              </w:rPr>
              <w:t>3,33</w:t>
            </w:r>
          </w:p>
        </w:tc>
      </w:tr>
      <w:tr w:rsidR="00132477" w:rsidRPr="00B25AD7" w:rsidTr="00EC7034">
        <w:tc>
          <w:tcPr>
            <w:tcW w:w="850" w:type="dxa"/>
            <w:vAlign w:val="center"/>
          </w:tcPr>
          <w:p w:rsidR="00132477" w:rsidRPr="00B25AD7" w:rsidRDefault="00132477" w:rsidP="0010511B">
            <w:pPr>
              <w:ind w:right="-108"/>
              <w:jc w:val="center"/>
              <w:rPr>
                <w:iCs/>
                <w:color w:val="000000" w:themeColor="text1"/>
                <w:sz w:val="24"/>
                <w:szCs w:val="24"/>
              </w:rPr>
            </w:pPr>
          </w:p>
        </w:tc>
        <w:tc>
          <w:tcPr>
            <w:tcW w:w="2269" w:type="dxa"/>
            <w:vAlign w:val="center"/>
          </w:tcPr>
          <w:p w:rsidR="00132477" w:rsidRPr="00B25AD7" w:rsidRDefault="00132477" w:rsidP="0010511B">
            <w:pPr>
              <w:ind w:right="34"/>
              <w:jc w:val="center"/>
              <w:rPr>
                <w:color w:val="000000" w:themeColor="text1"/>
                <w:sz w:val="22"/>
                <w:szCs w:val="22"/>
              </w:rPr>
            </w:pPr>
            <w:r w:rsidRPr="00B25AD7">
              <w:rPr>
                <w:color w:val="000000" w:themeColor="text1"/>
                <w:sz w:val="22"/>
                <w:szCs w:val="22"/>
              </w:rPr>
              <w:t>д. Спасск</w:t>
            </w:r>
          </w:p>
        </w:tc>
        <w:tc>
          <w:tcPr>
            <w:tcW w:w="1984" w:type="dxa"/>
            <w:vAlign w:val="center"/>
          </w:tcPr>
          <w:p w:rsidR="00132477" w:rsidRPr="00B25AD7" w:rsidRDefault="00132477">
            <w:pPr>
              <w:jc w:val="center"/>
              <w:rPr>
                <w:color w:val="000000" w:themeColor="text1"/>
                <w:sz w:val="22"/>
                <w:szCs w:val="22"/>
              </w:rPr>
            </w:pPr>
            <w:r w:rsidRPr="00B25AD7">
              <w:rPr>
                <w:color w:val="000000" w:themeColor="text1"/>
                <w:sz w:val="22"/>
                <w:szCs w:val="22"/>
              </w:rPr>
              <w:t>28</w:t>
            </w:r>
          </w:p>
        </w:tc>
        <w:tc>
          <w:tcPr>
            <w:tcW w:w="2126" w:type="dxa"/>
            <w:vAlign w:val="center"/>
          </w:tcPr>
          <w:p w:rsidR="00132477" w:rsidRPr="00B25AD7" w:rsidRDefault="00132477">
            <w:pPr>
              <w:jc w:val="center"/>
              <w:rPr>
                <w:color w:val="000000" w:themeColor="text1"/>
                <w:sz w:val="24"/>
                <w:szCs w:val="24"/>
              </w:rPr>
            </w:pPr>
            <w:r w:rsidRPr="00B25AD7">
              <w:rPr>
                <w:color w:val="000000" w:themeColor="text1"/>
                <w:sz w:val="24"/>
              </w:rPr>
              <w:t>1184</w:t>
            </w:r>
          </w:p>
        </w:tc>
        <w:tc>
          <w:tcPr>
            <w:tcW w:w="2410" w:type="dxa"/>
            <w:vAlign w:val="center"/>
          </w:tcPr>
          <w:p w:rsidR="00132477" w:rsidRPr="00B25AD7" w:rsidRDefault="00132477">
            <w:pPr>
              <w:jc w:val="center"/>
              <w:rPr>
                <w:color w:val="000000" w:themeColor="text1"/>
                <w:sz w:val="24"/>
                <w:szCs w:val="24"/>
              </w:rPr>
            </w:pPr>
            <w:r w:rsidRPr="00B25AD7">
              <w:rPr>
                <w:color w:val="000000" w:themeColor="text1"/>
                <w:sz w:val="24"/>
              </w:rPr>
              <w:t>2,22</w:t>
            </w:r>
          </w:p>
        </w:tc>
      </w:tr>
      <w:tr w:rsidR="00BE79F1" w:rsidRPr="00B25AD7" w:rsidTr="00EC7034">
        <w:tc>
          <w:tcPr>
            <w:tcW w:w="3119" w:type="dxa"/>
            <w:gridSpan w:val="2"/>
            <w:vAlign w:val="center"/>
          </w:tcPr>
          <w:p w:rsidR="00BE79F1" w:rsidRPr="00B25AD7" w:rsidRDefault="00BE79F1" w:rsidP="0010511B">
            <w:pPr>
              <w:ind w:right="284"/>
              <w:jc w:val="center"/>
              <w:rPr>
                <w:iCs/>
                <w:color w:val="000000" w:themeColor="text1"/>
                <w:sz w:val="24"/>
                <w:szCs w:val="24"/>
              </w:rPr>
            </w:pPr>
            <w:r w:rsidRPr="00B25AD7">
              <w:rPr>
                <w:b/>
                <w:color w:val="000000" w:themeColor="text1"/>
                <w:sz w:val="24"/>
                <w:szCs w:val="24"/>
              </w:rPr>
              <w:t xml:space="preserve">Итого по </w:t>
            </w:r>
            <w:r w:rsidR="00B81882" w:rsidRPr="00B25AD7">
              <w:rPr>
                <w:b/>
                <w:color w:val="000000" w:themeColor="text1"/>
                <w:sz w:val="24"/>
                <w:szCs w:val="24"/>
              </w:rPr>
              <w:t>сельск</w:t>
            </w:r>
            <w:r w:rsidRPr="00B25AD7">
              <w:rPr>
                <w:b/>
                <w:color w:val="000000" w:themeColor="text1"/>
                <w:sz w:val="24"/>
                <w:szCs w:val="24"/>
              </w:rPr>
              <w:t>ому поселению</w:t>
            </w:r>
          </w:p>
        </w:tc>
        <w:tc>
          <w:tcPr>
            <w:tcW w:w="1984" w:type="dxa"/>
            <w:vAlign w:val="center"/>
          </w:tcPr>
          <w:p w:rsidR="00BE79F1" w:rsidRPr="00B25AD7" w:rsidRDefault="00A35C95">
            <w:pPr>
              <w:jc w:val="center"/>
              <w:rPr>
                <w:b/>
                <w:color w:val="000000" w:themeColor="text1"/>
                <w:sz w:val="22"/>
                <w:szCs w:val="22"/>
              </w:rPr>
            </w:pPr>
            <w:r w:rsidRPr="00B25AD7">
              <w:rPr>
                <w:b/>
                <w:color w:val="000000" w:themeColor="text1"/>
                <w:sz w:val="22"/>
                <w:szCs w:val="22"/>
              </w:rPr>
              <w:t>148</w:t>
            </w:r>
          </w:p>
        </w:tc>
        <w:tc>
          <w:tcPr>
            <w:tcW w:w="2126" w:type="dxa"/>
            <w:vAlign w:val="center"/>
          </w:tcPr>
          <w:p w:rsidR="00BE79F1" w:rsidRPr="00B25AD7" w:rsidRDefault="00132477">
            <w:pPr>
              <w:jc w:val="center"/>
              <w:rPr>
                <w:b/>
                <w:color w:val="000000" w:themeColor="text1"/>
                <w:sz w:val="22"/>
                <w:szCs w:val="22"/>
              </w:rPr>
            </w:pPr>
            <w:r w:rsidRPr="00B25AD7">
              <w:rPr>
                <w:b/>
                <w:color w:val="000000" w:themeColor="text1"/>
                <w:sz w:val="22"/>
                <w:szCs w:val="22"/>
              </w:rPr>
              <w:t>6260</w:t>
            </w:r>
          </w:p>
        </w:tc>
        <w:tc>
          <w:tcPr>
            <w:tcW w:w="2410" w:type="dxa"/>
            <w:vAlign w:val="center"/>
          </w:tcPr>
          <w:p w:rsidR="00BE79F1" w:rsidRPr="00B25AD7" w:rsidRDefault="00132477">
            <w:pPr>
              <w:jc w:val="center"/>
              <w:rPr>
                <w:b/>
                <w:color w:val="000000" w:themeColor="text1"/>
                <w:sz w:val="22"/>
                <w:szCs w:val="22"/>
              </w:rPr>
            </w:pPr>
            <w:r w:rsidRPr="00B25AD7">
              <w:rPr>
                <w:b/>
                <w:color w:val="000000" w:themeColor="text1"/>
                <w:sz w:val="22"/>
                <w:szCs w:val="22"/>
              </w:rPr>
              <w:t>11,74</w:t>
            </w:r>
          </w:p>
        </w:tc>
      </w:tr>
    </w:tbl>
    <w:p w:rsidR="000B22B2" w:rsidRPr="00B25AD7" w:rsidRDefault="00772062" w:rsidP="00EE659B">
      <w:pPr>
        <w:spacing w:before="240" w:after="240" w:line="360" w:lineRule="auto"/>
        <w:ind w:right="-1" w:firstLine="709"/>
        <w:jc w:val="both"/>
        <w:rPr>
          <w:color w:val="000000" w:themeColor="text1"/>
          <w:sz w:val="24"/>
          <w:szCs w:val="24"/>
        </w:rPr>
      </w:pPr>
      <w:r w:rsidRPr="00B25AD7">
        <w:rPr>
          <w:color w:val="000000" w:themeColor="text1"/>
          <w:sz w:val="24"/>
          <w:szCs w:val="24"/>
        </w:rPr>
        <w:t>Таким образом,</w:t>
      </w:r>
      <w:r w:rsidR="00C76D6E" w:rsidRPr="00B25AD7">
        <w:rPr>
          <w:color w:val="000000" w:themeColor="text1"/>
          <w:sz w:val="24"/>
          <w:szCs w:val="24"/>
        </w:rPr>
        <w:t xml:space="preserve"> жилой фонд на перспективу (20</w:t>
      </w:r>
      <w:r w:rsidR="00121714" w:rsidRPr="00B25AD7">
        <w:rPr>
          <w:color w:val="000000" w:themeColor="text1"/>
          <w:sz w:val="24"/>
          <w:szCs w:val="24"/>
        </w:rPr>
        <w:t>4</w:t>
      </w:r>
      <w:r w:rsidR="00132477" w:rsidRPr="00B25AD7">
        <w:rPr>
          <w:color w:val="000000" w:themeColor="text1"/>
          <w:sz w:val="24"/>
          <w:szCs w:val="24"/>
        </w:rPr>
        <w:t>4</w:t>
      </w:r>
      <w:r w:rsidRPr="00B25AD7">
        <w:rPr>
          <w:color w:val="000000" w:themeColor="text1"/>
          <w:sz w:val="24"/>
          <w:szCs w:val="24"/>
        </w:rPr>
        <w:t xml:space="preserve"> г.) составит </w:t>
      </w:r>
      <w:r w:rsidR="00F453A9" w:rsidRPr="00B25AD7">
        <w:rPr>
          <w:color w:val="000000" w:themeColor="text1"/>
          <w:sz w:val="24"/>
          <w:szCs w:val="24"/>
        </w:rPr>
        <w:t>19,21</w:t>
      </w:r>
      <w:r w:rsidR="0092206A" w:rsidRPr="00B25AD7">
        <w:rPr>
          <w:color w:val="000000" w:themeColor="text1"/>
          <w:sz w:val="24"/>
          <w:szCs w:val="24"/>
        </w:rPr>
        <w:t xml:space="preserve"> </w:t>
      </w:r>
      <w:r w:rsidR="00291B57" w:rsidRPr="00B25AD7">
        <w:rPr>
          <w:color w:val="000000" w:themeColor="text1"/>
          <w:sz w:val="24"/>
          <w:szCs w:val="24"/>
        </w:rPr>
        <w:t>тыс.</w:t>
      </w:r>
      <w:r w:rsidR="00294A67" w:rsidRPr="00B25AD7">
        <w:rPr>
          <w:color w:val="000000" w:themeColor="text1"/>
          <w:sz w:val="24"/>
          <w:szCs w:val="24"/>
        </w:rPr>
        <w:t xml:space="preserve"> </w:t>
      </w:r>
      <w:r w:rsidR="00294A67" w:rsidRPr="00B25AD7">
        <w:rPr>
          <w:iCs/>
          <w:color w:val="000000" w:themeColor="text1"/>
          <w:sz w:val="24"/>
          <w:szCs w:val="24"/>
        </w:rPr>
        <w:t>кв.м</w:t>
      </w:r>
      <w:r w:rsidR="00C76D6E" w:rsidRPr="00B25AD7">
        <w:rPr>
          <w:color w:val="000000" w:themeColor="text1"/>
          <w:sz w:val="24"/>
          <w:szCs w:val="24"/>
        </w:rPr>
        <w:t xml:space="preserve"> общей площади, в том числе для расселения прироста населения на </w:t>
      </w:r>
      <w:r w:rsidR="00EC52D0" w:rsidRPr="00B25AD7">
        <w:rPr>
          <w:color w:val="000000" w:themeColor="text1"/>
          <w:sz w:val="24"/>
          <w:szCs w:val="24"/>
        </w:rPr>
        <w:t>расчетный срок</w:t>
      </w:r>
      <w:r w:rsidR="00C76D6E" w:rsidRPr="00B25AD7">
        <w:rPr>
          <w:color w:val="000000" w:themeColor="text1"/>
          <w:sz w:val="24"/>
          <w:szCs w:val="24"/>
        </w:rPr>
        <w:t xml:space="preserve"> строительства составит </w:t>
      </w:r>
      <w:r w:rsidR="00132477" w:rsidRPr="00B25AD7">
        <w:rPr>
          <w:color w:val="000000" w:themeColor="text1"/>
          <w:sz w:val="24"/>
          <w:szCs w:val="24"/>
        </w:rPr>
        <w:t>148</w:t>
      </w:r>
      <w:r w:rsidR="0092206A" w:rsidRPr="00B25AD7">
        <w:rPr>
          <w:color w:val="000000" w:themeColor="text1"/>
          <w:sz w:val="24"/>
          <w:szCs w:val="24"/>
        </w:rPr>
        <w:t xml:space="preserve"> </w:t>
      </w:r>
      <w:r w:rsidR="00E00F34" w:rsidRPr="00B25AD7">
        <w:rPr>
          <w:color w:val="000000" w:themeColor="text1"/>
          <w:sz w:val="24"/>
          <w:szCs w:val="24"/>
        </w:rPr>
        <w:t>человек</w:t>
      </w:r>
      <w:r w:rsidR="00B06D52" w:rsidRPr="00B25AD7">
        <w:rPr>
          <w:color w:val="000000" w:themeColor="text1"/>
          <w:sz w:val="24"/>
          <w:szCs w:val="24"/>
        </w:rPr>
        <w:t>.</w:t>
      </w:r>
      <w:r w:rsidR="000B22B2" w:rsidRPr="00B25AD7">
        <w:rPr>
          <w:color w:val="000000" w:themeColor="text1"/>
          <w:sz w:val="24"/>
          <w:szCs w:val="24"/>
        </w:rPr>
        <w:br w:type="page"/>
      </w:r>
    </w:p>
    <w:p w:rsidR="00FE229B" w:rsidRPr="00B25AD7" w:rsidRDefault="00A8081D" w:rsidP="00EE659B">
      <w:pPr>
        <w:pStyle w:val="20"/>
        <w:ind w:right="284"/>
        <w:rPr>
          <w:color w:val="000000" w:themeColor="text1"/>
          <w:szCs w:val="24"/>
        </w:rPr>
      </w:pPr>
      <w:bookmarkStart w:id="42" w:name="_Toc181868143"/>
      <w:r w:rsidRPr="00B25AD7">
        <w:rPr>
          <w:color w:val="000000" w:themeColor="text1"/>
          <w:szCs w:val="24"/>
        </w:rPr>
        <w:lastRenderedPageBreak/>
        <w:t>2.4</w:t>
      </w:r>
      <w:r w:rsidR="00EE659B" w:rsidRPr="00B25AD7">
        <w:rPr>
          <w:color w:val="000000" w:themeColor="text1"/>
          <w:szCs w:val="24"/>
        </w:rPr>
        <w:tab/>
      </w:r>
      <w:r w:rsidR="00666101" w:rsidRPr="00B25AD7">
        <w:rPr>
          <w:color w:val="000000" w:themeColor="text1"/>
          <w:szCs w:val="24"/>
        </w:rPr>
        <w:t>Развитие социально-культурной сферы</w:t>
      </w:r>
      <w:bookmarkEnd w:id="42"/>
    </w:p>
    <w:p w:rsidR="005D1434" w:rsidRPr="00B25AD7" w:rsidRDefault="005D1434" w:rsidP="00EE659B">
      <w:pPr>
        <w:pStyle w:val="Style16"/>
        <w:widowControl/>
        <w:spacing w:before="240" w:line="360" w:lineRule="auto"/>
        <w:ind w:right="-1" w:firstLine="709"/>
        <w:rPr>
          <w:rStyle w:val="FontStyle81"/>
          <w:color w:val="000000" w:themeColor="text1"/>
          <w:sz w:val="24"/>
          <w:szCs w:val="24"/>
        </w:rPr>
      </w:pPr>
      <w:r w:rsidRPr="00B25AD7">
        <w:rPr>
          <w:rStyle w:val="FontStyle81"/>
          <w:color w:val="000000" w:themeColor="text1"/>
          <w:sz w:val="24"/>
          <w:szCs w:val="24"/>
        </w:rPr>
        <w:t>Социальная инфраструктура – система необходимых для жизнеобеспечения человека материальных объектов (зданий,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w:t>
      </w:r>
      <w:r w:rsidR="00B968CD" w:rsidRPr="00B25AD7">
        <w:rPr>
          <w:rStyle w:val="FontStyle81"/>
          <w:color w:val="000000" w:themeColor="text1"/>
          <w:sz w:val="24"/>
          <w:szCs w:val="24"/>
        </w:rPr>
        <w:br/>
      </w:r>
      <w:r w:rsidRPr="00B25AD7">
        <w:rPr>
          <w:rStyle w:val="FontStyle81"/>
          <w:color w:val="000000" w:themeColor="text1"/>
          <w:sz w:val="24"/>
          <w:szCs w:val="24"/>
        </w:rPr>
        <w:t>на удовлетворение общественных потребностей граждан соответственно установленным показателям качества жизни.</w:t>
      </w:r>
    </w:p>
    <w:p w:rsidR="002D1069" w:rsidRPr="00B25AD7" w:rsidRDefault="002D1069" w:rsidP="00EC7034">
      <w:pPr>
        <w:pStyle w:val="Style16"/>
        <w:widowControl/>
        <w:spacing w:line="360" w:lineRule="auto"/>
        <w:ind w:right="-1" w:firstLine="709"/>
        <w:rPr>
          <w:rStyle w:val="FontStyle81"/>
          <w:color w:val="000000" w:themeColor="text1"/>
          <w:sz w:val="24"/>
          <w:szCs w:val="24"/>
        </w:rPr>
      </w:pPr>
      <w:r w:rsidRPr="00B25AD7">
        <w:rPr>
          <w:rStyle w:val="FontStyle81"/>
          <w:color w:val="000000" w:themeColor="text1"/>
          <w:sz w:val="24"/>
          <w:szCs w:val="24"/>
        </w:rPr>
        <w:t>Характеристика обеспеченности населения основными типами учреждений социально-бытового назначения представлены в таблице 2.4.1.</w:t>
      </w:r>
    </w:p>
    <w:p w:rsidR="00EC7034" w:rsidRPr="00B25AD7" w:rsidRDefault="00EC7034" w:rsidP="00A35C95">
      <w:pPr>
        <w:ind w:left="1701" w:right="-1" w:hanging="1701"/>
        <w:jc w:val="both"/>
        <w:rPr>
          <w:rStyle w:val="FontStyle81"/>
          <w:color w:val="000000" w:themeColor="text1"/>
          <w:sz w:val="24"/>
          <w:szCs w:val="24"/>
        </w:rPr>
      </w:pPr>
      <w:r w:rsidRPr="00B25AD7">
        <w:rPr>
          <w:color w:val="000000" w:themeColor="text1"/>
          <w:sz w:val="24"/>
          <w:szCs w:val="24"/>
        </w:rPr>
        <w:t>Таблица</w:t>
      </w:r>
      <w:r w:rsidR="00EE659B" w:rsidRPr="00B25AD7">
        <w:rPr>
          <w:b/>
          <w:color w:val="000000" w:themeColor="text1"/>
          <w:sz w:val="24"/>
          <w:szCs w:val="24"/>
        </w:rPr>
        <w:t> </w:t>
      </w:r>
      <w:r w:rsidR="00DF62E3" w:rsidRPr="00B25AD7">
        <w:rPr>
          <w:color w:val="000000" w:themeColor="text1"/>
          <w:sz w:val="24"/>
          <w:szCs w:val="24"/>
        </w:rPr>
        <w:t>2.4.1</w:t>
      </w:r>
      <w:r w:rsidR="00EE659B" w:rsidRPr="00B25AD7">
        <w:rPr>
          <w:b/>
          <w:color w:val="000000" w:themeColor="text1"/>
          <w:sz w:val="24"/>
          <w:szCs w:val="24"/>
        </w:rPr>
        <w:t> </w:t>
      </w:r>
      <w:r w:rsidR="00EE659B" w:rsidRPr="00B25AD7">
        <w:rPr>
          <w:color w:val="000000" w:themeColor="text1"/>
          <w:spacing w:val="-2"/>
          <w:sz w:val="24"/>
          <w:szCs w:val="24"/>
        </w:rPr>
        <w:sym w:font="Symbol" w:char="F02D"/>
      </w:r>
      <w:r w:rsidR="00EE659B" w:rsidRPr="00B25AD7">
        <w:rPr>
          <w:color w:val="000000" w:themeColor="text1"/>
          <w:spacing w:val="-2"/>
          <w:sz w:val="24"/>
          <w:szCs w:val="24"/>
        </w:rPr>
        <w:t> </w:t>
      </w:r>
      <w:r w:rsidRPr="00B25AD7">
        <w:rPr>
          <w:rStyle w:val="FontStyle81"/>
          <w:color w:val="000000" w:themeColor="text1"/>
          <w:sz w:val="24"/>
          <w:szCs w:val="24"/>
        </w:rPr>
        <w:t>Характеристика обеспеченности населения основными типами</w:t>
      </w:r>
      <w:r w:rsidR="00EE659B" w:rsidRPr="00B25AD7">
        <w:rPr>
          <w:rStyle w:val="FontStyle81"/>
          <w:color w:val="000000" w:themeColor="text1"/>
          <w:sz w:val="24"/>
          <w:szCs w:val="24"/>
        </w:rPr>
        <w:t xml:space="preserve"> </w:t>
      </w:r>
      <w:r w:rsidRPr="00B25AD7">
        <w:rPr>
          <w:rStyle w:val="FontStyle81"/>
          <w:color w:val="000000" w:themeColor="text1"/>
          <w:sz w:val="24"/>
          <w:szCs w:val="24"/>
        </w:rPr>
        <w:t>учреждений социально-бытового назначения</w:t>
      </w:r>
    </w:p>
    <w:tbl>
      <w:tblPr>
        <w:tblStyle w:val="afe"/>
        <w:tblW w:w="9639" w:type="dxa"/>
        <w:tblInd w:w="108" w:type="dxa"/>
        <w:tblLayout w:type="fixed"/>
        <w:tblLook w:val="04A0" w:firstRow="1" w:lastRow="0" w:firstColumn="1" w:lastColumn="0" w:noHBand="0" w:noVBand="1"/>
      </w:tblPr>
      <w:tblGrid>
        <w:gridCol w:w="531"/>
        <w:gridCol w:w="3117"/>
        <w:gridCol w:w="2974"/>
        <w:gridCol w:w="709"/>
        <w:gridCol w:w="709"/>
        <w:gridCol w:w="40"/>
        <w:gridCol w:w="813"/>
        <w:gridCol w:w="40"/>
        <w:gridCol w:w="693"/>
        <w:gridCol w:w="13"/>
      </w:tblGrid>
      <w:tr w:rsidR="00B01320" w:rsidRPr="00B25AD7" w:rsidTr="00395745">
        <w:trPr>
          <w:trHeight w:val="339"/>
          <w:tblHeader/>
        </w:trPr>
        <w:tc>
          <w:tcPr>
            <w:tcW w:w="531" w:type="dxa"/>
            <w:vMerge w:val="restart"/>
            <w:vAlign w:val="center"/>
          </w:tcPr>
          <w:p w:rsidR="00B01320" w:rsidRPr="00B25AD7" w:rsidRDefault="00B01320" w:rsidP="00B968CD">
            <w:pPr>
              <w:autoSpaceDE w:val="0"/>
              <w:autoSpaceDN w:val="0"/>
              <w:adjustRightInd w:val="0"/>
              <w:ind w:right="-108"/>
              <w:jc w:val="center"/>
              <w:rPr>
                <w:color w:val="000000" w:themeColor="text1"/>
                <w:sz w:val="24"/>
                <w:szCs w:val="24"/>
              </w:rPr>
            </w:pPr>
            <w:r w:rsidRPr="00B25AD7">
              <w:rPr>
                <w:color w:val="000000" w:themeColor="text1"/>
                <w:sz w:val="24"/>
                <w:szCs w:val="24"/>
              </w:rPr>
              <w:t>№ п/п</w:t>
            </w:r>
          </w:p>
        </w:tc>
        <w:tc>
          <w:tcPr>
            <w:tcW w:w="3117" w:type="dxa"/>
            <w:vMerge w:val="restart"/>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Юридическое название учреждения</w:t>
            </w:r>
          </w:p>
        </w:tc>
        <w:tc>
          <w:tcPr>
            <w:tcW w:w="2974" w:type="dxa"/>
            <w:vMerge w:val="restart"/>
            <w:vAlign w:val="center"/>
          </w:tcPr>
          <w:p w:rsidR="00B01320" w:rsidRPr="00B25AD7" w:rsidRDefault="00B01320" w:rsidP="00596FE5">
            <w:pPr>
              <w:autoSpaceDE w:val="0"/>
              <w:autoSpaceDN w:val="0"/>
              <w:adjustRightInd w:val="0"/>
              <w:jc w:val="center"/>
              <w:rPr>
                <w:color w:val="000000" w:themeColor="text1"/>
                <w:sz w:val="24"/>
                <w:szCs w:val="24"/>
              </w:rPr>
            </w:pPr>
            <w:r w:rsidRPr="00B25AD7">
              <w:rPr>
                <w:color w:val="000000" w:themeColor="text1"/>
                <w:sz w:val="24"/>
                <w:szCs w:val="24"/>
              </w:rPr>
              <w:t>Месторасположение</w:t>
            </w:r>
          </w:p>
        </w:tc>
        <w:tc>
          <w:tcPr>
            <w:tcW w:w="709" w:type="dxa"/>
            <w:vMerge w:val="restart"/>
            <w:textDirection w:val="btLr"/>
            <w:vAlign w:val="center"/>
          </w:tcPr>
          <w:p w:rsidR="00B01320" w:rsidRPr="00B25AD7" w:rsidRDefault="00B01320" w:rsidP="00596FE5">
            <w:pPr>
              <w:autoSpaceDE w:val="0"/>
              <w:autoSpaceDN w:val="0"/>
              <w:adjustRightInd w:val="0"/>
              <w:ind w:left="113" w:right="284"/>
              <w:rPr>
                <w:color w:val="000000" w:themeColor="text1"/>
                <w:sz w:val="24"/>
                <w:szCs w:val="24"/>
                <w:vertAlign w:val="superscript"/>
              </w:rPr>
            </w:pPr>
            <w:r w:rsidRPr="00B25AD7">
              <w:rPr>
                <w:color w:val="000000" w:themeColor="text1"/>
                <w:sz w:val="24"/>
                <w:szCs w:val="24"/>
              </w:rPr>
              <w:t xml:space="preserve">Площадь, </w:t>
            </w:r>
            <w:r w:rsidR="00294A67" w:rsidRPr="00B25AD7">
              <w:rPr>
                <w:color w:val="000000" w:themeColor="text1"/>
                <w:sz w:val="24"/>
                <w:szCs w:val="24"/>
              </w:rPr>
              <w:t>кв.м</w:t>
            </w:r>
          </w:p>
        </w:tc>
        <w:tc>
          <w:tcPr>
            <w:tcW w:w="2306" w:type="dxa"/>
            <w:gridSpan w:val="6"/>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Вместимость</w:t>
            </w:r>
          </w:p>
        </w:tc>
      </w:tr>
      <w:tr w:rsidR="00B01320" w:rsidRPr="00B25AD7" w:rsidTr="00395745">
        <w:trPr>
          <w:cantSplit/>
          <w:trHeight w:val="1607"/>
          <w:tblHeader/>
        </w:trPr>
        <w:tc>
          <w:tcPr>
            <w:tcW w:w="531" w:type="dxa"/>
            <w:vMerge/>
            <w:vAlign w:val="center"/>
          </w:tcPr>
          <w:p w:rsidR="00B01320" w:rsidRPr="00B25AD7" w:rsidRDefault="00B01320" w:rsidP="00B968CD">
            <w:pPr>
              <w:autoSpaceDE w:val="0"/>
              <w:autoSpaceDN w:val="0"/>
              <w:adjustRightInd w:val="0"/>
              <w:ind w:left="284" w:right="284"/>
              <w:jc w:val="center"/>
              <w:rPr>
                <w:color w:val="000000" w:themeColor="text1"/>
                <w:sz w:val="24"/>
                <w:szCs w:val="24"/>
              </w:rPr>
            </w:pPr>
          </w:p>
        </w:tc>
        <w:tc>
          <w:tcPr>
            <w:tcW w:w="3117" w:type="dxa"/>
            <w:vMerge/>
            <w:vAlign w:val="center"/>
          </w:tcPr>
          <w:p w:rsidR="00B01320" w:rsidRPr="00B25AD7" w:rsidRDefault="00B01320" w:rsidP="00B968CD">
            <w:pPr>
              <w:autoSpaceDE w:val="0"/>
              <w:autoSpaceDN w:val="0"/>
              <w:adjustRightInd w:val="0"/>
              <w:ind w:left="284" w:right="284"/>
              <w:jc w:val="center"/>
              <w:rPr>
                <w:color w:val="000000" w:themeColor="text1"/>
                <w:sz w:val="24"/>
                <w:szCs w:val="24"/>
              </w:rPr>
            </w:pPr>
          </w:p>
        </w:tc>
        <w:tc>
          <w:tcPr>
            <w:tcW w:w="2974" w:type="dxa"/>
            <w:vMerge/>
            <w:vAlign w:val="center"/>
          </w:tcPr>
          <w:p w:rsidR="00B01320" w:rsidRPr="00B25AD7" w:rsidRDefault="00B01320" w:rsidP="00B968CD">
            <w:pPr>
              <w:autoSpaceDE w:val="0"/>
              <w:autoSpaceDN w:val="0"/>
              <w:adjustRightInd w:val="0"/>
              <w:ind w:left="284" w:right="284"/>
              <w:jc w:val="center"/>
              <w:rPr>
                <w:color w:val="000000" w:themeColor="text1"/>
                <w:sz w:val="24"/>
                <w:szCs w:val="24"/>
              </w:rPr>
            </w:pPr>
          </w:p>
        </w:tc>
        <w:tc>
          <w:tcPr>
            <w:tcW w:w="709" w:type="dxa"/>
            <w:vMerge/>
            <w:vAlign w:val="center"/>
          </w:tcPr>
          <w:p w:rsidR="00B01320" w:rsidRPr="00B25AD7" w:rsidRDefault="00B01320" w:rsidP="00B968CD">
            <w:pPr>
              <w:autoSpaceDE w:val="0"/>
              <w:autoSpaceDN w:val="0"/>
              <w:adjustRightInd w:val="0"/>
              <w:ind w:left="284" w:right="284"/>
              <w:jc w:val="center"/>
              <w:rPr>
                <w:color w:val="000000" w:themeColor="text1"/>
                <w:sz w:val="24"/>
                <w:szCs w:val="24"/>
              </w:rPr>
            </w:pPr>
          </w:p>
        </w:tc>
        <w:tc>
          <w:tcPr>
            <w:tcW w:w="709" w:type="dxa"/>
            <w:textDirection w:val="btLr"/>
            <w:vAlign w:val="center"/>
          </w:tcPr>
          <w:p w:rsidR="00B01320" w:rsidRPr="00B25AD7" w:rsidRDefault="00B01320" w:rsidP="00D377D4">
            <w:pPr>
              <w:widowControl w:val="0"/>
              <w:autoSpaceDE w:val="0"/>
              <w:autoSpaceDN w:val="0"/>
              <w:adjustRightInd w:val="0"/>
              <w:ind w:left="113" w:right="-6"/>
              <w:rPr>
                <w:color w:val="000000" w:themeColor="text1"/>
                <w:sz w:val="24"/>
                <w:szCs w:val="24"/>
              </w:rPr>
            </w:pPr>
            <w:r w:rsidRPr="00B25AD7">
              <w:rPr>
                <w:color w:val="000000" w:themeColor="text1"/>
                <w:sz w:val="24"/>
                <w:szCs w:val="24"/>
              </w:rPr>
              <w:t>Единица измерения</w:t>
            </w:r>
          </w:p>
        </w:tc>
        <w:tc>
          <w:tcPr>
            <w:tcW w:w="853" w:type="dxa"/>
            <w:gridSpan w:val="2"/>
            <w:textDirection w:val="btLr"/>
            <w:vAlign w:val="center"/>
          </w:tcPr>
          <w:p w:rsidR="00B01320" w:rsidRPr="00B25AD7" w:rsidRDefault="00B01320" w:rsidP="00D377D4">
            <w:pPr>
              <w:tabs>
                <w:tab w:val="left" w:pos="637"/>
              </w:tabs>
              <w:autoSpaceDE w:val="0"/>
              <w:autoSpaceDN w:val="0"/>
              <w:adjustRightInd w:val="0"/>
              <w:ind w:left="113" w:right="113"/>
              <w:rPr>
                <w:color w:val="000000" w:themeColor="text1"/>
                <w:sz w:val="24"/>
                <w:szCs w:val="24"/>
              </w:rPr>
            </w:pPr>
            <w:r w:rsidRPr="00B25AD7">
              <w:rPr>
                <w:color w:val="000000" w:themeColor="text1"/>
                <w:sz w:val="24"/>
                <w:szCs w:val="24"/>
              </w:rPr>
              <w:t>проектная</w:t>
            </w:r>
          </w:p>
        </w:tc>
        <w:tc>
          <w:tcPr>
            <w:tcW w:w="744" w:type="dxa"/>
            <w:gridSpan w:val="3"/>
            <w:textDirection w:val="btLr"/>
            <w:vAlign w:val="center"/>
          </w:tcPr>
          <w:p w:rsidR="00B01320" w:rsidRPr="00B25AD7" w:rsidRDefault="00B01320" w:rsidP="00D377D4">
            <w:pPr>
              <w:tabs>
                <w:tab w:val="left" w:pos="528"/>
              </w:tabs>
              <w:autoSpaceDE w:val="0"/>
              <w:autoSpaceDN w:val="0"/>
              <w:adjustRightInd w:val="0"/>
              <w:ind w:left="113" w:right="113"/>
              <w:rPr>
                <w:color w:val="000000" w:themeColor="text1"/>
                <w:sz w:val="24"/>
                <w:szCs w:val="24"/>
              </w:rPr>
            </w:pPr>
            <w:r w:rsidRPr="00B25AD7">
              <w:rPr>
                <w:color w:val="000000" w:themeColor="text1"/>
                <w:sz w:val="24"/>
                <w:szCs w:val="24"/>
              </w:rPr>
              <w:t>фактическая</w:t>
            </w:r>
          </w:p>
        </w:tc>
      </w:tr>
      <w:tr w:rsidR="00B01320" w:rsidRPr="00B25AD7" w:rsidTr="00395745">
        <w:trPr>
          <w:tblHeader/>
        </w:trPr>
        <w:tc>
          <w:tcPr>
            <w:tcW w:w="531" w:type="dxa"/>
            <w:vAlign w:val="center"/>
          </w:tcPr>
          <w:p w:rsidR="00B01320" w:rsidRPr="00B25AD7" w:rsidRDefault="00B01320" w:rsidP="00B968CD">
            <w:pPr>
              <w:tabs>
                <w:tab w:val="left" w:pos="459"/>
              </w:tabs>
              <w:autoSpaceDE w:val="0"/>
              <w:autoSpaceDN w:val="0"/>
              <w:adjustRightInd w:val="0"/>
              <w:jc w:val="center"/>
              <w:rPr>
                <w:color w:val="000000" w:themeColor="text1"/>
                <w:sz w:val="24"/>
                <w:szCs w:val="24"/>
              </w:rPr>
            </w:pPr>
            <w:r w:rsidRPr="00B25AD7">
              <w:rPr>
                <w:color w:val="000000" w:themeColor="text1"/>
                <w:sz w:val="24"/>
                <w:szCs w:val="24"/>
              </w:rPr>
              <w:t>1</w:t>
            </w:r>
          </w:p>
        </w:tc>
        <w:tc>
          <w:tcPr>
            <w:tcW w:w="3117" w:type="dxa"/>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2</w:t>
            </w:r>
          </w:p>
        </w:tc>
        <w:tc>
          <w:tcPr>
            <w:tcW w:w="2974" w:type="dxa"/>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3</w:t>
            </w:r>
          </w:p>
        </w:tc>
        <w:tc>
          <w:tcPr>
            <w:tcW w:w="709" w:type="dxa"/>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4</w:t>
            </w:r>
          </w:p>
        </w:tc>
        <w:tc>
          <w:tcPr>
            <w:tcW w:w="709" w:type="dxa"/>
            <w:vAlign w:val="center"/>
          </w:tcPr>
          <w:p w:rsidR="00B01320" w:rsidRPr="00B25AD7" w:rsidRDefault="00B01320" w:rsidP="00596FE5">
            <w:pPr>
              <w:autoSpaceDE w:val="0"/>
              <w:autoSpaceDN w:val="0"/>
              <w:adjustRightInd w:val="0"/>
              <w:ind w:left="13"/>
              <w:jc w:val="center"/>
              <w:rPr>
                <w:color w:val="000000" w:themeColor="text1"/>
                <w:sz w:val="24"/>
                <w:szCs w:val="24"/>
              </w:rPr>
            </w:pPr>
            <w:r w:rsidRPr="00B25AD7">
              <w:rPr>
                <w:color w:val="000000" w:themeColor="text1"/>
                <w:sz w:val="24"/>
                <w:szCs w:val="24"/>
              </w:rPr>
              <w:t>5</w:t>
            </w:r>
          </w:p>
        </w:tc>
        <w:tc>
          <w:tcPr>
            <w:tcW w:w="853" w:type="dxa"/>
            <w:gridSpan w:val="2"/>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6</w:t>
            </w:r>
          </w:p>
        </w:tc>
        <w:tc>
          <w:tcPr>
            <w:tcW w:w="744" w:type="dxa"/>
            <w:gridSpan w:val="3"/>
            <w:vAlign w:val="center"/>
          </w:tcPr>
          <w:p w:rsidR="00B01320" w:rsidRPr="00B25AD7" w:rsidRDefault="00B01320" w:rsidP="00B968CD">
            <w:pPr>
              <w:autoSpaceDE w:val="0"/>
              <w:autoSpaceDN w:val="0"/>
              <w:adjustRightInd w:val="0"/>
              <w:ind w:left="284" w:right="284"/>
              <w:jc w:val="center"/>
              <w:rPr>
                <w:color w:val="000000" w:themeColor="text1"/>
                <w:sz w:val="24"/>
                <w:szCs w:val="24"/>
              </w:rPr>
            </w:pPr>
            <w:r w:rsidRPr="00B25AD7">
              <w:rPr>
                <w:color w:val="000000" w:themeColor="text1"/>
                <w:sz w:val="24"/>
                <w:szCs w:val="24"/>
              </w:rPr>
              <w:t>7</w:t>
            </w:r>
          </w:p>
        </w:tc>
      </w:tr>
      <w:tr w:rsidR="00B01320" w:rsidRPr="00B25AD7" w:rsidTr="00395745">
        <w:tc>
          <w:tcPr>
            <w:tcW w:w="9637" w:type="dxa"/>
            <w:gridSpan w:val="10"/>
            <w:vAlign w:val="center"/>
          </w:tcPr>
          <w:p w:rsidR="00B01320" w:rsidRPr="00B25AD7" w:rsidRDefault="00B01320" w:rsidP="00B968CD">
            <w:pPr>
              <w:autoSpaceDE w:val="0"/>
              <w:autoSpaceDN w:val="0"/>
              <w:adjustRightInd w:val="0"/>
              <w:ind w:left="284" w:right="284"/>
              <w:jc w:val="center"/>
              <w:rPr>
                <w:b/>
                <w:color w:val="000000" w:themeColor="text1"/>
                <w:sz w:val="22"/>
                <w:szCs w:val="22"/>
              </w:rPr>
            </w:pPr>
            <w:r w:rsidRPr="00B25AD7">
              <w:rPr>
                <w:b/>
                <w:color w:val="000000" w:themeColor="text1"/>
                <w:sz w:val="22"/>
                <w:szCs w:val="22"/>
              </w:rPr>
              <w:t>Объекты образования и науки</w:t>
            </w:r>
          </w:p>
        </w:tc>
      </w:tr>
      <w:tr w:rsidR="005136B8" w:rsidRPr="00B25AD7" w:rsidTr="00395745">
        <w:trPr>
          <w:trHeight w:val="666"/>
        </w:trPr>
        <w:tc>
          <w:tcPr>
            <w:tcW w:w="531" w:type="dxa"/>
            <w:vAlign w:val="center"/>
          </w:tcPr>
          <w:p w:rsidR="005136B8" w:rsidRPr="00B25AD7" w:rsidRDefault="00D90D0E" w:rsidP="00B968CD">
            <w:pPr>
              <w:autoSpaceDE w:val="0"/>
              <w:autoSpaceDN w:val="0"/>
              <w:adjustRightInd w:val="0"/>
              <w:ind w:right="-108"/>
              <w:jc w:val="center"/>
              <w:rPr>
                <w:color w:val="000000" w:themeColor="text1"/>
                <w:sz w:val="22"/>
                <w:szCs w:val="22"/>
              </w:rPr>
            </w:pPr>
            <w:r w:rsidRPr="00B25AD7">
              <w:rPr>
                <w:color w:val="000000" w:themeColor="text1"/>
                <w:sz w:val="22"/>
                <w:szCs w:val="22"/>
              </w:rPr>
              <w:t>1</w:t>
            </w:r>
          </w:p>
        </w:tc>
        <w:tc>
          <w:tcPr>
            <w:tcW w:w="3117" w:type="dxa"/>
            <w:shd w:val="clear" w:color="auto" w:fill="auto"/>
            <w:vAlign w:val="center"/>
          </w:tcPr>
          <w:p w:rsidR="005136B8" w:rsidRPr="00B25AD7" w:rsidRDefault="005136B8" w:rsidP="000D3879">
            <w:pPr>
              <w:jc w:val="center"/>
              <w:rPr>
                <w:iCs/>
                <w:color w:val="000000" w:themeColor="text1"/>
                <w:sz w:val="22"/>
                <w:szCs w:val="22"/>
              </w:rPr>
            </w:pPr>
            <w:r w:rsidRPr="00B25AD7">
              <w:rPr>
                <w:color w:val="000000" w:themeColor="text1"/>
                <w:spacing w:val="-4"/>
                <w:sz w:val="24"/>
                <w:szCs w:val="22"/>
              </w:rPr>
              <w:t>МБОУ</w:t>
            </w:r>
            <w:r w:rsidRPr="00B25AD7">
              <w:rPr>
                <w:color w:val="000000" w:themeColor="text1"/>
                <w:sz w:val="22"/>
                <w:szCs w:val="16"/>
              </w:rPr>
              <w:t xml:space="preserve"> «Утинская средняя общеобразовательная школа</w:t>
            </w:r>
            <w:r w:rsidRPr="00B25AD7">
              <w:rPr>
                <w:color w:val="000000" w:themeColor="text1"/>
                <w:sz w:val="20"/>
                <w:szCs w:val="16"/>
              </w:rPr>
              <w:t>»</w:t>
            </w:r>
          </w:p>
        </w:tc>
        <w:tc>
          <w:tcPr>
            <w:tcW w:w="2974" w:type="dxa"/>
            <w:shd w:val="clear" w:color="auto" w:fill="auto"/>
            <w:vAlign w:val="center"/>
          </w:tcPr>
          <w:p w:rsidR="005136B8" w:rsidRPr="00B25AD7" w:rsidRDefault="005136B8" w:rsidP="00DE081D">
            <w:pPr>
              <w:ind w:left="33" w:right="55"/>
              <w:jc w:val="center"/>
              <w:rPr>
                <w:iCs/>
                <w:color w:val="000000" w:themeColor="text1"/>
                <w:sz w:val="22"/>
                <w:szCs w:val="22"/>
              </w:rPr>
            </w:pPr>
            <w:r w:rsidRPr="00B25AD7">
              <w:rPr>
                <w:rFonts w:eastAsia="DejaVu LGC Sans"/>
                <w:color w:val="000000" w:themeColor="text1"/>
                <w:kern w:val="1"/>
                <w:sz w:val="22"/>
                <w:szCs w:val="22"/>
              </w:rPr>
              <w:t>с. Утичье,</w:t>
            </w:r>
            <w:r w:rsidRPr="00B25AD7">
              <w:rPr>
                <w:rFonts w:eastAsia="DejaVu LGC Sans"/>
                <w:color w:val="000000" w:themeColor="text1"/>
                <w:kern w:val="1"/>
                <w:sz w:val="22"/>
                <w:szCs w:val="22"/>
              </w:rPr>
              <w:br/>
              <w:t>ул. Школьная, д.5</w:t>
            </w:r>
          </w:p>
        </w:tc>
        <w:tc>
          <w:tcPr>
            <w:tcW w:w="709" w:type="dxa"/>
            <w:shd w:val="clear" w:color="auto" w:fill="auto"/>
            <w:vAlign w:val="center"/>
          </w:tcPr>
          <w:p w:rsidR="005136B8" w:rsidRPr="00B25AD7" w:rsidRDefault="005136B8" w:rsidP="00A35C95">
            <w:pPr>
              <w:ind w:left="-67" w:right="-148"/>
              <w:jc w:val="both"/>
              <w:rPr>
                <w:iCs/>
                <w:color w:val="000000" w:themeColor="text1"/>
                <w:sz w:val="20"/>
              </w:rPr>
            </w:pPr>
            <w:r w:rsidRPr="00B25AD7">
              <w:rPr>
                <w:iCs/>
                <w:color w:val="000000" w:themeColor="text1"/>
                <w:sz w:val="20"/>
              </w:rPr>
              <w:t>376</w:t>
            </w:r>
            <w:r w:rsidR="00A35C95" w:rsidRPr="00B25AD7">
              <w:rPr>
                <w:iCs/>
                <w:color w:val="000000" w:themeColor="text1"/>
                <w:sz w:val="20"/>
              </w:rPr>
              <w:t>6,8</w:t>
            </w:r>
          </w:p>
        </w:tc>
        <w:tc>
          <w:tcPr>
            <w:tcW w:w="709" w:type="dxa"/>
            <w:shd w:val="clear" w:color="auto" w:fill="auto"/>
            <w:vAlign w:val="center"/>
          </w:tcPr>
          <w:p w:rsidR="005136B8" w:rsidRPr="00B25AD7" w:rsidRDefault="005136B8" w:rsidP="006266A9">
            <w:pPr>
              <w:ind w:left="13"/>
              <w:jc w:val="center"/>
              <w:rPr>
                <w:color w:val="000000" w:themeColor="text1"/>
                <w:sz w:val="22"/>
                <w:szCs w:val="22"/>
              </w:rPr>
            </w:pPr>
            <w:r w:rsidRPr="00B25AD7">
              <w:rPr>
                <w:color w:val="000000" w:themeColor="text1"/>
                <w:sz w:val="20"/>
              </w:rPr>
              <w:t>мест</w:t>
            </w:r>
          </w:p>
        </w:tc>
        <w:tc>
          <w:tcPr>
            <w:tcW w:w="853" w:type="dxa"/>
            <w:gridSpan w:val="2"/>
            <w:shd w:val="clear" w:color="auto" w:fill="auto"/>
            <w:vAlign w:val="center"/>
          </w:tcPr>
          <w:p w:rsidR="005136B8" w:rsidRPr="00B25AD7" w:rsidRDefault="005136B8" w:rsidP="00596FE5">
            <w:pPr>
              <w:jc w:val="center"/>
              <w:rPr>
                <w:iCs/>
                <w:color w:val="000000" w:themeColor="text1"/>
                <w:sz w:val="22"/>
                <w:szCs w:val="22"/>
              </w:rPr>
            </w:pPr>
            <w:r w:rsidRPr="00B25AD7">
              <w:rPr>
                <w:iCs/>
                <w:color w:val="000000" w:themeColor="text1"/>
                <w:sz w:val="22"/>
                <w:szCs w:val="22"/>
              </w:rPr>
              <w:t>392</w:t>
            </w:r>
          </w:p>
        </w:tc>
        <w:tc>
          <w:tcPr>
            <w:tcW w:w="744" w:type="dxa"/>
            <w:gridSpan w:val="3"/>
            <w:shd w:val="clear" w:color="auto" w:fill="auto"/>
            <w:vAlign w:val="center"/>
          </w:tcPr>
          <w:p w:rsidR="005136B8" w:rsidRPr="00B25AD7" w:rsidRDefault="00A35C95" w:rsidP="00596FE5">
            <w:pPr>
              <w:tabs>
                <w:tab w:val="left" w:pos="503"/>
              </w:tabs>
              <w:jc w:val="center"/>
              <w:rPr>
                <w:iCs/>
                <w:color w:val="000000" w:themeColor="text1"/>
                <w:sz w:val="22"/>
                <w:szCs w:val="22"/>
              </w:rPr>
            </w:pPr>
            <w:r w:rsidRPr="00B25AD7">
              <w:rPr>
                <w:iCs/>
                <w:color w:val="000000" w:themeColor="text1"/>
                <w:sz w:val="22"/>
                <w:szCs w:val="22"/>
              </w:rPr>
              <w:t>392</w:t>
            </w:r>
          </w:p>
        </w:tc>
      </w:tr>
      <w:tr w:rsidR="005136B8" w:rsidRPr="00B25AD7" w:rsidTr="00395745">
        <w:tc>
          <w:tcPr>
            <w:tcW w:w="9637" w:type="dxa"/>
            <w:gridSpan w:val="10"/>
            <w:vAlign w:val="center"/>
          </w:tcPr>
          <w:p w:rsidR="005136B8" w:rsidRPr="00B25AD7" w:rsidRDefault="005136B8" w:rsidP="00596FE5">
            <w:pPr>
              <w:tabs>
                <w:tab w:val="left" w:pos="503"/>
              </w:tabs>
              <w:ind w:left="13"/>
              <w:jc w:val="center"/>
              <w:rPr>
                <w:iCs/>
                <w:color w:val="000000" w:themeColor="text1"/>
                <w:sz w:val="22"/>
                <w:szCs w:val="22"/>
              </w:rPr>
            </w:pPr>
            <w:r w:rsidRPr="00B25AD7">
              <w:rPr>
                <w:b/>
                <w:bCs/>
                <w:color w:val="000000" w:themeColor="text1"/>
                <w:sz w:val="22"/>
                <w:szCs w:val="22"/>
              </w:rPr>
              <w:t>Объекты здравоохранения</w:t>
            </w:r>
          </w:p>
        </w:tc>
      </w:tr>
      <w:tr w:rsidR="005136B8" w:rsidRPr="00B25AD7" w:rsidTr="00395745">
        <w:trPr>
          <w:trHeight w:val="722"/>
        </w:trPr>
        <w:tc>
          <w:tcPr>
            <w:tcW w:w="531" w:type="dxa"/>
            <w:vAlign w:val="center"/>
          </w:tcPr>
          <w:p w:rsidR="005136B8" w:rsidRPr="00B25AD7" w:rsidRDefault="00D90D0E" w:rsidP="00B968CD">
            <w:pPr>
              <w:tabs>
                <w:tab w:val="left" w:pos="850"/>
              </w:tabs>
              <w:autoSpaceDE w:val="0"/>
              <w:autoSpaceDN w:val="0"/>
              <w:adjustRightInd w:val="0"/>
              <w:ind w:right="-108"/>
              <w:jc w:val="center"/>
              <w:rPr>
                <w:color w:val="000000" w:themeColor="text1"/>
                <w:sz w:val="22"/>
                <w:szCs w:val="22"/>
              </w:rPr>
            </w:pPr>
            <w:r w:rsidRPr="00B25AD7">
              <w:rPr>
                <w:color w:val="000000" w:themeColor="text1"/>
                <w:sz w:val="22"/>
                <w:szCs w:val="22"/>
              </w:rPr>
              <w:t>2</w:t>
            </w:r>
          </w:p>
        </w:tc>
        <w:tc>
          <w:tcPr>
            <w:tcW w:w="3117" w:type="dxa"/>
            <w:shd w:val="clear" w:color="auto" w:fill="auto"/>
            <w:vAlign w:val="center"/>
          </w:tcPr>
          <w:p w:rsidR="005136B8" w:rsidRPr="00B25AD7" w:rsidRDefault="005136B8" w:rsidP="006266A9">
            <w:pPr>
              <w:tabs>
                <w:tab w:val="left" w:pos="2670"/>
              </w:tabs>
              <w:jc w:val="center"/>
              <w:rPr>
                <w:color w:val="000000" w:themeColor="text1"/>
                <w:sz w:val="22"/>
                <w:szCs w:val="22"/>
              </w:rPr>
            </w:pPr>
            <w:r w:rsidRPr="00B25AD7">
              <w:rPr>
                <w:color w:val="000000" w:themeColor="text1"/>
                <w:sz w:val="22"/>
                <w:szCs w:val="22"/>
              </w:rPr>
              <w:t>ФАП БУЗОО</w:t>
            </w:r>
            <w:r w:rsidRPr="00B25AD7">
              <w:rPr>
                <w:color w:val="000000" w:themeColor="text1"/>
                <w:sz w:val="22"/>
                <w:szCs w:val="22"/>
              </w:rPr>
              <w:br/>
              <w:t>«Называевская ЦРБ»</w:t>
            </w:r>
          </w:p>
        </w:tc>
        <w:tc>
          <w:tcPr>
            <w:tcW w:w="2974" w:type="dxa"/>
            <w:shd w:val="clear" w:color="auto" w:fill="auto"/>
            <w:vAlign w:val="center"/>
          </w:tcPr>
          <w:p w:rsidR="005136B8" w:rsidRPr="00B25AD7" w:rsidRDefault="005136B8" w:rsidP="00DE081D">
            <w:pPr>
              <w:ind w:left="33" w:right="55"/>
              <w:jc w:val="center"/>
              <w:rPr>
                <w:color w:val="000000" w:themeColor="text1"/>
                <w:sz w:val="22"/>
                <w:szCs w:val="22"/>
              </w:rPr>
            </w:pPr>
            <w:r w:rsidRPr="00B25AD7">
              <w:rPr>
                <w:rFonts w:eastAsia="DejaVu LGC Sans"/>
                <w:color w:val="000000" w:themeColor="text1"/>
                <w:kern w:val="1"/>
                <w:sz w:val="22"/>
                <w:szCs w:val="22"/>
              </w:rPr>
              <w:t>с. Утичье,</w:t>
            </w:r>
            <w:r w:rsidRPr="00B25AD7">
              <w:rPr>
                <w:rFonts w:eastAsia="DejaVu LGC Sans"/>
                <w:color w:val="000000" w:themeColor="text1"/>
                <w:kern w:val="1"/>
                <w:sz w:val="22"/>
                <w:szCs w:val="22"/>
              </w:rPr>
              <w:br/>
              <w:t>ул. Ленина, д. 18</w:t>
            </w:r>
          </w:p>
        </w:tc>
        <w:tc>
          <w:tcPr>
            <w:tcW w:w="709" w:type="dxa"/>
            <w:shd w:val="clear" w:color="auto" w:fill="auto"/>
            <w:vAlign w:val="center"/>
          </w:tcPr>
          <w:p w:rsidR="005136B8" w:rsidRPr="00B25AD7" w:rsidRDefault="005136B8" w:rsidP="006266A9">
            <w:pPr>
              <w:ind w:left="13"/>
              <w:jc w:val="center"/>
              <w:rPr>
                <w:color w:val="000000" w:themeColor="text1"/>
                <w:sz w:val="22"/>
                <w:szCs w:val="22"/>
              </w:rPr>
            </w:pPr>
            <w:r w:rsidRPr="00B25AD7">
              <w:rPr>
                <w:color w:val="000000" w:themeColor="text1"/>
                <w:sz w:val="22"/>
                <w:szCs w:val="22"/>
              </w:rPr>
              <w:t>203</w:t>
            </w:r>
          </w:p>
        </w:tc>
        <w:tc>
          <w:tcPr>
            <w:tcW w:w="709" w:type="dxa"/>
            <w:shd w:val="clear" w:color="auto" w:fill="auto"/>
            <w:vAlign w:val="center"/>
          </w:tcPr>
          <w:p w:rsidR="005136B8" w:rsidRPr="00B25AD7" w:rsidRDefault="005136B8" w:rsidP="006266A9">
            <w:pPr>
              <w:ind w:left="13"/>
              <w:jc w:val="center"/>
              <w:rPr>
                <w:iCs/>
                <w:color w:val="000000" w:themeColor="text1"/>
                <w:sz w:val="16"/>
                <w:szCs w:val="16"/>
              </w:rPr>
            </w:pPr>
            <w:r w:rsidRPr="00B25AD7">
              <w:rPr>
                <w:color w:val="000000" w:themeColor="text1"/>
                <w:sz w:val="16"/>
                <w:szCs w:val="16"/>
              </w:rPr>
              <w:t>кол-во пос. в смену</w:t>
            </w:r>
          </w:p>
        </w:tc>
        <w:tc>
          <w:tcPr>
            <w:tcW w:w="853" w:type="dxa"/>
            <w:gridSpan w:val="2"/>
            <w:shd w:val="clear" w:color="auto" w:fill="auto"/>
            <w:vAlign w:val="center"/>
          </w:tcPr>
          <w:p w:rsidR="005136B8" w:rsidRPr="00B25AD7" w:rsidRDefault="005136B8" w:rsidP="00596FE5">
            <w:pPr>
              <w:jc w:val="center"/>
              <w:rPr>
                <w:color w:val="000000" w:themeColor="text1"/>
                <w:sz w:val="22"/>
                <w:szCs w:val="22"/>
              </w:rPr>
            </w:pPr>
            <w:r w:rsidRPr="00B25AD7">
              <w:rPr>
                <w:color w:val="000000" w:themeColor="text1"/>
                <w:sz w:val="22"/>
                <w:szCs w:val="22"/>
              </w:rPr>
              <w:t>30</w:t>
            </w:r>
          </w:p>
        </w:tc>
        <w:tc>
          <w:tcPr>
            <w:tcW w:w="744" w:type="dxa"/>
            <w:gridSpan w:val="3"/>
            <w:shd w:val="clear" w:color="auto" w:fill="auto"/>
            <w:vAlign w:val="center"/>
          </w:tcPr>
          <w:p w:rsidR="005136B8" w:rsidRPr="00B25AD7" w:rsidRDefault="005136B8" w:rsidP="00D377D4">
            <w:pPr>
              <w:tabs>
                <w:tab w:val="left" w:pos="503"/>
              </w:tabs>
              <w:jc w:val="center"/>
              <w:rPr>
                <w:color w:val="000000" w:themeColor="text1"/>
                <w:sz w:val="22"/>
                <w:szCs w:val="22"/>
              </w:rPr>
            </w:pPr>
            <w:r w:rsidRPr="00B25AD7">
              <w:rPr>
                <w:color w:val="000000" w:themeColor="text1"/>
                <w:sz w:val="22"/>
                <w:szCs w:val="22"/>
              </w:rPr>
              <w:t>30</w:t>
            </w:r>
          </w:p>
        </w:tc>
      </w:tr>
      <w:tr w:rsidR="005136B8" w:rsidRPr="00B25AD7" w:rsidTr="00395745">
        <w:trPr>
          <w:trHeight w:val="704"/>
        </w:trPr>
        <w:tc>
          <w:tcPr>
            <w:tcW w:w="531" w:type="dxa"/>
            <w:vAlign w:val="center"/>
          </w:tcPr>
          <w:p w:rsidR="005136B8" w:rsidRPr="00B25AD7" w:rsidRDefault="00D90D0E" w:rsidP="00B968CD">
            <w:pPr>
              <w:tabs>
                <w:tab w:val="left" w:pos="850"/>
              </w:tabs>
              <w:autoSpaceDE w:val="0"/>
              <w:autoSpaceDN w:val="0"/>
              <w:adjustRightInd w:val="0"/>
              <w:ind w:right="-108"/>
              <w:jc w:val="center"/>
              <w:rPr>
                <w:color w:val="000000" w:themeColor="text1"/>
                <w:sz w:val="22"/>
                <w:szCs w:val="22"/>
              </w:rPr>
            </w:pPr>
            <w:r w:rsidRPr="00B25AD7">
              <w:rPr>
                <w:color w:val="000000" w:themeColor="text1"/>
                <w:sz w:val="22"/>
                <w:szCs w:val="22"/>
              </w:rPr>
              <w:t>3</w:t>
            </w:r>
          </w:p>
        </w:tc>
        <w:tc>
          <w:tcPr>
            <w:tcW w:w="3117" w:type="dxa"/>
            <w:vAlign w:val="center"/>
          </w:tcPr>
          <w:p w:rsidR="005136B8" w:rsidRPr="00B25AD7" w:rsidRDefault="005136B8" w:rsidP="00DE081D">
            <w:pPr>
              <w:tabs>
                <w:tab w:val="left" w:pos="2670"/>
              </w:tabs>
              <w:jc w:val="center"/>
              <w:rPr>
                <w:color w:val="000000" w:themeColor="text1"/>
                <w:sz w:val="22"/>
                <w:szCs w:val="22"/>
              </w:rPr>
            </w:pPr>
            <w:r w:rsidRPr="00B25AD7">
              <w:rPr>
                <w:color w:val="000000" w:themeColor="text1"/>
                <w:sz w:val="22"/>
                <w:szCs w:val="22"/>
              </w:rPr>
              <w:t>ФАП БУЗОО</w:t>
            </w:r>
            <w:r w:rsidRPr="00B25AD7">
              <w:rPr>
                <w:color w:val="000000" w:themeColor="text1"/>
                <w:sz w:val="22"/>
                <w:szCs w:val="22"/>
              </w:rPr>
              <w:br/>
              <w:t>«Называевская ЦРБ»</w:t>
            </w:r>
          </w:p>
        </w:tc>
        <w:tc>
          <w:tcPr>
            <w:tcW w:w="2974" w:type="dxa"/>
            <w:shd w:val="clear" w:color="auto" w:fill="auto"/>
            <w:vAlign w:val="center"/>
          </w:tcPr>
          <w:p w:rsidR="005136B8" w:rsidRPr="00B25AD7" w:rsidRDefault="005136B8" w:rsidP="00DE081D">
            <w:pPr>
              <w:ind w:left="33" w:right="55"/>
              <w:jc w:val="center"/>
              <w:rPr>
                <w:color w:val="000000" w:themeColor="text1"/>
                <w:sz w:val="22"/>
                <w:szCs w:val="22"/>
              </w:rPr>
            </w:pPr>
            <w:r w:rsidRPr="00B25AD7">
              <w:rPr>
                <w:rFonts w:eastAsia="DejaVu LGC Sans"/>
                <w:color w:val="000000" w:themeColor="text1"/>
                <w:kern w:val="1"/>
                <w:sz w:val="22"/>
                <w:szCs w:val="22"/>
              </w:rPr>
              <w:t>д. Спасск,</w:t>
            </w:r>
            <w:r w:rsidRPr="00B25AD7">
              <w:rPr>
                <w:rFonts w:eastAsia="DejaVu LGC Sans"/>
                <w:color w:val="000000" w:themeColor="text1"/>
                <w:kern w:val="1"/>
                <w:sz w:val="22"/>
                <w:szCs w:val="22"/>
              </w:rPr>
              <w:br/>
              <w:t>пер. Школьный, д. 2</w:t>
            </w:r>
          </w:p>
        </w:tc>
        <w:tc>
          <w:tcPr>
            <w:tcW w:w="709" w:type="dxa"/>
            <w:shd w:val="clear" w:color="auto" w:fill="auto"/>
            <w:vAlign w:val="center"/>
          </w:tcPr>
          <w:p w:rsidR="005136B8" w:rsidRPr="00B25AD7" w:rsidRDefault="005136B8" w:rsidP="006266A9">
            <w:pPr>
              <w:ind w:left="13"/>
              <w:jc w:val="center"/>
              <w:rPr>
                <w:color w:val="000000" w:themeColor="text1"/>
                <w:sz w:val="22"/>
                <w:szCs w:val="22"/>
              </w:rPr>
            </w:pPr>
            <w:r w:rsidRPr="00B25AD7">
              <w:rPr>
                <w:color w:val="000000" w:themeColor="text1"/>
                <w:sz w:val="22"/>
                <w:szCs w:val="22"/>
              </w:rPr>
              <w:t>32</w:t>
            </w:r>
          </w:p>
        </w:tc>
        <w:tc>
          <w:tcPr>
            <w:tcW w:w="709" w:type="dxa"/>
            <w:vAlign w:val="center"/>
          </w:tcPr>
          <w:p w:rsidR="005136B8" w:rsidRPr="00B25AD7" w:rsidRDefault="005136B8" w:rsidP="006266A9">
            <w:pPr>
              <w:ind w:left="13"/>
              <w:jc w:val="center"/>
              <w:rPr>
                <w:color w:val="000000" w:themeColor="text1"/>
                <w:sz w:val="16"/>
                <w:szCs w:val="16"/>
              </w:rPr>
            </w:pPr>
            <w:r w:rsidRPr="00B25AD7">
              <w:rPr>
                <w:color w:val="000000" w:themeColor="text1"/>
                <w:sz w:val="16"/>
                <w:szCs w:val="16"/>
              </w:rPr>
              <w:t>кол-во пос. в смену</w:t>
            </w:r>
          </w:p>
        </w:tc>
        <w:tc>
          <w:tcPr>
            <w:tcW w:w="853" w:type="dxa"/>
            <w:gridSpan w:val="2"/>
            <w:shd w:val="clear" w:color="auto" w:fill="auto"/>
            <w:vAlign w:val="center"/>
          </w:tcPr>
          <w:p w:rsidR="005136B8" w:rsidRPr="00B25AD7" w:rsidRDefault="005136B8" w:rsidP="00596FE5">
            <w:pPr>
              <w:jc w:val="center"/>
              <w:rPr>
                <w:color w:val="000000" w:themeColor="text1"/>
                <w:sz w:val="22"/>
                <w:szCs w:val="22"/>
              </w:rPr>
            </w:pPr>
            <w:r w:rsidRPr="00B25AD7">
              <w:rPr>
                <w:color w:val="000000" w:themeColor="text1"/>
                <w:sz w:val="22"/>
                <w:szCs w:val="22"/>
              </w:rPr>
              <w:t>10</w:t>
            </w:r>
          </w:p>
        </w:tc>
        <w:tc>
          <w:tcPr>
            <w:tcW w:w="744" w:type="dxa"/>
            <w:gridSpan w:val="3"/>
            <w:shd w:val="clear" w:color="auto" w:fill="auto"/>
            <w:vAlign w:val="center"/>
          </w:tcPr>
          <w:p w:rsidR="005136B8" w:rsidRPr="00B25AD7" w:rsidRDefault="005136B8" w:rsidP="00D377D4">
            <w:pPr>
              <w:tabs>
                <w:tab w:val="left" w:pos="503"/>
              </w:tabs>
              <w:jc w:val="center"/>
              <w:rPr>
                <w:color w:val="000000" w:themeColor="text1"/>
                <w:sz w:val="22"/>
                <w:szCs w:val="22"/>
              </w:rPr>
            </w:pPr>
            <w:r w:rsidRPr="00B25AD7">
              <w:rPr>
                <w:color w:val="000000" w:themeColor="text1"/>
                <w:sz w:val="22"/>
                <w:szCs w:val="22"/>
              </w:rPr>
              <w:t>10</w:t>
            </w:r>
          </w:p>
        </w:tc>
      </w:tr>
      <w:tr w:rsidR="005136B8" w:rsidRPr="00B25AD7" w:rsidTr="00395745">
        <w:tc>
          <w:tcPr>
            <w:tcW w:w="531" w:type="dxa"/>
            <w:vAlign w:val="center"/>
          </w:tcPr>
          <w:p w:rsidR="005136B8" w:rsidRPr="00B25AD7" w:rsidRDefault="00D90D0E" w:rsidP="00B968CD">
            <w:pPr>
              <w:tabs>
                <w:tab w:val="left" w:pos="850"/>
              </w:tabs>
              <w:autoSpaceDE w:val="0"/>
              <w:autoSpaceDN w:val="0"/>
              <w:adjustRightInd w:val="0"/>
              <w:ind w:right="-108"/>
              <w:jc w:val="center"/>
              <w:rPr>
                <w:color w:val="000000" w:themeColor="text1"/>
                <w:sz w:val="22"/>
                <w:szCs w:val="22"/>
              </w:rPr>
            </w:pPr>
            <w:r w:rsidRPr="00B25AD7">
              <w:rPr>
                <w:color w:val="000000" w:themeColor="text1"/>
                <w:sz w:val="22"/>
                <w:szCs w:val="22"/>
              </w:rPr>
              <w:t>4</w:t>
            </w:r>
          </w:p>
        </w:tc>
        <w:tc>
          <w:tcPr>
            <w:tcW w:w="3117" w:type="dxa"/>
            <w:vAlign w:val="center"/>
          </w:tcPr>
          <w:p w:rsidR="005136B8" w:rsidRPr="00B25AD7" w:rsidRDefault="005136B8" w:rsidP="00DE081D">
            <w:pPr>
              <w:tabs>
                <w:tab w:val="left" w:pos="2670"/>
              </w:tabs>
              <w:jc w:val="center"/>
              <w:rPr>
                <w:color w:val="000000" w:themeColor="text1"/>
                <w:sz w:val="22"/>
                <w:szCs w:val="22"/>
              </w:rPr>
            </w:pPr>
            <w:r w:rsidRPr="00B25AD7">
              <w:rPr>
                <w:color w:val="000000" w:themeColor="text1"/>
                <w:sz w:val="22"/>
                <w:szCs w:val="22"/>
              </w:rPr>
              <w:t>ФАП БУЗОО</w:t>
            </w:r>
            <w:r w:rsidRPr="00B25AD7">
              <w:rPr>
                <w:color w:val="000000" w:themeColor="text1"/>
                <w:sz w:val="22"/>
                <w:szCs w:val="22"/>
              </w:rPr>
              <w:br/>
              <w:t>«Называевская ЦРБ»</w:t>
            </w:r>
          </w:p>
        </w:tc>
        <w:tc>
          <w:tcPr>
            <w:tcW w:w="2974" w:type="dxa"/>
            <w:shd w:val="clear" w:color="auto" w:fill="auto"/>
            <w:vAlign w:val="center"/>
          </w:tcPr>
          <w:p w:rsidR="005136B8" w:rsidRPr="00B25AD7" w:rsidRDefault="005136B8" w:rsidP="00DE081D">
            <w:pPr>
              <w:ind w:left="33" w:right="55"/>
              <w:jc w:val="center"/>
              <w:rPr>
                <w:color w:val="000000" w:themeColor="text1"/>
                <w:sz w:val="22"/>
                <w:szCs w:val="22"/>
              </w:rPr>
            </w:pPr>
            <w:r w:rsidRPr="00B25AD7">
              <w:rPr>
                <w:rFonts w:eastAsia="DejaVu LGC Sans"/>
                <w:color w:val="000000" w:themeColor="text1"/>
                <w:kern w:val="1"/>
                <w:sz w:val="22"/>
                <w:szCs w:val="22"/>
              </w:rPr>
              <w:t>д. Константиновка,</w:t>
            </w:r>
            <w:r w:rsidRPr="00B25AD7">
              <w:rPr>
                <w:rFonts w:eastAsia="DejaVu LGC Sans"/>
                <w:color w:val="000000" w:themeColor="text1"/>
                <w:kern w:val="1"/>
                <w:sz w:val="22"/>
                <w:szCs w:val="22"/>
              </w:rPr>
              <w:br/>
              <w:t>ул. Центральная, д. 31</w:t>
            </w:r>
          </w:p>
        </w:tc>
        <w:tc>
          <w:tcPr>
            <w:tcW w:w="709" w:type="dxa"/>
            <w:shd w:val="clear" w:color="auto" w:fill="auto"/>
            <w:vAlign w:val="center"/>
          </w:tcPr>
          <w:p w:rsidR="005136B8" w:rsidRPr="00B25AD7" w:rsidRDefault="005136B8" w:rsidP="006266A9">
            <w:pPr>
              <w:ind w:left="13"/>
              <w:jc w:val="center"/>
              <w:rPr>
                <w:color w:val="000000" w:themeColor="text1"/>
                <w:sz w:val="22"/>
                <w:szCs w:val="22"/>
              </w:rPr>
            </w:pPr>
            <w:r w:rsidRPr="00B25AD7">
              <w:rPr>
                <w:color w:val="000000" w:themeColor="text1"/>
                <w:sz w:val="22"/>
                <w:szCs w:val="22"/>
              </w:rPr>
              <w:t>36,9</w:t>
            </w:r>
          </w:p>
        </w:tc>
        <w:tc>
          <w:tcPr>
            <w:tcW w:w="709" w:type="dxa"/>
            <w:vAlign w:val="center"/>
          </w:tcPr>
          <w:p w:rsidR="005136B8" w:rsidRPr="00B25AD7" w:rsidRDefault="00395745" w:rsidP="006266A9">
            <w:pPr>
              <w:ind w:left="13"/>
              <w:jc w:val="center"/>
              <w:rPr>
                <w:color w:val="000000" w:themeColor="text1"/>
                <w:sz w:val="16"/>
                <w:szCs w:val="16"/>
              </w:rPr>
            </w:pPr>
            <w:r w:rsidRPr="00B25AD7">
              <w:rPr>
                <w:color w:val="000000" w:themeColor="text1"/>
                <w:sz w:val="16"/>
                <w:szCs w:val="16"/>
              </w:rPr>
              <w:t>кол-во пос. в смену</w:t>
            </w:r>
          </w:p>
        </w:tc>
        <w:tc>
          <w:tcPr>
            <w:tcW w:w="853" w:type="dxa"/>
            <w:gridSpan w:val="2"/>
            <w:shd w:val="clear" w:color="auto" w:fill="auto"/>
            <w:vAlign w:val="center"/>
          </w:tcPr>
          <w:p w:rsidR="005136B8" w:rsidRPr="00B25AD7" w:rsidRDefault="005136B8" w:rsidP="00596FE5">
            <w:pPr>
              <w:jc w:val="center"/>
              <w:rPr>
                <w:color w:val="000000" w:themeColor="text1"/>
                <w:sz w:val="22"/>
                <w:szCs w:val="22"/>
              </w:rPr>
            </w:pPr>
            <w:r w:rsidRPr="00B25AD7">
              <w:rPr>
                <w:color w:val="000000" w:themeColor="text1"/>
                <w:sz w:val="22"/>
                <w:szCs w:val="22"/>
              </w:rPr>
              <w:t>10</w:t>
            </w:r>
          </w:p>
        </w:tc>
        <w:tc>
          <w:tcPr>
            <w:tcW w:w="744" w:type="dxa"/>
            <w:gridSpan w:val="3"/>
            <w:shd w:val="clear" w:color="auto" w:fill="auto"/>
            <w:vAlign w:val="center"/>
          </w:tcPr>
          <w:p w:rsidR="005136B8" w:rsidRPr="00B25AD7" w:rsidRDefault="005136B8" w:rsidP="00D377D4">
            <w:pPr>
              <w:tabs>
                <w:tab w:val="left" w:pos="503"/>
              </w:tabs>
              <w:jc w:val="center"/>
              <w:rPr>
                <w:color w:val="000000" w:themeColor="text1"/>
                <w:sz w:val="22"/>
                <w:szCs w:val="22"/>
              </w:rPr>
            </w:pPr>
            <w:r w:rsidRPr="00B25AD7">
              <w:rPr>
                <w:color w:val="000000" w:themeColor="text1"/>
                <w:sz w:val="22"/>
                <w:szCs w:val="22"/>
              </w:rPr>
              <w:t>10</w:t>
            </w:r>
          </w:p>
        </w:tc>
      </w:tr>
      <w:tr w:rsidR="00395745" w:rsidRPr="00B25AD7" w:rsidTr="00395745">
        <w:tc>
          <w:tcPr>
            <w:tcW w:w="531" w:type="dxa"/>
            <w:vAlign w:val="center"/>
          </w:tcPr>
          <w:p w:rsidR="00395745" w:rsidRPr="00B25AD7" w:rsidRDefault="00395745" w:rsidP="00B968CD">
            <w:pPr>
              <w:tabs>
                <w:tab w:val="left" w:pos="850"/>
              </w:tabs>
              <w:autoSpaceDE w:val="0"/>
              <w:autoSpaceDN w:val="0"/>
              <w:adjustRightInd w:val="0"/>
              <w:ind w:right="-108"/>
              <w:jc w:val="center"/>
              <w:rPr>
                <w:color w:val="000000" w:themeColor="text1"/>
                <w:sz w:val="22"/>
                <w:szCs w:val="22"/>
              </w:rPr>
            </w:pPr>
            <w:r>
              <w:rPr>
                <w:color w:val="000000" w:themeColor="text1"/>
                <w:sz w:val="22"/>
                <w:szCs w:val="22"/>
              </w:rPr>
              <w:t>5</w:t>
            </w:r>
          </w:p>
        </w:tc>
        <w:tc>
          <w:tcPr>
            <w:tcW w:w="3117" w:type="dxa"/>
            <w:vAlign w:val="center"/>
          </w:tcPr>
          <w:p w:rsidR="00395745" w:rsidRPr="00B25AD7" w:rsidRDefault="00395745" w:rsidP="00395745">
            <w:pPr>
              <w:tabs>
                <w:tab w:val="left" w:pos="2670"/>
              </w:tabs>
              <w:jc w:val="center"/>
              <w:rPr>
                <w:color w:val="000000" w:themeColor="text1"/>
                <w:sz w:val="22"/>
                <w:szCs w:val="22"/>
              </w:rPr>
            </w:pPr>
            <w:r w:rsidRPr="00B25AD7">
              <w:rPr>
                <w:color w:val="000000" w:themeColor="text1"/>
                <w:sz w:val="22"/>
              </w:rPr>
              <w:t xml:space="preserve">Драгунский </w:t>
            </w:r>
            <w:r>
              <w:rPr>
                <w:color w:val="000000" w:themeColor="text1"/>
                <w:sz w:val="22"/>
              </w:rPr>
              <w:t>ф</w:t>
            </w:r>
            <w:r w:rsidRPr="00395745">
              <w:rPr>
                <w:color w:val="000000" w:themeColor="text1"/>
                <w:sz w:val="22"/>
                <w:szCs w:val="22"/>
              </w:rPr>
              <w:t>ельдшерско-акушерск</w:t>
            </w:r>
            <w:r>
              <w:rPr>
                <w:color w:val="000000" w:themeColor="text1"/>
                <w:sz w:val="22"/>
                <w:szCs w:val="22"/>
              </w:rPr>
              <w:t>ий</w:t>
            </w:r>
            <w:r w:rsidRPr="00395745">
              <w:rPr>
                <w:color w:val="000000" w:themeColor="text1"/>
                <w:sz w:val="22"/>
                <w:szCs w:val="22"/>
              </w:rPr>
              <w:t xml:space="preserve"> пункт</w:t>
            </w:r>
          </w:p>
        </w:tc>
        <w:tc>
          <w:tcPr>
            <w:tcW w:w="2974" w:type="dxa"/>
            <w:shd w:val="clear" w:color="auto" w:fill="auto"/>
            <w:vAlign w:val="center"/>
          </w:tcPr>
          <w:p w:rsidR="00395745" w:rsidRPr="00B25AD7" w:rsidRDefault="00395745" w:rsidP="00395745">
            <w:pPr>
              <w:ind w:left="33" w:right="55"/>
              <w:jc w:val="center"/>
              <w:rPr>
                <w:rFonts w:eastAsia="DejaVu LGC Sans"/>
                <w:color w:val="000000" w:themeColor="text1"/>
                <w:kern w:val="1"/>
                <w:sz w:val="22"/>
                <w:szCs w:val="22"/>
              </w:rPr>
            </w:pPr>
            <w:r w:rsidRPr="00395745">
              <w:rPr>
                <w:rFonts w:eastAsia="DejaVu LGC Sans"/>
                <w:color w:val="000000" w:themeColor="text1"/>
                <w:kern w:val="1"/>
                <w:sz w:val="22"/>
                <w:szCs w:val="22"/>
              </w:rPr>
              <w:t>д</w:t>
            </w:r>
            <w:r>
              <w:rPr>
                <w:rFonts w:eastAsia="DejaVu LGC Sans"/>
                <w:color w:val="000000" w:themeColor="text1"/>
                <w:kern w:val="1"/>
                <w:sz w:val="22"/>
                <w:szCs w:val="22"/>
              </w:rPr>
              <w:t>.</w:t>
            </w:r>
            <w:r w:rsidRPr="00395745">
              <w:rPr>
                <w:rFonts w:eastAsia="DejaVu LGC Sans"/>
                <w:color w:val="000000" w:themeColor="text1"/>
                <w:kern w:val="1"/>
                <w:sz w:val="22"/>
                <w:szCs w:val="22"/>
              </w:rPr>
              <w:t xml:space="preserve"> Драгунка,</w:t>
            </w:r>
            <w:r>
              <w:rPr>
                <w:rFonts w:eastAsia="DejaVu LGC Sans"/>
                <w:color w:val="000000" w:themeColor="text1"/>
                <w:kern w:val="1"/>
                <w:sz w:val="22"/>
                <w:szCs w:val="22"/>
              </w:rPr>
              <w:br/>
            </w:r>
            <w:r w:rsidRPr="00395745">
              <w:rPr>
                <w:rFonts w:eastAsia="DejaVu LGC Sans"/>
                <w:color w:val="000000" w:themeColor="text1"/>
                <w:kern w:val="1"/>
                <w:sz w:val="22"/>
                <w:szCs w:val="22"/>
              </w:rPr>
              <w:t>ул. Слободская, д. 18</w:t>
            </w:r>
          </w:p>
        </w:tc>
        <w:tc>
          <w:tcPr>
            <w:tcW w:w="709" w:type="dxa"/>
            <w:shd w:val="clear" w:color="auto" w:fill="auto"/>
            <w:vAlign w:val="center"/>
          </w:tcPr>
          <w:p w:rsidR="00395745" w:rsidRPr="00B25AD7" w:rsidRDefault="00395745" w:rsidP="006266A9">
            <w:pPr>
              <w:ind w:left="13"/>
              <w:jc w:val="center"/>
              <w:rPr>
                <w:color w:val="000000" w:themeColor="text1"/>
                <w:sz w:val="22"/>
                <w:szCs w:val="22"/>
              </w:rPr>
            </w:pPr>
            <w:r w:rsidRPr="00B25AD7">
              <w:rPr>
                <w:iCs/>
                <w:color w:val="000000" w:themeColor="text1"/>
                <w:sz w:val="22"/>
                <w:szCs w:val="22"/>
              </w:rPr>
              <w:sym w:font="Symbol" w:char="F0BE"/>
            </w:r>
            <w:r w:rsidRPr="00B25AD7">
              <w:rPr>
                <w:iCs/>
                <w:color w:val="000000" w:themeColor="text1"/>
                <w:sz w:val="22"/>
                <w:szCs w:val="22"/>
              </w:rPr>
              <w:t xml:space="preserve"> </w:t>
            </w:r>
            <w:r w:rsidRPr="00B25AD7">
              <w:rPr>
                <w:iCs/>
                <w:color w:val="000000" w:themeColor="text1"/>
                <w:sz w:val="22"/>
                <w:szCs w:val="22"/>
                <w:vertAlign w:val="superscript"/>
              </w:rPr>
              <w:t>*</w:t>
            </w:r>
          </w:p>
        </w:tc>
        <w:tc>
          <w:tcPr>
            <w:tcW w:w="709" w:type="dxa"/>
            <w:vAlign w:val="center"/>
          </w:tcPr>
          <w:p w:rsidR="00395745" w:rsidRPr="00B25AD7" w:rsidRDefault="00395745" w:rsidP="006266A9">
            <w:pPr>
              <w:ind w:left="13"/>
              <w:jc w:val="center"/>
              <w:rPr>
                <w:color w:val="000000" w:themeColor="text1"/>
                <w:sz w:val="16"/>
                <w:szCs w:val="16"/>
              </w:rPr>
            </w:pPr>
            <w:r w:rsidRPr="00B25AD7">
              <w:rPr>
                <w:color w:val="000000" w:themeColor="text1"/>
                <w:sz w:val="16"/>
                <w:szCs w:val="16"/>
              </w:rPr>
              <w:t>кол-во пос. в смену</w:t>
            </w:r>
          </w:p>
        </w:tc>
        <w:tc>
          <w:tcPr>
            <w:tcW w:w="853" w:type="dxa"/>
            <w:gridSpan w:val="2"/>
            <w:shd w:val="clear" w:color="auto" w:fill="auto"/>
            <w:vAlign w:val="center"/>
          </w:tcPr>
          <w:p w:rsidR="00395745" w:rsidRPr="00B25AD7" w:rsidRDefault="00395745" w:rsidP="00596FE5">
            <w:pPr>
              <w:jc w:val="center"/>
              <w:rPr>
                <w:color w:val="000000" w:themeColor="text1"/>
                <w:sz w:val="22"/>
                <w:szCs w:val="22"/>
              </w:rPr>
            </w:pPr>
            <w:r w:rsidRPr="00B25AD7">
              <w:rPr>
                <w:iCs/>
                <w:color w:val="000000" w:themeColor="text1"/>
                <w:sz w:val="22"/>
                <w:szCs w:val="22"/>
              </w:rPr>
              <w:sym w:font="Symbol" w:char="F0BE"/>
            </w:r>
            <w:r w:rsidRPr="00B25AD7">
              <w:rPr>
                <w:iCs/>
                <w:color w:val="000000" w:themeColor="text1"/>
                <w:sz w:val="22"/>
                <w:szCs w:val="22"/>
              </w:rPr>
              <w:t xml:space="preserve"> </w:t>
            </w:r>
            <w:r w:rsidRPr="00B25AD7">
              <w:rPr>
                <w:iCs/>
                <w:color w:val="000000" w:themeColor="text1"/>
                <w:sz w:val="22"/>
                <w:szCs w:val="22"/>
                <w:vertAlign w:val="superscript"/>
              </w:rPr>
              <w:t>*</w:t>
            </w:r>
          </w:p>
        </w:tc>
        <w:tc>
          <w:tcPr>
            <w:tcW w:w="744" w:type="dxa"/>
            <w:gridSpan w:val="3"/>
            <w:shd w:val="clear" w:color="auto" w:fill="auto"/>
            <w:vAlign w:val="center"/>
          </w:tcPr>
          <w:p w:rsidR="00395745" w:rsidRPr="00B25AD7" w:rsidRDefault="00395745" w:rsidP="00D377D4">
            <w:pPr>
              <w:tabs>
                <w:tab w:val="left" w:pos="503"/>
              </w:tabs>
              <w:jc w:val="center"/>
              <w:rPr>
                <w:color w:val="000000" w:themeColor="text1"/>
                <w:sz w:val="22"/>
                <w:szCs w:val="22"/>
              </w:rPr>
            </w:pPr>
            <w:r w:rsidRPr="00B25AD7">
              <w:rPr>
                <w:iCs/>
                <w:color w:val="000000" w:themeColor="text1"/>
                <w:sz w:val="22"/>
                <w:szCs w:val="22"/>
              </w:rPr>
              <w:sym w:font="Symbol" w:char="F0BE"/>
            </w:r>
            <w:r w:rsidRPr="00B25AD7">
              <w:rPr>
                <w:iCs/>
                <w:color w:val="000000" w:themeColor="text1"/>
                <w:sz w:val="22"/>
                <w:szCs w:val="22"/>
              </w:rPr>
              <w:t xml:space="preserve"> </w:t>
            </w:r>
            <w:r w:rsidRPr="00B25AD7">
              <w:rPr>
                <w:iCs/>
                <w:color w:val="000000" w:themeColor="text1"/>
                <w:sz w:val="22"/>
                <w:szCs w:val="22"/>
                <w:vertAlign w:val="superscript"/>
              </w:rPr>
              <w:t>*</w:t>
            </w:r>
          </w:p>
        </w:tc>
      </w:tr>
      <w:tr w:rsidR="005136B8" w:rsidRPr="00B25AD7" w:rsidTr="00395745">
        <w:tc>
          <w:tcPr>
            <w:tcW w:w="9637" w:type="dxa"/>
            <w:gridSpan w:val="10"/>
            <w:vAlign w:val="center"/>
          </w:tcPr>
          <w:p w:rsidR="005136B8" w:rsidRPr="00B25AD7" w:rsidRDefault="005136B8" w:rsidP="00D377D4">
            <w:pPr>
              <w:tabs>
                <w:tab w:val="left" w:pos="503"/>
              </w:tabs>
              <w:ind w:left="13"/>
              <w:jc w:val="center"/>
              <w:rPr>
                <w:iCs/>
                <w:color w:val="000000" w:themeColor="text1"/>
                <w:sz w:val="22"/>
                <w:szCs w:val="22"/>
              </w:rPr>
            </w:pPr>
            <w:r w:rsidRPr="00B25AD7">
              <w:rPr>
                <w:b/>
                <w:iCs/>
                <w:color w:val="000000" w:themeColor="text1"/>
                <w:sz w:val="22"/>
                <w:szCs w:val="22"/>
              </w:rPr>
              <w:t>Объекты культуры и искусства</w:t>
            </w:r>
          </w:p>
        </w:tc>
      </w:tr>
      <w:tr w:rsidR="005136B8" w:rsidRPr="00B25AD7" w:rsidTr="00395745">
        <w:tc>
          <w:tcPr>
            <w:tcW w:w="531" w:type="dxa"/>
            <w:vAlign w:val="center"/>
          </w:tcPr>
          <w:p w:rsidR="005136B8" w:rsidRPr="00B25AD7" w:rsidRDefault="00395745" w:rsidP="00B968CD">
            <w:pPr>
              <w:autoSpaceDE w:val="0"/>
              <w:autoSpaceDN w:val="0"/>
              <w:adjustRightInd w:val="0"/>
              <w:ind w:right="-108"/>
              <w:jc w:val="center"/>
              <w:rPr>
                <w:color w:val="000000" w:themeColor="text1"/>
                <w:sz w:val="22"/>
                <w:szCs w:val="22"/>
              </w:rPr>
            </w:pPr>
            <w:r>
              <w:rPr>
                <w:color w:val="000000" w:themeColor="text1"/>
                <w:sz w:val="22"/>
                <w:szCs w:val="22"/>
              </w:rPr>
              <w:t>6</w:t>
            </w:r>
          </w:p>
        </w:tc>
        <w:tc>
          <w:tcPr>
            <w:tcW w:w="3117" w:type="dxa"/>
            <w:shd w:val="clear" w:color="auto" w:fill="auto"/>
            <w:vAlign w:val="center"/>
          </w:tcPr>
          <w:p w:rsidR="005136B8" w:rsidRPr="00B25AD7" w:rsidRDefault="00A35C95" w:rsidP="00A74261">
            <w:pPr>
              <w:pStyle w:val="Default"/>
              <w:jc w:val="center"/>
              <w:rPr>
                <w:color w:val="000000" w:themeColor="text1"/>
                <w:sz w:val="20"/>
              </w:rPr>
            </w:pPr>
            <w:r w:rsidRPr="00B25AD7">
              <w:rPr>
                <w:color w:val="000000" w:themeColor="text1"/>
                <w:sz w:val="22"/>
              </w:rPr>
              <w:t>Драгунский ДК</w:t>
            </w:r>
          </w:p>
        </w:tc>
        <w:tc>
          <w:tcPr>
            <w:tcW w:w="2974" w:type="dxa"/>
            <w:shd w:val="clear" w:color="auto" w:fill="auto"/>
            <w:vAlign w:val="center"/>
          </w:tcPr>
          <w:p w:rsidR="00A35C95" w:rsidRPr="00B25AD7" w:rsidRDefault="00A35C95" w:rsidP="00A35C95">
            <w:pPr>
              <w:ind w:left="33" w:right="55"/>
              <w:jc w:val="center"/>
              <w:rPr>
                <w:color w:val="000000" w:themeColor="text1"/>
                <w:sz w:val="22"/>
              </w:rPr>
            </w:pPr>
            <w:r w:rsidRPr="00B25AD7">
              <w:rPr>
                <w:color w:val="000000" w:themeColor="text1"/>
                <w:sz w:val="22"/>
              </w:rPr>
              <w:t>д. Драгунка</w:t>
            </w:r>
          </w:p>
          <w:p w:rsidR="005136B8" w:rsidRPr="00B25AD7" w:rsidRDefault="00A35C95" w:rsidP="00A35C95">
            <w:pPr>
              <w:ind w:left="33" w:right="55"/>
              <w:jc w:val="center"/>
              <w:rPr>
                <w:iCs/>
                <w:color w:val="000000" w:themeColor="text1"/>
                <w:sz w:val="22"/>
                <w:szCs w:val="22"/>
              </w:rPr>
            </w:pPr>
            <w:r w:rsidRPr="00B25AD7">
              <w:rPr>
                <w:color w:val="000000" w:themeColor="text1"/>
                <w:sz w:val="22"/>
              </w:rPr>
              <w:t>ул. Слабодская, д.24</w:t>
            </w:r>
          </w:p>
        </w:tc>
        <w:tc>
          <w:tcPr>
            <w:tcW w:w="709" w:type="dxa"/>
            <w:shd w:val="clear" w:color="auto" w:fill="auto"/>
            <w:vAlign w:val="center"/>
          </w:tcPr>
          <w:p w:rsidR="005136B8" w:rsidRPr="00B25AD7" w:rsidRDefault="00A35C95" w:rsidP="00A35C95">
            <w:pPr>
              <w:ind w:left="-67" w:right="-148"/>
              <w:jc w:val="center"/>
              <w:rPr>
                <w:color w:val="000000" w:themeColor="text1"/>
                <w:sz w:val="22"/>
                <w:szCs w:val="22"/>
              </w:rPr>
            </w:pPr>
            <w:r w:rsidRPr="00B25AD7">
              <w:rPr>
                <w:color w:val="000000" w:themeColor="text1"/>
                <w:sz w:val="22"/>
                <w:szCs w:val="22"/>
              </w:rPr>
              <w:t>321,5</w:t>
            </w:r>
          </w:p>
        </w:tc>
        <w:tc>
          <w:tcPr>
            <w:tcW w:w="749" w:type="dxa"/>
            <w:gridSpan w:val="2"/>
            <w:shd w:val="clear" w:color="auto" w:fill="auto"/>
            <w:vAlign w:val="center"/>
          </w:tcPr>
          <w:p w:rsidR="005136B8" w:rsidRPr="00B25AD7" w:rsidRDefault="005136B8" w:rsidP="001B75E8">
            <w:pPr>
              <w:ind w:left="-68"/>
              <w:jc w:val="center"/>
              <w:rPr>
                <w:color w:val="000000" w:themeColor="text1"/>
                <w:sz w:val="20"/>
                <w:szCs w:val="22"/>
              </w:rPr>
            </w:pPr>
            <w:r w:rsidRPr="00B25AD7">
              <w:rPr>
                <w:color w:val="000000" w:themeColor="text1"/>
                <w:sz w:val="20"/>
                <w:szCs w:val="22"/>
              </w:rPr>
              <w:t>кол-во посадочных мест</w:t>
            </w:r>
          </w:p>
        </w:tc>
        <w:tc>
          <w:tcPr>
            <w:tcW w:w="853" w:type="dxa"/>
            <w:gridSpan w:val="2"/>
            <w:shd w:val="clear" w:color="auto" w:fill="auto"/>
            <w:vAlign w:val="center"/>
          </w:tcPr>
          <w:p w:rsidR="005136B8" w:rsidRPr="00B25AD7" w:rsidRDefault="00A35C95" w:rsidP="00596FE5">
            <w:pPr>
              <w:ind w:right="23"/>
              <w:jc w:val="center"/>
              <w:rPr>
                <w:color w:val="000000" w:themeColor="text1"/>
                <w:sz w:val="22"/>
                <w:szCs w:val="22"/>
              </w:rPr>
            </w:pPr>
            <w:r w:rsidRPr="00B25AD7">
              <w:rPr>
                <w:color w:val="000000" w:themeColor="text1"/>
                <w:sz w:val="22"/>
                <w:szCs w:val="22"/>
              </w:rPr>
              <w:t>60</w:t>
            </w:r>
          </w:p>
        </w:tc>
        <w:tc>
          <w:tcPr>
            <w:tcW w:w="706" w:type="dxa"/>
            <w:gridSpan w:val="2"/>
            <w:shd w:val="clear" w:color="auto" w:fill="auto"/>
            <w:vAlign w:val="center"/>
          </w:tcPr>
          <w:p w:rsidR="005136B8" w:rsidRPr="00B25AD7" w:rsidRDefault="00A35C95" w:rsidP="00D377D4">
            <w:pPr>
              <w:tabs>
                <w:tab w:val="left" w:pos="503"/>
              </w:tabs>
              <w:jc w:val="center"/>
              <w:rPr>
                <w:color w:val="000000" w:themeColor="text1"/>
                <w:sz w:val="22"/>
                <w:szCs w:val="22"/>
              </w:rPr>
            </w:pPr>
            <w:r w:rsidRPr="00B25AD7">
              <w:rPr>
                <w:color w:val="000000" w:themeColor="text1"/>
                <w:sz w:val="22"/>
                <w:szCs w:val="22"/>
              </w:rPr>
              <w:t>60</w:t>
            </w:r>
          </w:p>
        </w:tc>
      </w:tr>
      <w:tr w:rsidR="005136B8" w:rsidRPr="00B25AD7" w:rsidTr="00395745">
        <w:tc>
          <w:tcPr>
            <w:tcW w:w="531" w:type="dxa"/>
            <w:vAlign w:val="center"/>
          </w:tcPr>
          <w:p w:rsidR="005136B8" w:rsidRPr="00B25AD7" w:rsidRDefault="00395745" w:rsidP="00B968CD">
            <w:pPr>
              <w:autoSpaceDE w:val="0"/>
              <w:autoSpaceDN w:val="0"/>
              <w:adjustRightInd w:val="0"/>
              <w:ind w:right="-108"/>
              <w:jc w:val="center"/>
              <w:rPr>
                <w:color w:val="000000" w:themeColor="text1"/>
                <w:sz w:val="22"/>
                <w:szCs w:val="22"/>
              </w:rPr>
            </w:pPr>
            <w:r>
              <w:rPr>
                <w:color w:val="000000" w:themeColor="text1"/>
                <w:sz w:val="22"/>
                <w:szCs w:val="22"/>
              </w:rPr>
              <w:t>7</w:t>
            </w:r>
          </w:p>
        </w:tc>
        <w:tc>
          <w:tcPr>
            <w:tcW w:w="3117" w:type="dxa"/>
            <w:shd w:val="clear" w:color="auto" w:fill="auto"/>
            <w:vAlign w:val="center"/>
          </w:tcPr>
          <w:p w:rsidR="005136B8" w:rsidRPr="00B25AD7" w:rsidRDefault="00A35C95" w:rsidP="006266A9">
            <w:pPr>
              <w:jc w:val="center"/>
              <w:rPr>
                <w:color w:val="000000" w:themeColor="text1"/>
                <w:sz w:val="22"/>
                <w:szCs w:val="22"/>
              </w:rPr>
            </w:pPr>
            <w:r w:rsidRPr="00B25AD7">
              <w:rPr>
                <w:color w:val="000000" w:themeColor="text1"/>
                <w:sz w:val="22"/>
              </w:rPr>
              <w:t>Утинская Библиотека</w:t>
            </w:r>
          </w:p>
        </w:tc>
        <w:tc>
          <w:tcPr>
            <w:tcW w:w="2974" w:type="dxa"/>
            <w:shd w:val="clear" w:color="auto" w:fill="auto"/>
            <w:vAlign w:val="center"/>
          </w:tcPr>
          <w:p w:rsidR="005136B8" w:rsidRPr="00B25AD7" w:rsidRDefault="00A35C95" w:rsidP="00A35C95">
            <w:pPr>
              <w:ind w:left="33" w:right="55"/>
              <w:jc w:val="center"/>
              <w:rPr>
                <w:color w:val="000000" w:themeColor="text1"/>
                <w:sz w:val="22"/>
              </w:rPr>
            </w:pPr>
            <w:r w:rsidRPr="00B25AD7">
              <w:rPr>
                <w:color w:val="000000" w:themeColor="text1"/>
                <w:sz w:val="22"/>
              </w:rPr>
              <w:t>с. Утичье ул. Школьная, д.7</w:t>
            </w:r>
          </w:p>
        </w:tc>
        <w:tc>
          <w:tcPr>
            <w:tcW w:w="709" w:type="dxa"/>
            <w:shd w:val="clear" w:color="auto" w:fill="auto"/>
            <w:vAlign w:val="center"/>
          </w:tcPr>
          <w:p w:rsidR="005136B8" w:rsidRPr="00B25AD7" w:rsidRDefault="00A35C95" w:rsidP="006266A9">
            <w:pPr>
              <w:ind w:left="13"/>
              <w:jc w:val="center"/>
              <w:rPr>
                <w:color w:val="000000" w:themeColor="text1"/>
                <w:sz w:val="22"/>
                <w:szCs w:val="22"/>
              </w:rPr>
            </w:pPr>
            <w:r w:rsidRPr="00B25AD7">
              <w:rPr>
                <w:color w:val="000000" w:themeColor="text1"/>
                <w:sz w:val="22"/>
                <w:szCs w:val="22"/>
              </w:rPr>
              <w:t>73</w:t>
            </w:r>
          </w:p>
        </w:tc>
        <w:tc>
          <w:tcPr>
            <w:tcW w:w="749" w:type="dxa"/>
            <w:gridSpan w:val="2"/>
            <w:shd w:val="clear" w:color="auto" w:fill="auto"/>
            <w:vAlign w:val="center"/>
          </w:tcPr>
          <w:p w:rsidR="005136B8" w:rsidRPr="00B25AD7" w:rsidRDefault="005136B8" w:rsidP="001B75E8">
            <w:pPr>
              <w:ind w:left="-68"/>
              <w:jc w:val="center"/>
              <w:rPr>
                <w:color w:val="000000" w:themeColor="text1"/>
                <w:sz w:val="20"/>
                <w:szCs w:val="22"/>
              </w:rPr>
            </w:pPr>
            <w:r w:rsidRPr="00B25AD7">
              <w:rPr>
                <w:color w:val="000000" w:themeColor="text1"/>
                <w:sz w:val="20"/>
                <w:szCs w:val="22"/>
              </w:rPr>
              <w:t>тыс. экз.</w:t>
            </w:r>
          </w:p>
        </w:tc>
        <w:tc>
          <w:tcPr>
            <w:tcW w:w="853" w:type="dxa"/>
            <w:gridSpan w:val="2"/>
            <w:shd w:val="clear" w:color="auto" w:fill="auto"/>
            <w:vAlign w:val="center"/>
          </w:tcPr>
          <w:p w:rsidR="005136B8" w:rsidRPr="00B25AD7" w:rsidRDefault="001B75E8" w:rsidP="00596FE5">
            <w:pPr>
              <w:ind w:right="23"/>
              <w:jc w:val="center"/>
              <w:rPr>
                <w:color w:val="000000" w:themeColor="text1"/>
                <w:sz w:val="22"/>
                <w:szCs w:val="22"/>
              </w:rPr>
            </w:pPr>
            <w:r w:rsidRPr="00B25AD7">
              <w:rPr>
                <w:iCs/>
                <w:color w:val="000000" w:themeColor="text1"/>
                <w:sz w:val="22"/>
                <w:szCs w:val="22"/>
              </w:rPr>
              <w:sym w:font="Symbol" w:char="F0BE"/>
            </w:r>
            <w:r w:rsidRPr="00B25AD7">
              <w:rPr>
                <w:iCs/>
                <w:color w:val="000000" w:themeColor="text1"/>
                <w:sz w:val="22"/>
                <w:szCs w:val="22"/>
              </w:rPr>
              <w:t xml:space="preserve"> </w:t>
            </w:r>
            <w:r w:rsidRPr="00B25AD7">
              <w:rPr>
                <w:iCs/>
                <w:color w:val="000000" w:themeColor="text1"/>
                <w:sz w:val="22"/>
                <w:szCs w:val="22"/>
                <w:vertAlign w:val="superscript"/>
              </w:rPr>
              <w:t>*</w:t>
            </w:r>
          </w:p>
        </w:tc>
        <w:tc>
          <w:tcPr>
            <w:tcW w:w="706" w:type="dxa"/>
            <w:gridSpan w:val="2"/>
            <w:shd w:val="clear" w:color="auto" w:fill="auto"/>
            <w:vAlign w:val="center"/>
          </w:tcPr>
          <w:p w:rsidR="005136B8" w:rsidRPr="00B25AD7" w:rsidRDefault="00A35C95" w:rsidP="00A35C95">
            <w:pPr>
              <w:tabs>
                <w:tab w:val="left" w:pos="503"/>
              </w:tabs>
              <w:jc w:val="center"/>
              <w:rPr>
                <w:color w:val="000000" w:themeColor="text1"/>
                <w:sz w:val="22"/>
                <w:szCs w:val="22"/>
              </w:rPr>
            </w:pPr>
            <w:r w:rsidRPr="00B25AD7">
              <w:rPr>
                <w:color w:val="000000" w:themeColor="text1"/>
                <w:sz w:val="22"/>
                <w:szCs w:val="22"/>
              </w:rPr>
              <w:t>17</w:t>
            </w:r>
          </w:p>
        </w:tc>
      </w:tr>
      <w:tr w:rsidR="005136B8" w:rsidRPr="00B25AD7" w:rsidTr="00395745">
        <w:tc>
          <w:tcPr>
            <w:tcW w:w="9637" w:type="dxa"/>
            <w:gridSpan w:val="10"/>
            <w:vAlign w:val="center"/>
          </w:tcPr>
          <w:p w:rsidR="005136B8" w:rsidRPr="00B25AD7" w:rsidRDefault="005136B8" w:rsidP="00D377D4">
            <w:pPr>
              <w:tabs>
                <w:tab w:val="left" w:pos="503"/>
              </w:tabs>
              <w:ind w:left="13"/>
              <w:jc w:val="center"/>
              <w:rPr>
                <w:color w:val="000000" w:themeColor="text1"/>
                <w:sz w:val="22"/>
                <w:szCs w:val="22"/>
              </w:rPr>
            </w:pPr>
            <w:r w:rsidRPr="00B25AD7">
              <w:rPr>
                <w:b/>
                <w:iCs/>
                <w:color w:val="000000" w:themeColor="text1"/>
                <w:sz w:val="22"/>
                <w:szCs w:val="22"/>
              </w:rPr>
              <w:t>Объекты физической культуры и массового спорта</w:t>
            </w:r>
          </w:p>
        </w:tc>
      </w:tr>
      <w:tr w:rsidR="005136B8" w:rsidRPr="00B25AD7" w:rsidTr="00395745">
        <w:tc>
          <w:tcPr>
            <w:tcW w:w="531" w:type="dxa"/>
            <w:vAlign w:val="center"/>
          </w:tcPr>
          <w:p w:rsidR="005136B8" w:rsidRPr="00B25AD7" w:rsidRDefault="00395745" w:rsidP="00B968CD">
            <w:pPr>
              <w:tabs>
                <w:tab w:val="left" w:pos="425"/>
              </w:tabs>
              <w:autoSpaceDE w:val="0"/>
              <w:autoSpaceDN w:val="0"/>
              <w:adjustRightInd w:val="0"/>
              <w:ind w:right="-108"/>
              <w:jc w:val="center"/>
              <w:rPr>
                <w:color w:val="000000" w:themeColor="text1"/>
                <w:sz w:val="22"/>
                <w:szCs w:val="22"/>
              </w:rPr>
            </w:pPr>
            <w:r>
              <w:rPr>
                <w:color w:val="000000" w:themeColor="text1"/>
                <w:sz w:val="22"/>
                <w:szCs w:val="22"/>
              </w:rPr>
              <w:t>8</w:t>
            </w:r>
          </w:p>
        </w:tc>
        <w:tc>
          <w:tcPr>
            <w:tcW w:w="3117" w:type="dxa"/>
            <w:shd w:val="clear" w:color="auto" w:fill="auto"/>
            <w:vAlign w:val="center"/>
          </w:tcPr>
          <w:p w:rsidR="005136B8" w:rsidRPr="00B25AD7" w:rsidRDefault="00A35C95" w:rsidP="00AD741E">
            <w:pPr>
              <w:jc w:val="center"/>
              <w:rPr>
                <w:iCs/>
                <w:color w:val="000000" w:themeColor="text1"/>
                <w:sz w:val="22"/>
                <w:szCs w:val="22"/>
              </w:rPr>
            </w:pPr>
            <w:r w:rsidRPr="00B25AD7">
              <w:rPr>
                <w:color w:val="000000" w:themeColor="text1"/>
                <w:sz w:val="22"/>
              </w:rPr>
              <w:t>Спортивный комплекс</w:t>
            </w:r>
          </w:p>
        </w:tc>
        <w:tc>
          <w:tcPr>
            <w:tcW w:w="2974" w:type="dxa"/>
            <w:shd w:val="clear" w:color="auto" w:fill="auto"/>
            <w:vAlign w:val="center"/>
          </w:tcPr>
          <w:p w:rsidR="00A35C95" w:rsidRPr="00B25AD7" w:rsidRDefault="00A35C95" w:rsidP="00A35C95">
            <w:pPr>
              <w:ind w:left="33" w:right="55"/>
              <w:jc w:val="center"/>
              <w:rPr>
                <w:color w:val="000000" w:themeColor="text1"/>
                <w:sz w:val="22"/>
              </w:rPr>
            </w:pPr>
            <w:r w:rsidRPr="00B25AD7">
              <w:rPr>
                <w:color w:val="000000" w:themeColor="text1"/>
                <w:sz w:val="22"/>
              </w:rPr>
              <w:t>с. Утичье</w:t>
            </w:r>
          </w:p>
          <w:p w:rsidR="005136B8" w:rsidRPr="00B25AD7" w:rsidRDefault="00A35C95" w:rsidP="00A35C95">
            <w:pPr>
              <w:ind w:left="33" w:right="55"/>
              <w:jc w:val="center"/>
              <w:rPr>
                <w:color w:val="000000" w:themeColor="text1"/>
                <w:sz w:val="22"/>
              </w:rPr>
            </w:pPr>
            <w:r w:rsidRPr="00B25AD7">
              <w:rPr>
                <w:color w:val="000000" w:themeColor="text1"/>
                <w:sz w:val="22"/>
              </w:rPr>
              <w:t xml:space="preserve"> ул. Спортивная, д.19</w:t>
            </w:r>
          </w:p>
        </w:tc>
        <w:tc>
          <w:tcPr>
            <w:tcW w:w="709" w:type="dxa"/>
            <w:shd w:val="clear" w:color="auto" w:fill="auto"/>
            <w:vAlign w:val="center"/>
          </w:tcPr>
          <w:p w:rsidR="005136B8" w:rsidRPr="00B25AD7" w:rsidRDefault="00A35C95" w:rsidP="006266A9">
            <w:pPr>
              <w:ind w:left="13"/>
              <w:jc w:val="center"/>
              <w:rPr>
                <w:color w:val="000000" w:themeColor="text1"/>
                <w:sz w:val="22"/>
                <w:szCs w:val="22"/>
              </w:rPr>
            </w:pPr>
            <w:r w:rsidRPr="00B25AD7">
              <w:rPr>
                <w:iCs/>
                <w:color w:val="000000" w:themeColor="text1"/>
                <w:sz w:val="22"/>
                <w:szCs w:val="22"/>
              </w:rPr>
              <w:t>1,44</w:t>
            </w:r>
          </w:p>
        </w:tc>
        <w:tc>
          <w:tcPr>
            <w:tcW w:w="709" w:type="dxa"/>
            <w:shd w:val="clear" w:color="auto" w:fill="auto"/>
            <w:vAlign w:val="center"/>
          </w:tcPr>
          <w:p w:rsidR="005136B8" w:rsidRPr="00B25AD7" w:rsidRDefault="00A35C95" w:rsidP="006266A9">
            <w:pPr>
              <w:ind w:left="13"/>
              <w:jc w:val="center"/>
              <w:rPr>
                <w:color w:val="000000" w:themeColor="text1"/>
                <w:sz w:val="22"/>
                <w:szCs w:val="22"/>
              </w:rPr>
            </w:pPr>
            <w:r w:rsidRPr="00B25AD7">
              <w:rPr>
                <w:color w:val="000000" w:themeColor="text1"/>
                <w:sz w:val="22"/>
              </w:rPr>
              <w:t>га</w:t>
            </w:r>
            <w:r w:rsidR="005136B8" w:rsidRPr="00B25AD7">
              <w:rPr>
                <w:color w:val="000000" w:themeColor="text1"/>
                <w:sz w:val="22"/>
                <w:szCs w:val="22"/>
              </w:rPr>
              <w:t>.</w:t>
            </w:r>
          </w:p>
        </w:tc>
        <w:tc>
          <w:tcPr>
            <w:tcW w:w="853" w:type="dxa"/>
            <w:gridSpan w:val="2"/>
            <w:shd w:val="clear" w:color="auto" w:fill="auto"/>
            <w:vAlign w:val="center"/>
          </w:tcPr>
          <w:p w:rsidR="005136B8" w:rsidRPr="00B25AD7" w:rsidRDefault="000B22B2" w:rsidP="00596FE5">
            <w:pPr>
              <w:jc w:val="center"/>
              <w:rPr>
                <w:color w:val="000000" w:themeColor="text1"/>
                <w:sz w:val="22"/>
                <w:szCs w:val="22"/>
              </w:rPr>
            </w:pPr>
            <w:r w:rsidRPr="00B25AD7">
              <w:rPr>
                <w:iCs/>
                <w:color w:val="000000" w:themeColor="text1"/>
                <w:sz w:val="22"/>
                <w:szCs w:val="22"/>
              </w:rPr>
              <w:t xml:space="preserve"> </w:t>
            </w:r>
            <w:r w:rsidR="005136B8" w:rsidRPr="00B25AD7">
              <w:rPr>
                <w:iCs/>
                <w:color w:val="000000" w:themeColor="text1"/>
                <w:sz w:val="22"/>
                <w:szCs w:val="22"/>
              </w:rPr>
              <w:sym w:font="Symbol" w:char="F0BE"/>
            </w:r>
            <w:r w:rsidR="005136B8" w:rsidRPr="00B25AD7">
              <w:rPr>
                <w:iCs/>
                <w:color w:val="000000" w:themeColor="text1"/>
                <w:sz w:val="22"/>
                <w:szCs w:val="22"/>
              </w:rPr>
              <w:t xml:space="preserve"> </w:t>
            </w:r>
            <w:r w:rsidR="005136B8" w:rsidRPr="00B25AD7">
              <w:rPr>
                <w:iCs/>
                <w:color w:val="000000" w:themeColor="text1"/>
                <w:sz w:val="22"/>
                <w:szCs w:val="22"/>
                <w:vertAlign w:val="superscript"/>
              </w:rPr>
              <w:t>*</w:t>
            </w:r>
          </w:p>
        </w:tc>
        <w:tc>
          <w:tcPr>
            <w:tcW w:w="744" w:type="dxa"/>
            <w:gridSpan w:val="3"/>
            <w:shd w:val="clear" w:color="auto" w:fill="auto"/>
            <w:vAlign w:val="center"/>
          </w:tcPr>
          <w:p w:rsidR="005136B8" w:rsidRPr="00B25AD7" w:rsidRDefault="00A35C95" w:rsidP="00D377D4">
            <w:pPr>
              <w:tabs>
                <w:tab w:val="left" w:pos="503"/>
              </w:tabs>
              <w:jc w:val="center"/>
              <w:rPr>
                <w:color w:val="000000" w:themeColor="text1"/>
                <w:sz w:val="22"/>
                <w:szCs w:val="22"/>
              </w:rPr>
            </w:pPr>
            <w:r w:rsidRPr="00B25AD7">
              <w:rPr>
                <w:iCs/>
                <w:color w:val="000000" w:themeColor="text1"/>
                <w:sz w:val="22"/>
                <w:szCs w:val="22"/>
              </w:rPr>
              <w:t>1</w:t>
            </w:r>
          </w:p>
        </w:tc>
      </w:tr>
      <w:tr w:rsidR="005136B8" w:rsidRPr="00B25AD7" w:rsidTr="00395745">
        <w:trPr>
          <w:trHeight w:val="177"/>
        </w:trPr>
        <w:tc>
          <w:tcPr>
            <w:tcW w:w="9637" w:type="dxa"/>
            <w:gridSpan w:val="10"/>
            <w:vAlign w:val="center"/>
          </w:tcPr>
          <w:p w:rsidR="005136B8" w:rsidRPr="00B25AD7" w:rsidRDefault="005136B8" w:rsidP="00341E41">
            <w:pPr>
              <w:ind w:left="13" w:right="-109"/>
              <w:jc w:val="center"/>
              <w:rPr>
                <w:b/>
                <w:iCs/>
                <w:color w:val="000000" w:themeColor="text1"/>
                <w:sz w:val="22"/>
                <w:szCs w:val="22"/>
                <w:lang w:eastAsia="en-US"/>
              </w:rPr>
            </w:pPr>
            <w:r w:rsidRPr="00B25AD7">
              <w:rPr>
                <w:b/>
                <w:iCs/>
                <w:color w:val="000000" w:themeColor="text1"/>
                <w:sz w:val="22"/>
                <w:szCs w:val="22"/>
              </w:rPr>
              <w:t>Иные объекты</w:t>
            </w:r>
          </w:p>
        </w:tc>
      </w:tr>
      <w:tr w:rsidR="005136B8" w:rsidRPr="00B25AD7" w:rsidTr="00395745">
        <w:trPr>
          <w:gridAfter w:val="1"/>
          <w:wAfter w:w="13" w:type="dxa"/>
          <w:trHeight w:val="608"/>
        </w:trPr>
        <w:tc>
          <w:tcPr>
            <w:tcW w:w="531" w:type="dxa"/>
            <w:vAlign w:val="center"/>
          </w:tcPr>
          <w:p w:rsidR="005136B8" w:rsidRPr="00B25AD7" w:rsidRDefault="00395745" w:rsidP="00B968CD">
            <w:pPr>
              <w:autoSpaceDE w:val="0"/>
              <w:autoSpaceDN w:val="0"/>
              <w:adjustRightInd w:val="0"/>
              <w:ind w:right="-108"/>
              <w:jc w:val="center"/>
              <w:rPr>
                <w:color w:val="000000" w:themeColor="text1"/>
                <w:sz w:val="22"/>
                <w:szCs w:val="22"/>
              </w:rPr>
            </w:pPr>
            <w:r>
              <w:rPr>
                <w:color w:val="000000" w:themeColor="text1"/>
                <w:sz w:val="22"/>
                <w:szCs w:val="22"/>
              </w:rPr>
              <w:t>9</w:t>
            </w:r>
          </w:p>
        </w:tc>
        <w:tc>
          <w:tcPr>
            <w:tcW w:w="3117" w:type="dxa"/>
            <w:vAlign w:val="center"/>
          </w:tcPr>
          <w:p w:rsidR="005136B8" w:rsidRPr="00B25AD7" w:rsidRDefault="005136B8" w:rsidP="006266A9">
            <w:pPr>
              <w:tabs>
                <w:tab w:val="left" w:pos="2670"/>
              </w:tabs>
              <w:jc w:val="center"/>
              <w:rPr>
                <w:color w:val="000000" w:themeColor="text1"/>
                <w:sz w:val="22"/>
                <w:szCs w:val="22"/>
              </w:rPr>
            </w:pPr>
            <w:r w:rsidRPr="00B25AD7">
              <w:rPr>
                <w:color w:val="000000" w:themeColor="text1"/>
                <w:sz w:val="22"/>
                <w:szCs w:val="22"/>
              </w:rPr>
              <w:t>Администрация Утинского сельского поселения</w:t>
            </w:r>
          </w:p>
        </w:tc>
        <w:tc>
          <w:tcPr>
            <w:tcW w:w="2974" w:type="dxa"/>
            <w:shd w:val="clear" w:color="auto" w:fill="auto"/>
            <w:vAlign w:val="center"/>
          </w:tcPr>
          <w:p w:rsidR="005136B8" w:rsidRPr="00B25AD7" w:rsidRDefault="005136B8" w:rsidP="005136B8">
            <w:pPr>
              <w:ind w:left="33" w:right="55"/>
              <w:jc w:val="center"/>
              <w:rPr>
                <w:color w:val="000000" w:themeColor="text1"/>
                <w:sz w:val="22"/>
                <w:szCs w:val="22"/>
              </w:rPr>
            </w:pPr>
            <w:r w:rsidRPr="00B25AD7">
              <w:rPr>
                <w:color w:val="000000" w:themeColor="text1"/>
                <w:sz w:val="22"/>
                <w:szCs w:val="22"/>
              </w:rPr>
              <w:t>с. Утичье</w:t>
            </w:r>
          </w:p>
          <w:p w:rsidR="005136B8" w:rsidRPr="00B25AD7" w:rsidRDefault="005136B8" w:rsidP="005136B8">
            <w:pPr>
              <w:tabs>
                <w:tab w:val="left" w:pos="2670"/>
              </w:tabs>
              <w:ind w:left="33" w:right="55"/>
              <w:jc w:val="center"/>
              <w:rPr>
                <w:color w:val="000000" w:themeColor="text1"/>
                <w:sz w:val="22"/>
                <w:szCs w:val="22"/>
              </w:rPr>
            </w:pPr>
            <w:r w:rsidRPr="00B25AD7">
              <w:rPr>
                <w:color w:val="000000" w:themeColor="text1"/>
                <w:sz w:val="22"/>
                <w:szCs w:val="22"/>
              </w:rPr>
              <w:t>ул. Школьная, 7</w:t>
            </w:r>
          </w:p>
        </w:tc>
        <w:tc>
          <w:tcPr>
            <w:tcW w:w="709" w:type="dxa"/>
            <w:shd w:val="clear" w:color="auto" w:fill="auto"/>
            <w:vAlign w:val="center"/>
          </w:tcPr>
          <w:p w:rsidR="005136B8" w:rsidRPr="00B25AD7" w:rsidRDefault="00A35C95" w:rsidP="00A35C95">
            <w:pPr>
              <w:ind w:left="-67" w:right="-148"/>
              <w:jc w:val="center"/>
              <w:rPr>
                <w:color w:val="000000" w:themeColor="text1"/>
                <w:sz w:val="22"/>
                <w:szCs w:val="22"/>
              </w:rPr>
            </w:pPr>
            <w:r w:rsidRPr="00B25AD7">
              <w:rPr>
                <w:iCs/>
                <w:color w:val="000000" w:themeColor="text1"/>
                <w:sz w:val="22"/>
                <w:szCs w:val="22"/>
              </w:rPr>
              <w:t>585,5</w:t>
            </w:r>
          </w:p>
        </w:tc>
        <w:tc>
          <w:tcPr>
            <w:tcW w:w="709" w:type="dxa"/>
            <w:shd w:val="clear" w:color="auto" w:fill="auto"/>
            <w:vAlign w:val="center"/>
          </w:tcPr>
          <w:p w:rsidR="005136B8" w:rsidRPr="00B25AD7" w:rsidRDefault="005136B8" w:rsidP="005136B8">
            <w:pPr>
              <w:ind w:left="-209" w:right="-148"/>
              <w:jc w:val="center"/>
              <w:rPr>
                <w:color w:val="000000" w:themeColor="text1"/>
                <w:sz w:val="22"/>
                <w:szCs w:val="22"/>
              </w:rPr>
            </w:pPr>
            <w:r w:rsidRPr="00B25AD7">
              <w:rPr>
                <w:color w:val="000000" w:themeColor="text1"/>
                <w:sz w:val="22"/>
                <w:szCs w:val="22"/>
              </w:rPr>
              <w:t>объект</w:t>
            </w:r>
          </w:p>
        </w:tc>
        <w:tc>
          <w:tcPr>
            <w:tcW w:w="853" w:type="dxa"/>
            <w:gridSpan w:val="2"/>
            <w:shd w:val="clear" w:color="auto" w:fill="auto"/>
            <w:vAlign w:val="center"/>
          </w:tcPr>
          <w:p w:rsidR="005136B8" w:rsidRPr="00B25AD7" w:rsidRDefault="005136B8" w:rsidP="005136B8">
            <w:pPr>
              <w:ind w:left="33"/>
              <w:jc w:val="center"/>
              <w:rPr>
                <w:color w:val="000000" w:themeColor="text1"/>
                <w:sz w:val="22"/>
                <w:szCs w:val="22"/>
              </w:rPr>
            </w:pPr>
            <w:r w:rsidRPr="00B25AD7">
              <w:rPr>
                <w:iCs/>
                <w:color w:val="000000" w:themeColor="text1"/>
                <w:sz w:val="22"/>
                <w:szCs w:val="22"/>
              </w:rPr>
              <w:sym w:font="Symbol" w:char="F0BE"/>
            </w:r>
          </w:p>
        </w:tc>
        <w:tc>
          <w:tcPr>
            <w:tcW w:w="733" w:type="dxa"/>
            <w:gridSpan w:val="2"/>
            <w:shd w:val="clear" w:color="auto" w:fill="auto"/>
            <w:vAlign w:val="center"/>
          </w:tcPr>
          <w:p w:rsidR="005136B8" w:rsidRPr="00B25AD7" w:rsidRDefault="005136B8" w:rsidP="005136B8">
            <w:pPr>
              <w:ind w:right="-109"/>
              <w:jc w:val="center"/>
              <w:rPr>
                <w:color w:val="000000" w:themeColor="text1"/>
                <w:sz w:val="22"/>
                <w:szCs w:val="22"/>
              </w:rPr>
            </w:pPr>
            <w:r w:rsidRPr="00B25AD7">
              <w:rPr>
                <w:color w:val="000000" w:themeColor="text1"/>
                <w:sz w:val="22"/>
                <w:szCs w:val="22"/>
              </w:rPr>
              <w:t>1</w:t>
            </w:r>
          </w:p>
        </w:tc>
      </w:tr>
      <w:tr w:rsidR="00A35C95" w:rsidRPr="00B25AD7" w:rsidTr="00395745">
        <w:trPr>
          <w:gridAfter w:val="1"/>
          <w:wAfter w:w="13" w:type="dxa"/>
          <w:trHeight w:val="427"/>
        </w:trPr>
        <w:tc>
          <w:tcPr>
            <w:tcW w:w="531" w:type="dxa"/>
            <w:vAlign w:val="center"/>
          </w:tcPr>
          <w:p w:rsidR="00A35C95" w:rsidRPr="00B25AD7" w:rsidRDefault="00395745" w:rsidP="00B968CD">
            <w:pPr>
              <w:autoSpaceDE w:val="0"/>
              <w:autoSpaceDN w:val="0"/>
              <w:adjustRightInd w:val="0"/>
              <w:ind w:right="-108"/>
              <w:jc w:val="center"/>
              <w:rPr>
                <w:color w:val="000000" w:themeColor="text1"/>
                <w:sz w:val="22"/>
                <w:szCs w:val="22"/>
              </w:rPr>
            </w:pPr>
            <w:r>
              <w:rPr>
                <w:color w:val="000000" w:themeColor="text1"/>
                <w:sz w:val="22"/>
                <w:szCs w:val="22"/>
              </w:rPr>
              <w:t>10</w:t>
            </w:r>
          </w:p>
        </w:tc>
        <w:tc>
          <w:tcPr>
            <w:tcW w:w="3117" w:type="dxa"/>
            <w:vAlign w:val="center"/>
          </w:tcPr>
          <w:p w:rsidR="00A35C95" w:rsidRPr="00B25AD7" w:rsidRDefault="00A35C95" w:rsidP="006266A9">
            <w:pPr>
              <w:tabs>
                <w:tab w:val="left" w:pos="2670"/>
              </w:tabs>
              <w:jc w:val="center"/>
              <w:rPr>
                <w:color w:val="000000" w:themeColor="text1"/>
                <w:sz w:val="22"/>
                <w:szCs w:val="22"/>
              </w:rPr>
            </w:pPr>
            <w:r w:rsidRPr="00B25AD7">
              <w:rPr>
                <w:color w:val="000000" w:themeColor="text1"/>
                <w:sz w:val="22"/>
              </w:rPr>
              <w:t>Кабинет участкового</w:t>
            </w:r>
          </w:p>
        </w:tc>
        <w:tc>
          <w:tcPr>
            <w:tcW w:w="2974" w:type="dxa"/>
            <w:shd w:val="clear" w:color="auto" w:fill="auto"/>
            <w:vAlign w:val="center"/>
          </w:tcPr>
          <w:p w:rsidR="00A35C95" w:rsidRPr="00B25AD7" w:rsidRDefault="00A35C95" w:rsidP="00A35C95">
            <w:pPr>
              <w:ind w:left="33" w:right="55"/>
              <w:jc w:val="center"/>
              <w:rPr>
                <w:color w:val="000000" w:themeColor="text1"/>
                <w:sz w:val="22"/>
                <w:szCs w:val="22"/>
              </w:rPr>
            </w:pPr>
            <w:r w:rsidRPr="00B25AD7">
              <w:rPr>
                <w:color w:val="000000" w:themeColor="text1"/>
                <w:sz w:val="22"/>
                <w:szCs w:val="22"/>
              </w:rPr>
              <w:t>с. Утичье</w:t>
            </w:r>
          </w:p>
          <w:p w:rsidR="00A35C95" w:rsidRPr="00B25AD7" w:rsidRDefault="00A35C95" w:rsidP="00A35C95">
            <w:pPr>
              <w:ind w:left="33" w:right="55"/>
              <w:jc w:val="center"/>
              <w:rPr>
                <w:color w:val="000000" w:themeColor="text1"/>
                <w:sz w:val="22"/>
                <w:szCs w:val="22"/>
              </w:rPr>
            </w:pPr>
            <w:r w:rsidRPr="00B25AD7">
              <w:rPr>
                <w:color w:val="000000" w:themeColor="text1"/>
                <w:sz w:val="22"/>
                <w:szCs w:val="22"/>
              </w:rPr>
              <w:t>ул. Школьная, 7</w:t>
            </w:r>
          </w:p>
        </w:tc>
        <w:tc>
          <w:tcPr>
            <w:tcW w:w="709" w:type="dxa"/>
            <w:shd w:val="clear" w:color="auto" w:fill="auto"/>
            <w:vAlign w:val="center"/>
          </w:tcPr>
          <w:p w:rsidR="00A35C95" w:rsidRPr="00B25AD7" w:rsidRDefault="00A35C95" w:rsidP="005136B8">
            <w:pPr>
              <w:jc w:val="center"/>
              <w:rPr>
                <w:iCs/>
                <w:color w:val="000000" w:themeColor="text1"/>
                <w:sz w:val="22"/>
                <w:szCs w:val="22"/>
              </w:rPr>
            </w:pPr>
            <w:r w:rsidRPr="00B25AD7">
              <w:rPr>
                <w:iCs/>
                <w:color w:val="000000" w:themeColor="text1"/>
                <w:sz w:val="22"/>
                <w:szCs w:val="22"/>
              </w:rPr>
              <w:t>13</w:t>
            </w:r>
          </w:p>
        </w:tc>
        <w:tc>
          <w:tcPr>
            <w:tcW w:w="709" w:type="dxa"/>
            <w:shd w:val="clear" w:color="auto" w:fill="auto"/>
            <w:vAlign w:val="center"/>
          </w:tcPr>
          <w:p w:rsidR="00A35C95" w:rsidRPr="00B25AD7" w:rsidRDefault="00A35C95" w:rsidP="006E3494">
            <w:pPr>
              <w:ind w:left="-209" w:right="-148"/>
              <w:jc w:val="center"/>
              <w:rPr>
                <w:color w:val="000000" w:themeColor="text1"/>
                <w:sz w:val="22"/>
                <w:szCs w:val="22"/>
              </w:rPr>
            </w:pPr>
            <w:r w:rsidRPr="00B25AD7">
              <w:rPr>
                <w:color w:val="000000" w:themeColor="text1"/>
                <w:sz w:val="22"/>
                <w:szCs w:val="22"/>
              </w:rPr>
              <w:t>объект</w:t>
            </w:r>
          </w:p>
        </w:tc>
        <w:tc>
          <w:tcPr>
            <w:tcW w:w="853" w:type="dxa"/>
            <w:gridSpan w:val="2"/>
            <w:shd w:val="clear" w:color="auto" w:fill="auto"/>
            <w:vAlign w:val="center"/>
          </w:tcPr>
          <w:p w:rsidR="00A35C95" w:rsidRPr="00B25AD7" w:rsidRDefault="00A35C95" w:rsidP="006E3494">
            <w:pPr>
              <w:ind w:left="33"/>
              <w:jc w:val="center"/>
              <w:rPr>
                <w:color w:val="000000" w:themeColor="text1"/>
                <w:sz w:val="22"/>
                <w:szCs w:val="22"/>
              </w:rPr>
            </w:pPr>
            <w:r w:rsidRPr="00B25AD7">
              <w:rPr>
                <w:iCs/>
                <w:color w:val="000000" w:themeColor="text1"/>
                <w:sz w:val="22"/>
                <w:szCs w:val="22"/>
              </w:rPr>
              <w:sym w:font="Symbol" w:char="F0BE"/>
            </w:r>
          </w:p>
        </w:tc>
        <w:tc>
          <w:tcPr>
            <w:tcW w:w="733" w:type="dxa"/>
            <w:gridSpan w:val="2"/>
            <w:shd w:val="clear" w:color="auto" w:fill="auto"/>
            <w:vAlign w:val="center"/>
          </w:tcPr>
          <w:p w:rsidR="00A35C95" w:rsidRPr="00B25AD7" w:rsidRDefault="00A35C95" w:rsidP="006E3494">
            <w:pPr>
              <w:ind w:right="-109"/>
              <w:jc w:val="center"/>
              <w:rPr>
                <w:color w:val="000000" w:themeColor="text1"/>
                <w:sz w:val="22"/>
                <w:szCs w:val="22"/>
              </w:rPr>
            </w:pPr>
            <w:r w:rsidRPr="00B25AD7">
              <w:rPr>
                <w:color w:val="000000" w:themeColor="text1"/>
                <w:sz w:val="22"/>
                <w:szCs w:val="22"/>
              </w:rPr>
              <w:t>1</w:t>
            </w:r>
          </w:p>
        </w:tc>
      </w:tr>
    </w:tbl>
    <w:p w:rsidR="00680099" w:rsidRPr="00B25AD7" w:rsidRDefault="00957A70" w:rsidP="00DF62E3">
      <w:pPr>
        <w:tabs>
          <w:tab w:val="right" w:pos="9638"/>
        </w:tabs>
        <w:ind w:right="-1" w:firstLine="709"/>
        <w:rPr>
          <w:color w:val="000000" w:themeColor="text1"/>
          <w:sz w:val="22"/>
          <w:szCs w:val="22"/>
        </w:rPr>
      </w:pPr>
      <w:r w:rsidRPr="00B25AD7">
        <w:rPr>
          <w:color w:val="000000" w:themeColor="text1"/>
          <w:sz w:val="22"/>
          <w:szCs w:val="22"/>
          <w:vertAlign w:val="superscript"/>
        </w:rPr>
        <w:t>*</w:t>
      </w:r>
      <w:r w:rsidRPr="00B25AD7">
        <w:rPr>
          <w:color w:val="000000" w:themeColor="text1"/>
          <w:sz w:val="22"/>
          <w:szCs w:val="22"/>
        </w:rPr>
        <w:t xml:space="preserve"> </w:t>
      </w:r>
      <w:r w:rsidRPr="00B25AD7">
        <w:rPr>
          <w:color w:val="000000" w:themeColor="text1"/>
          <w:sz w:val="22"/>
          <w:szCs w:val="22"/>
        </w:rPr>
        <w:sym w:font="Symbol" w:char="F0BE"/>
      </w:r>
      <w:r w:rsidRPr="00B25AD7">
        <w:rPr>
          <w:color w:val="000000" w:themeColor="text1"/>
          <w:sz w:val="22"/>
          <w:szCs w:val="22"/>
        </w:rPr>
        <w:t xml:space="preserve">   - Информация не предоставлена</w:t>
      </w:r>
    </w:p>
    <w:p w:rsidR="002F0831" w:rsidRPr="00B25AD7" w:rsidRDefault="002F0831" w:rsidP="00A35C95">
      <w:pPr>
        <w:tabs>
          <w:tab w:val="right" w:pos="9638"/>
        </w:tabs>
        <w:spacing w:before="240" w:line="360" w:lineRule="auto"/>
        <w:ind w:right="-1" w:firstLine="709"/>
        <w:jc w:val="both"/>
        <w:rPr>
          <w:color w:val="000000" w:themeColor="text1"/>
          <w:sz w:val="24"/>
          <w:szCs w:val="24"/>
        </w:rPr>
      </w:pPr>
      <w:r w:rsidRPr="00B25AD7">
        <w:rPr>
          <w:color w:val="000000" w:themeColor="text1"/>
          <w:sz w:val="24"/>
          <w:szCs w:val="24"/>
        </w:rPr>
        <w:lastRenderedPageBreak/>
        <w:t xml:space="preserve">Также на территории </w:t>
      </w:r>
      <w:r w:rsidR="00B81882" w:rsidRPr="00B25AD7">
        <w:rPr>
          <w:color w:val="000000" w:themeColor="text1"/>
          <w:sz w:val="24"/>
          <w:szCs w:val="24"/>
        </w:rPr>
        <w:t>сельск</w:t>
      </w:r>
      <w:r w:rsidRPr="00B25AD7">
        <w:rPr>
          <w:color w:val="000000" w:themeColor="text1"/>
          <w:sz w:val="24"/>
          <w:szCs w:val="24"/>
        </w:rPr>
        <w:t>ого поселения располагаются объекты торговли - магазины обеспечивающие население продуктами питания и объекты бытового обслуживания иного значения.</w:t>
      </w:r>
    </w:p>
    <w:p w:rsidR="003A5592" w:rsidRPr="00B25AD7" w:rsidRDefault="003A5592" w:rsidP="009826E9">
      <w:pPr>
        <w:tabs>
          <w:tab w:val="right" w:pos="9638"/>
        </w:tabs>
        <w:spacing w:line="360" w:lineRule="auto"/>
        <w:ind w:right="-1" w:firstLine="709"/>
        <w:jc w:val="both"/>
        <w:rPr>
          <w:color w:val="000000" w:themeColor="text1"/>
          <w:sz w:val="24"/>
          <w:szCs w:val="24"/>
        </w:rPr>
      </w:pPr>
      <w:r w:rsidRPr="00B25AD7">
        <w:rPr>
          <w:color w:val="000000" w:themeColor="text1"/>
          <w:sz w:val="24"/>
          <w:szCs w:val="24"/>
        </w:rPr>
        <w:t>Малое предпринимательство поселения представлено в сфере потребительского рынка. Такие отрасли как торговля, транспорт</w:t>
      </w:r>
      <w:r w:rsidR="00F453A9" w:rsidRPr="00B25AD7">
        <w:rPr>
          <w:color w:val="000000" w:themeColor="text1"/>
          <w:sz w:val="24"/>
          <w:szCs w:val="24"/>
        </w:rPr>
        <w:t xml:space="preserve"> </w:t>
      </w:r>
      <w:r w:rsidRPr="00B25AD7">
        <w:rPr>
          <w:color w:val="000000" w:themeColor="text1"/>
          <w:sz w:val="24"/>
          <w:szCs w:val="24"/>
        </w:rPr>
        <w:t xml:space="preserve"> полностью состоят</w:t>
      </w:r>
      <w:r w:rsidR="00F453A9" w:rsidRPr="00B25AD7">
        <w:rPr>
          <w:color w:val="000000" w:themeColor="text1"/>
          <w:sz w:val="24"/>
          <w:szCs w:val="24"/>
        </w:rPr>
        <w:t xml:space="preserve"> </w:t>
      </w:r>
      <w:r w:rsidRPr="00B25AD7">
        <w:rPr>
          <w:color w:val="000000" w:themeColor="text1"/>
          <w:sz w:val="24"/>
          <w:szCs w:val="24"/>
        </w:rPr>
        <w:t>из частных предприятий.</w:t>
      </w:r>
    </w:p>
    <w:p w:rsidR="00807378" w:rsidRPr="00B25AD7" w:rsidRDefault="00D65480" w:rsidP="00EE659B">
      <w:pPr>
        <w:tabs>
          <w:tab w:val="right" w:pos="9638"/>
        </w:tabs>
        <w:spacing w:after="240" w:line="360" w:lineRule="auto"/>
        <w:ind w:right="-1" w:firstLine="709"/>
        <w:jc w:val="both"/>
        <w:rPr>
          <w:rFonts w:eastAsia="Arial Unicode MS"/>
          <w:color w:val="000000" w:themeColor="text1"/>
          <w:sz w:val="24"/>
          <w:szCs w:val="24"/>
        </w:rPr>
      </w:pPr>
      <w:r w:rsidRPr="00B25AD7">
        <w:rPr>
          <w:rFonts w:eastAsia="Arial Unicode MS"/>
          <w:color w:val="000000" w:themeColor="text1"/>
          <w:sz w:val="24"/>
          <w:szCs w:val="24"/>
        </w:rPr>
        <w:t>Задачей генерального плана является резервирование территорий общественной застройки, а их конкретное использование может уточняться в зависимости от возникающей потребности в различных видах обслуживания при разработке соответствующих проектов.</w:t>
      </w:r>
    </w:p>
    <w:p w:rsidR="00D30889" w:rsidRPr="00B25AD7" w:rsidRDefault="00A8081D" w:rsidP="00A10199">
      <w:pPr>
        <w:pStyle w:val="20"/>
        <w:ind w:right="-1"/>
        <w:jc w:val="both"/>
        <w:rPr>
          <w:color w:val="000000" w:themeColor="text1"/>
          <w:szCs w:val="24"/>
        </w:rPr>
      </w:pPr>
      <w:bookmarkStart w:id="43" w:name="_Toc181868144"/>
      <w:r w:rsidRPr="00B25AD7">
        <w:rPr>
          <w:color w:val="000000" w:themeColor="text1"/>
          <w:szCs w:val="24"/>
        </w:rPr>
        <w:t>2.5</w:t>
      </w:r>
      <w:r w:rsidR="00EE659B" w:rsidRPr="00B25AD7">
        <w:rPr>
          <w:color w:val="000000" w:themeColor="text1"/>
          <w:szCs w:val="24"/>
        </w:rPr>
        <w:tab/>
      </w:r>
      <w:r w:rsidR="00666101" w:rsidRPr="00B25AD7">
        <w:rPr>
          <w:color w:val="000000" w:themeColor="text1"/>
          <w:szCs w:val="24"/>
        </w:rPr>
        <w:t xml:space="preserve">Территории и развитие промышленных, коммунально-складских, </w:t>
      </w:r>
      <w:r w:rsidR="00782C99" w:rsidRPr="00B25AD7">
        <w:rPr>
          <w:color w:val="000000" w:themeColor="text1"/>
          <w:szCs w:val="24"/>
        </w:rPr>
        <w:t>сельск</w:t>
      </w:r>
      <w:r w:rsidR="00666101" w:rsidRPr="00B25AD7">
        <w:rPr>
          <w:color w:val="000000" w:themeColor="text1"/>
          <w:szCs w:val="24"/>
        </w:rPr>
        <w:t>охозяйственных предприятий и объектов</w:t>
      </w:r>
      <w:bookmarkEnd w:id="43"/>
    </w:p>
    <w:p w:rsidR="00E35588" w:rsidRPr="00B25AD7" w:rsidRDefault="00E35588" w:rsidP="00EE659B">
      <w:pPr>
        <w:spacing w:before="240" w:line="360" w:lineRule="auto"/>
        <w:ind w:right="-1" w:firstLine="709"/>
        <w:jc w:val="both"/>
        <w:rPr>
          <w:color w:val="000000" w:themeColor="text1"/>
          <w:sz w:val="24"/>
          <w:szCs w:val="24"/>
        </w:rPr>
      </w:pPr>
      <w:r w:rsidRPr="00B25AD7">
        <w:rPr>
          <w:color w:val="000000" w:themeColor="text1"/>
          <w:sz w:val="24"/>
          <w:szCs w:val="24"/>
        </w:rPr>
        <w:t>Создание условий для развития производственной сферы, малого и среднего бизнеса позволит привлечь на территорию поселения инвестиционные средства, создать рабочие места и тем самым увеличить доходную часть районного и муниципального бюджетов,</w:t>
      </w:r>
      <w:r w:rsidR="00EE659B" w:rsidRPr="00B25AD7">
        <w:rPr>
          <w:color w:val="000000" w:themeColor="text1"/>
          <w:sz w:val="24"/>
          <w:szCs w:val="24"/>
        </w:rPr>
        <w:br/>
      </w:r>
      <w:r w:rsidRPr="00B25AD7">
        <w:rPr>
          <w:color w:val="000000" w:themeColor="text1"/>
          <w:sz w:val="24"/>
          <w:szCs w:val="24"/>
        </w:rPr>
        <w:t xml:space="preserve">а рост доходов позволит увеличить расходную часть бюджетов и реализовывать программы в области жилищной и социальной сфер. Результат - повышение уровня жизни населения </w:t>
      </w:r>
      <w:r w:rsidR="00B81882" w:rsidRPr="00B25AD7">
        <w:rPr>
          <w:color w:val="000000" w:themeColor="text1"/>
          <w:sz w:val="24"/>
          <w:szCs w:val="24"/>
        </w:rPr>
        <w:t>сельск</w:t>
      </w:r>
      <w:r w:rsidR="00090280" w:rsidRPr="00B25AD7">
        <w:rPr>
          <w:color w:val="000000" w:themeColor="text1"/>
          <w:sz w:val="24"/>
          <w:szCs w:val="24"/>
        </w:rPr>
        <w:t>ого</w:t>
      </w:r>
      <w:r w:rsidR="00432EA4" w:rsidRPr="00B25AD7">
        <w:rPr>
          <w:color w:val="000000" w:themeColor="text1"/>
          <w:sz w:val="24"/>
          <w:szCs w:val="24"/>
        </w:rPr>
        <w:t xml:space="preserve"> </w:t>
      </w:r>
      <w:r w:rsidRPr="00B25AD7">
        <w:rPr>
          <w:color w:val="000000" w:themeColor="text1"/>
          <w:sz w:val="24"/>
          <w:szCs w:val="24"/>
        </w:rPr>
        <w:t>поселения.</w:t>
      </w:r>
    </w:p>
    <w:p w:rsidR="00ED53D0" w:rsidRPr="00B25AD7" w:rsidRDefault="00ED53D0" w:rsidP="00DF62E3">
      <w:pPr>
        <w:pStyle w:val="S1"/>
        <w:spacing w:line="360" w:lineRule="auto"/>
        <w:ind w:right="-1" w:firstLine="709"/>
        <w:contextualSpacing/>
        <w:jc w:val="both"/>
        <w:rPr>
          <w:color w:val="000000" w:themeColor="text1"/>
        </w:rPr>
      </w:pPr>
      <w:r w:rsidRPr="00B25AD7">
        <w:rPr>
          <w:color w:val="000000" w:themeColor="text1"/>
        </w:rPr>
        <w:t xml:space="preserve">Развитие реального сектора экономики в поселении осуществляется за счет использования ресурсов ведущих отраслей: </w:t>
      </w:r>
      <w:r w:rsidR="00782C99" w:rsidRPr="00B25AD7">
        <w:rPr>
          <w:color w:val="000000" w:themeColor="text1"/>
        </w:rPr>
        <w:t>сельск</w:t>
      </w:r>
      <w:r w:rsidRPr="00B25AD7">
        <w:rPr>
          <w:color w:val="000000" w:themeColor="text1"/>
        </w:rPr>
        <w:t>ого хозяйства и сферы малого бизнеса</w:t>
      </w:r>
      <w:r w:rsidR="006E11B2" w:rsidRPr="00B25AD7">
        <w:rPr>
          <w:color w:val="000000" w:themeColor="text1"/>
        </w:rPr>
        <w:br/>
      </w:r>
      <w:r w:rsidRPr="00B25AD7">
        <w:rPr>
          <w:color w:val="000000" w:themeColor="text1"/>
        </w:rPr>
        <w:t xml:space="preserve">и предпринимательства. </w:t>
      </w:r>
    </w:p>
    <w:p w:rsidR="00452101" w:rsidRPr="00B25AD7" w:rsidRDefault="00F453A9" w:rsidP="00DF62E3">
      <w:pPr>
        <w:pStyle w:val="S1"/>
        <w:spacing w:line="360" w:lineRule="auto"/>
        <w:ind w:right="-1" w:firstLine="709"/>
        <w:contextualSpacing/>
        <w:jc w:val="both"/>
        <w:rPr>
          <w:color w:val="000000" w:themeColor="text1"/>
        </w:rPr>
      </w:pPr>
      <w:r w:rsidRPr="00B25AD7">
        <w:rPr>
          <w:color w:val="000000" w:themeColor="text1"/>
          <w:spacing w:val="-2"/>
        </w:rPr>
        <w:t xml:space="preserve">На территории Утинского сельского поселения промышленные, сельскохозяйственные </w:t>
      </w:r>
      <w:r w:rsidRPr="00B25AD7">
        <w:rPr>
          <w:color w:val="000000" w:themeColor="text1"/>
        </w:rPr>
        <w:t>предприятия отсутствуют</w:t>
      </w:r>
    </w:p>
    <w:p w:rsidR="00D30889" w:rsidRPr="00B25AD7" w:rsidRDefault="00A8081D" w:rsidP="00EE659B">
      <w:pPr>
        <w:pStyle w:val="20"/>
        <w:ind w:right="-1"/>
        <w:rPr>
          <w:color w:val="000000" w:themeColor="text1"/>
          <w:szCs w:val="24"/>
        </w:rPr>
      </w:pPr>
      <w:bookmarkStart w:id="44" w:name="_Toc181868145"/>
      <w:r w:rsidRPr="00B25AD7">
        <w:rPr>
          <w:color w:val="000000" w:themeColor="text1"/>
          <w:szCs w:val="24"/>
        </w:rPr>
        <w:t>2.6</w:t>
      </w:r>
      <w:r w:rsidR="00EE659B" w:rsidRPr="00B25AD7">
        <w:rPr>
          <w:color w:val="000000" w:themeColor="text1"/>
          <w:szCs w:val="24"/>
        </w:rPr>
        <w:tab/>
      </w:r>
      <w:r w:rsidR="00E35588" w:rsidRPr="00B25AD7">
        <w:rPr>
          <w:color w:val="000000" w:themeColor="text1"/>
          <w:szCs w:val="24"/>
        </w:rPr>
        <w:t>Транспортная инфраструктура</w:t>
      </w:r>
      <w:bookmarkEnd w:id="44"/>
    </w:p>
    <w:p w:rsidR="00DD41AA" w:rsidRPr="00B25AD7" w:rsidRDefault="00DD41AA" w:rsidP="00EE659B">
      <w:pPr>
        <w:tabs>
          <w:tab w:val="right" w:pos="9638"/>
        </w:tabs>
        <w:spacing w:before="240" w:line="360" w:lineRule="auto"/>
        <w:ind w:right="-1" w:firstLine="709"/>
        <w:rPr>
          <w:color w:val="000000" w:themeColor="text1"/>
          <w:sz w:val="24"/>
          <w:szCs w:val="24"/>
          <w:u w:val="single"/>
        </w:rPr>
      </w:pPr>
      <w:r w:rsidRPr="00B25AD7">
        <w:rPr>
          <w:color w:val="000000" w:themeColor="text1"/>
          <w:sz w:val="24"/>
          <w:szCs w:val="24"/>
          <w:u w:val="single"/>
        </w:rPr>
        <w:t xml:space="preserve">Автомобильные дороги </w:t>
      </w:r>
    </w:p>
    <w:p w:rsidR="00C72AC0" w:rsidRPr="00B25AD7" w:rsidRDefault="00C72AC0" w:rsidP="00DF62E3">
      <w:pPr>
        <w:tabs>
          <w:tab w:val="right" w:pos="9638"/>
        </w:tabs>
        <w:spacing w:line="360" w:lineRule="auto"/>
        <w:ind w:right="-1" w:firstLine="709"/>
        <w:jc w:val="both"/>
        <w:rPr>
          <w:color w:val="000000" w:themeColor="text1"/>
          <w:sz w:val="24"/>
          <w:szCs w:val="24"/>
        </w:rPr>
      </w:pPr>
      <w:r w:rsidRPr="00B25AD7">
        <w:rPr>
          <w:color w:val="000000" w:themeColor="text1"/>
          <w:sz w:val="24"/>
          <w:szCs w:val="24"/>
        </w:rPr>
        <w:t>Формирование внешних транспортных связей имеет основополагающее значение</w:t>
      </w:r>
      <w:r w:rsidR="006E11B2" w:rsidRPr="00B25AD7">
        <w:rPr>
          <w:color w:val="000000" w:themeColor="text1"/>
          <w:sz w:val="24"/>
          <w:szCs w:val="24"/>
        </w:rPr>
        <w:br/>
      </w:r>
      <w:r w:rsidRPr="00B25AD7">
        <w:rPr>
          <w:color w:val="000000" w:themeColor="text1"/>
          <w:sz w:val="24"/>
          <w:szCs w:val="24"/>
        </w:rPr>
        <w:t xml:space="preserve">в определении планировочной структуры и в развитии дорог и транспорта. В настоящее время внешние транспортно-экономические связи </w:t>
      </w:r>
      <w:r w:rsidR="001734DC" w:rsidRPr="00B25AD7">
        <w:rPr>
          <w:color w:val="000000" w:themeColor="text1"/>
          <w:sz w:val="24"/>
          <w:szCs w:val="24"/>
        </w:rPr>
        <w:t xml:space="preserve">в </w:t>
      </w:r>
      <w:r w:rsidR="00B81882" w:rsidRPr="00B25AD7">
        <w:rPr>
          <w:color w:val="000000" w:themeColor="text1"/>
          <w:sz w:val="24"/>
          <w:szCs w:val="24"/>
        </w:rPr>
        <w:t>Утинск</w:t>
      </w:r>
      <w:r w:rsidR="00B11E9A" w:rsidRPr="00B25AD7">
        <w:rPr>
          <w:color w:val="000000" w:themeColor="text1"/>
          <w:sz w:val="24"/>
          <w:szCs w:val="24"/>
        </w:rPr>
        <w:t xml:space="preserve">ом </w:t>
      </w:r>
      <w:r w:rsidR="00B81882" w:rsidRPr="00B25AD7">
        <w:rPr>
          <w:color w:val="000000" w:themeColor="text1"/>
          <w:sz w:val="24"/>
          <w:szCs w:val="24"/>
        </w:rPr>
        <w:t>сельск</w:t>
      </w:r>
      <w:r w:rsidR="00B11E9A" w:rsidRPr="00B25AD7">
        <w:rPr>
          <w:color w:val="000000" w:themeColor="text1"/>
          <w:sz w:val="24"/>
          <w:szCs w:val="24"/>
        </w:rPr>
        <w:t>ом</w:t>
      </w:r>
      <w:r w:rsidRPr="00B25AD7">
        <w:rPr>
          <w:color w:val="000000" w:themeColor="text1"/>
          <w:sz w:val="24"/>
          <w:szCs w:val="24"/>
        </w:rPr>
        <w:t xml:space="preserve"> поселении</w:t>
      </w:r>
      <w:r w:rsidR="00432EA4" w:rsidRPr="00B25AD7">
        <w:rPr>
          <w:color w:val="000000" w:themeColor="text1"/>
          <w:sz w:val="24"/>
          <w:szCs w:val="24"/>
        </w:rPr>
        <w:t xml:space="preserve"> </w:t>
      </w:r>
      <w:r w:rsidRPr="00B25AD7">
        <w:rPr>
          <w:color w:val="000000" w:themeColor="text1"/>
          <w:sz w:val="24"/>
          <w:szCs w:val="24"/>
        </w:rPr>
        <w:t>осуществля</w:t>
      </w:r>
      <w:r w:rsidR="00B11E9A" w:rsidRPr="00B25AD7">
        <w:rPr>
          <w:color w:val="000000" w:themeColor="text1"/>
          <w:sz w:val="24"/>
          <w:szCs w:val="24"/>
        </w:rPr>
        <w:t>ю</w:t>
      </w:r>
      <w:r w:rsidRPr="00B25AD7">
        <w:rPr>
          <w:color w:val="000000" w:themeColor="text1"/>
          <w:sz w:val="24"/>
          <w:szCs w:val="24"/>
        </w:rPr>
        <w:t xml:space="preserve">тся автомобильным транспортом. </w:t>
      </w:r>
    </w:p>
    <w:p w:rsidR="00C72AC0" w:rsidRPr="00B25AD7" w:rsidRDefault="00C72AC0" w:rsidP="00DF62E3">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Автомобильные дороги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связывают территорию посе</w:t>
      </w:r>
      <w:r w:rsidR="002E2201" w:rsidRPr="00B25AD7">
        <w:rPr>
          <w:color w:val="000000" w:themeColor="text1"/>
          <w:sz w:val="24"/>
          <w:szCs w:val="24"/>
        </w:rPr>
        <w:t xml:space="preserve">ления с соседними территориями. </w:t>
      </w:r>
      <w:r w:rsidR="00B45AB3" w:rsidRPr="00B25AD7">
        <w:rPr>
          <w:color w:val="000000" w:themeColor="text1"/>
          <w:sz w:val="24"/>
          <w:szCs w:val="24"/>
        </w:rPr>
        <w:t>П</w:t>
      </w:r>
      <w:r w:rsidRPr="00B25AD7">
        <w:rPr>
          <w:color w:val="000000" w:themeColor="text1"/>
          <w:sz w:val="24"/>
          <w:szCs w:val="24"/>
        </w:rPr>
        <w:t>о ним осуществляются автомобильные перевозки грузов и пассажиров.</w:t>
      </w:r>
    </w:p>
    <w:p w:rsidR="00794F59" w:rsidRPr="00B25AD7" w:rsidRDefault="00AE2841" w:rsidP="00794F59">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В </w:t>
      </w:r>
      <w:r w:rsidR="00B81882" w:rsidRPr="00B25AD7">
        <w:rPr>
          <w:color w:val="000000" w:themeColor="text1"/>
          <w:sz w:val="24"/>
          <w:szCs w:val="24"/>
        </w:rPr>
        <w:t>Утинск</w:t>
      </w:r>
      <w:r w:rsidR="00B11E9A" w:rsidRPr="00B25AD7">
        <w:rPr>
          <w:color w:val="000000" w:themeColor="text1"/>
          <w:sz w:val="24"/>
          <w:szCs w:val="24"/>
        </w:rPr>
        <w:t xml:space="preserve">ом </w:t>
      </w:r>
      <w:r w:rsidR="00B81882" w:rsidRPr="00B25AD7">
        <w:rPr>
          <w:color w:val="000000" w:themeColor="text1"/>
          <w:sz w:val="24"/>
          <w:szCs w:val="24"/>
        </w:rPr>
        <w:t>сельск</w:t>
      </w:r>
      <w:r w:rsidR="00B11E9A" w:rsidRPr="00B25AD7">
        <w:rPr>
          <w:color w:val="000000" w:themeColor="text1"/>
          <w:sz w:val="24"/>
          <w:szCs w:val="24"/>
        </w:rPr>
        <w:t>ом</w:t>
      </w:r>
      <w:r w:rsidRPr="00B25AD7">
        <w:rPr>
          <w:color w:val="000000" w:themeColor="text1"/>
          <w:sz w:val="24"/>
          <w:szCs w:val="24"/>
        </w:rPr>
        <w:t xml:space="preserve"> поселении </w:t>
      </w:r>
      <w:r w:rsidR="00794F59" w:rsidRPr="00B25AD7">
        <w:rPr>
          <w:color w:val="000000" w:themeColor="text1"/>
          <w:sz w:val="24"/>
          <w:szCs w:val="24"/>
        </w:rPr>
        <w:t>действует дорожная ремонтно-строительная организация, осуществляющая ремонт дорог общего пользования Государственное предприятие Омской области «Называевское ДРСУ». Данное предприятие расположено по адресу: Называевский муниципальный район, г. Называевск, ул. Первомайская, д.141.</w:t>
      </w:r>
    </w:p>
    <w:p w:rsidR="00B83334" w:rsidRPr="00B25AD7" w:rsidRDefault="00794F59" w:rsidP="00DF62E3">
      <w:pPr>
        <w:tabs>
          <w:tab w:val="right" w:pos="9638"/>
        </w:tabs>
        <w:spacing w:line="360" w:lineRule="auto"/>
        <w:ind w:right="-1" w:firstLine="709"/>
        <w:jc w:val="both"/>
        <w:rPr>
          <w:color w:val="000000" w:themeColor="text1"/>
          <w:sz w:val="24"/>
          <w:szCs w:val="24"/>
        </w:rPr>
      </w:pPr>
      <w:r w:rsidRPr="00B25AD7">
        <w:rPr>
          <w:color w:val="000000" w:themeColor="text1"/>
          <w:sz w:val="24"/>
          <w:szCs w:val="24"/>
        </w:rPr>
        <w:lastRenderedPageBreak/>
        <w:t xml:space="preserve">По территории сельского поселения </w:t>
      </w:r>
      <w:r w:rsidR="00B83334" w:rsidRPr="00B25AD7">
        <w:rPr>
          <w:color w:val="000000" w:themeColor="text1"/>
          <w:sz w:val="24"/>
          <w:szCs w:val="24"/>
        </w:rPr>
        <w:t xml:space="preserve">проходят автомобильные дороги общего пользования регионального или межмуниципального значения, </w:t>
      </w:r>
      <w:r w:rsidR="00D34DD4" w:rsidRPr="00B25AD7">
        <w:rPr>
          <w:color w:val="000000" w:themeColor="text1"/>
          <w:sz w:val="24"/>
          <w:szCs w:val="24"/>
        </w:rPr>
        <w:t>установленные</w:t>
      </w:r>
      <w:r w:rsidR="00B83334" w:rsidRPr="00B25AD7">
        <w:rPr>
          <w:color w:val="000000" w:themeColor="text1"/>
          <w:sz w:val="24"/>
          <w:szCs w:val="24"/>
        </w:rPr>
        <w:t xml:space="preserve"> </w:t>
      </w:r>
      <w:r w:rsidR="00D34DD4" w:rsidRPr="00B25AD7">
        <w:rPr>
          <w:color w:val="000000" w:themeColor="text1"/>
          <w:sz w:val="24"/>
          <w:szCs w:val="24"/>
        </w:rPr>
        <w:t>Распоряжением</w:t>
      </w:r>
      <w:r w:rsidR="00B83334" w:rsidRPr="00B25AD7">
        <w:rPr>
          <w:color w:val="000000" w:themeColor="text1"/>
          <w:sz w:val="24"/>
          <w:szCs w:val="24"/>
        </w:rPr>
        <w:t xml:space="preserve"> Правительства Омской области</w:t>
      </w:r>
      <w:r w:rsidR="00D34DD4" w:rsidRPr="00B25AD7">
        <w:rPr>
          <w:color w:val="000000" w:themeColor="text1"/>
          <w:sz w:val="24"/>
          <w:szCs w:val="24"/>
        </w:rPr>
        <w:t xml:space="preserve"> </w:t>
      </w:r>
      <w:r w:rsidR="00B83334" w:rsidRPr="00B25AD7">
        <w:rPr>
          <w:color w:val="000000" w:themeColor="text1"/>
          <w:sz w:val="24"/>
          <w:szCs w:val="24"/>
        </w:rPr>
        <w:t>от 26.03.2008 г. № 38-рп «О перечне автомобильных дорог общего пользования регионального или межмуниципального значения, относящихся к собственности Омской области»:</w:t>
      </w:r>
    </w:p>
    <w:p w:rsidR="00341E41" w:rsidRPr="00B25AD7" w:rsidRDefault="00353FDC" w:rsidP="00DF62E3">
      <w:pPr>
        <w:tabs>
          <w:tab w:val="left" w:pos="1276"/>
          <w:tab w:val="right" w:pos="9638"/>
        </w:tabs>
        <w:spacing w:line="360" w:lineRule="auto"/>
        <w:ind w:right="-1" w:firstLine="709"/>
        <w:jc w:val="both"/>
        <w:rPr>
          <w:color w:val="000000" w:themeColor="text1"/>
          <w:sz w:val="24"/>
          <w:szCs w:val="24"/>
        </w:rPr>
      </w:pPr>
      <w:r w:rsidRPr="00B25AD7">
        <w:rPr>
          <w:color w:val="000000" w:themeColor="text1"/>
          <w:sz w:val="24"/>
          <w:szCs w:val="24"/>
        </w:rPr>
        <w:t>1</w:t>
      </w:r>
      <w:r w:rsidR="00341E41" w:rsidRPr="00B25AD7">
        <w:rPr>
          <w:color w:val="000000" w:themeColor="text1"/>
          <w:sz w:val="24"/>
          <w:szCs w:val="24"/>
        </w:rPr>
        <w:t>)</w:t>
      </w:r>
      <w:r w:rsidR="00204220" w:rsidRPr="00B25AD7">
        <w:rPr>
          <w:color w:val="000000" w:themeColor="text1"/>
          <w:sz w:val="24"/>
          <w:szCs w:val="24"/>
        </w:rPr>
        <w:t> </w:t>
      </w:r>
      <w:r w:rsidR="00341E41" w:rsidRPr="00B25AD7">
        <w:rPr>
          <w:color w:val="000000" w:themeColor="text1"/>
          <w:sz w:val="24"/>
          <w:szCs w:val="24"/>
        </w:rPr>
        <w:t>автомобильная дорога общего пользования межмуниципального значения</w:t>
      </w:r>
      <w:r w:rsidR="00341E41" w:rsidRPr="00B25AD7">
        <w:rPr>
          <w:color w:val="000000" w:themeColor="text1"/>
          <w:sz w:val="24"/>
          <w:szCs w:val="24"/>
        </w:rPr>
        <w:br/>
        <w:t xml:space="preserve"> 52 ОП МЗ Н-25</w:t>
      </w:r>
      <w:r w:rsidR="006E2EA0" w:rsidRPr="00B25AD7">
        <w:rPr>
          <w:color w:val="000000" w:themeColor="text1"/>
          <w:sz w:val="24"/>
          <w:szCs w:val="24"/>
        </w:rPr>
        <w:t>9</w:t>
      </w:r>
      <w:r w:rsidR="00341E41" w:rsidRPr="00B25AD7">
        <w:rPr>
          <w:color w:val="000000" w:themeColor="text1"/>
          <w:sz w:val="24"/>
          <w:szCs w:val="24"/>
        </w:rPr>
        <w:t xml:space="preserve"> «Называевск – </w:t>
      </w:r>
      <w:r w:rsidR="006E2EA0" w:rsidRPr="00B25AD7">
        <w:rPr>
          <w:color w:val="000000" w:themeColor="text1"/>
          <w:sz w:val="24"/>
          <w:szCs w:val="24"/>
        </w:rPr>
        <w:t>Черемновка</w:t>
      </w:r>
      <w:r w:rsidR="00341E41" w:rsidRPr="00B25AD7">
        <w:rPr>
          <w:color w:val="000000" w:themeColor="text1"/>
          <w:sz w:val="24"/>
          <w:szCs w:val="24"/>
        </w:rPr>
        <w:t xml:space="preserve">» - </w:t>
      </w:r>
      <w:r w:rsidR="006E2EA0" w:rsidRPr="00B25AD7">
        <w:rPr>
          <w:color w:val="000000" w:themeColor="text1"/>
          <w:sz w:val="24"/>
          <w:szCs w:val="24"/>
        </w:rPr>
        <w:t>Утичье</w:t>
      </w:r>
      <w:r w:rsidR="00341E41" w:rsidRPr="00B25AD7">
        <w:rPr>
          <w:color w:val="000000" w:themeColor="text1"/>
        </w:rPr>
        <w:t xml:space="preserve">, </w:t>
      </w:r>
      <w:r w:rsidR="00341E41" w:rsidRPr="00B25AD7">
        <w:rPr>
          <w:color w:val="000000" w:themeColor="text1"/>
          <w:sz w:val="24"/>
          <w:szCs w:val="24"/>
        </w:rPr>
        <w:t xml:space="preserve">соответствующая классу «обычная автомобильная дорога», </w:t>
      </w:r>
      <w:r w:rsidR="00341E41" w:rsidRPr="00B25AD7">
        <w:rPr>
          <w:color w:val="000000" w:themeColor="text1"/>
          <w:sz w:val="24"/>
          <w:szCs w:val="24"/>
          <w:lang w:val="en-US"/>
        </w:rPr>
        <w:t>V</w:t>
      </w:r>
      <w:r w:rsidR="00341E41" w:rsidRPr="00B25AD7">
        <w:rPr>
          <w:color w:val="000000" w:themeColor="text1"/>
          <w:sz w:val="24"/>
          <w:szCs w:val="24"/>
        </w:rPr>
        <w:t xml:space="preserve"> категории, протяженностью в границах поселения</w:t>
      </w:r>
      <w:r w:rsidR="00341E41" w:rsidRPr="00B25AD7">
        <w:rPr>
          <w:color w:val="000000" w:themeColor="text1"/>
          <w:sz w:val="24"/>
          <w:szCs w:val="24"/>
        </w:rPr>
        <w:br/>
      </w:r>
      <w:r w:rsidRPr="00B25AD7">
        <w:rPr>
          <w:color w:val="000000" w:themeColor="text1"/>
          <w:sz w:val="24"/>
          <w:szCs w:val="24"/>
        </w:rPr>
        <w:t>10,474</w:t>
      </w:r>
      <w:r w:rsidR="00341E41" w:rsidRPr="00B25AD7">
        <w:rPr>
          <w:color w:val="000000" w:themeColor="text1"/>
          <w:sz w:val="24"/>
          <w:szCs w:val="24"/>
        </w:rPr>
        <w:t xml:space="preserve"> км;</w:t>
      </w:r>
    </w:p>
    <w:p w:rsidR="00341E41" w:rsidRPr="00B25AD7" w:rsidRDefault="00353FDC" w:rsidP="00DF62E3">
      <w:pPr>
        <w:tabs>
          <w:tab w:val="left" w:pos="1276"/>
          <w:tab w:val="right" w:pos="9638"/>
        </w:tabs>
        <w:spacing w:line="360" w:lineRule="auto"/>
        <w:ind w:right="-1" w:firstLine="709"/>
        <w:jc w:val="both"/>
        <w:rPr>
          <w:color w:val="000000" w:themeColor="text1"/>
          <w:sz w:val="24"/>
          <w:szCs w:val="24"/>
        </w:rPr>
      </w:pPr>
      <w:r w:rsidRPr="00B25AD7">
        <w:rPr>
          <w:color w:val="000000" w:themeColor="text1"/>
          <w:sz w:val="24"/>
          <w:szCs w:val="24"/>
        </w:rPr>
        <w:t>2</w:t>
      </w:r>
      <w:r w:rsidR="00341E41" w:rsidRPr="00B25AD7">
        <w:rPr>
          <w:color w:val="000000" w:themeColor="text1"/>
          <w:sz w:val="24"/>
          <w:szCs w:val="24"/>
        </w:rPr>
        <w:t>)</w:t>
      </w:r>
      <w:r w:rsidR="00204220" w:rsidRPr="00B25AD7">
        <w:rPr>
          <w:color w:val="000000" w:themeColor="text1"/>
          <w:sz w:val="24"/>
          <w:szCs w:val="24"/>
        </w:rPr>
        <w:t> </w:t>
      </w:r>
      <w:r w:rsidR="00341E41" w:rsidRPr="00B25AD7">
        <w:rPr>
          <w:color w:val="000000" w:themeColor="text1"/>
          <w:sz w:val="24"/>
          <w:szCs w:val="24"/>
        </w:rPr>
        <w:t>автомобильная дорога общего пользования межмуниципального значения</w:t>
      </w:r>
      <w:r w:rsidR="00341E41" w:rsidRPr="00B25AD7">
        <w:rPr>
          <w:color w:val="000000" w:themeColor="text1"/>
          <w:sz w:val="24"/>
          <w:szCs w:val="24"/>
        </w:rPr>
        <w:br/>
        <w:t xml:space="preserve"> 52 ОП МЗ Н-25</w:t>
      </w:r>
      <w:r w:rsidR="006E2EA0" w:rsidRPr="00B25AD7">
        <w:rPr>
          <w:color w:val="000000" w:themeColor="text1"/>
          <w:sz w:val="24"/>
          <w:szCs w:val="24"/>
        </w:rPr>
        <w:t>8</w:t>
      </w:r>
      <w:r w:rsidR="00341E41" w:rsidRPr="00B25AD7">
        <w:rPr>
          <w:color w:val="000000" w:themeColor="text1"/>
          <w:sz w:val="24"/>
          <w:szCs w:val="24"/>
        </w:rPr>
        <w:t xml:space="preserve"> «</w:t>
      </w:r>
      <w:r w:rsidR="006E2EA0" w:rsidRPr="00B25AD7">
        <w:rPr>
          <w:color w:val="000000" w:themeColor="text1"/>
          <w:sz w:val="24"/>
          <w:szCs w:val="24"/>
        </w:rPr>
        <w:t>Называевск – Черемновка</w:t>
      </w:r>
      <w:r w:rsidR="00341E41" w:rsidRPr="00B25AD7">
        <w:rPr>
          <w:color w:val="000000" w:themeColor="text1"/>
          <w:sz w:val="24"/>
          <w:szCs w:val="24"/>
        </w:rPr>
        <w:t>»</w:t>
      </w:r>
      <w:r w:rsidR="00341E41" w:rsidRPr="00B25AD7">
        <w:rPr>
          <w:color w:val="000000" w:themeColor="text1"/>
        </w:rPr>
        <w:t xml:space="preserve">, </w:t>
      </w:r>
      <w:r w:rsidR="00341E41" w:rsidRPr="00B25AD7">
        <w:rPr>
          <w:color w:val="000000" w:themeColor="text1"/>
          <w:sz w:val="24"/>
          <w:szCs w:val="24"/>
        </w:rPr>
        <w:t xml:space="preserve">соответствующая классу «обычная автомобильная дорога», </w:t>
      </w:r>
      <w:r w:rsidR="00787A4E" w:rsidRPr="00B25AD7">
        <w:rPr>
          <w:color w:val="000000" w:themeColor="text1"/>
          <w:sz w:val="24"/>
          <w:szCs w:val="24"/>
        </w:rPr>
        <w:t>I</w:t>
      </w:r>
      <w:r w:rsidR="00787A4E" w:rsidRPr="00B25AD7">
        <w:rPr>
          <w:color w:val="000000" w:themeColor="text1"/>
          <w:sz w:val="24"/>
          <w:szCs w:val="24"/>
          <w:lang w:val="en-US"/>
        </w:rPr>
        <w:t>V</w:t>
      </w:r>
      <w:r w:rsidR="00341E41" w:rsidRPr="00B25AD7">
        <w:rPr>
          <w:color w:val="000000" w:themeColor="text1"/>
          <w:sz w:val="24"/>
          <w:szCs w:val="24"/>
        </w:rPr>
        <w:t xml:space="preserve"> категории, протяженностью в границах поселения </w:t>
      </w:r>
      <w:r w:rsidRPr="00B25AD7">
        <w:rPr>
          <w:color w:val="000000" w:themeColor="text1"/>
          <w:sz w:val="24"/>
          <w:szCs w:val="24"/>
        </w:rPr>
        <w:t>11</w:t>
      </w:r>
      <w:r w:rsidR="00341E41" w:rsidRPr="00B25AD7">
        <w:rPr>
          <w:color w:val="000000" w:themeColor="text1"/>
          <w:sz w:val="24"/>
          <w:szCs w:val="24"/>
        </w:rPr>
        <w:t>,</w:t>
      </w:r>
      <w:r w:rsidRPr="00B25AD7">
        <w:rPr>
          <w:color w:val="000000" w:themeColor="text1"/>
          <w:sz w:val="24"/>
          <w:szCs w:val="24"/>
        </w:rPr>
        <w:t>528</w:t>
      </w:r>
      <w:r w:rsidR="00341E41" w:rsidRPr="00B25AD7">
        <w:rPr>
          <w:color w:val="000000" w:themeColor="text1"/>
          <w:sz w:val="24"/>
          <w:szCs w:val="24"/>
        </w:rPr>
        <w:t xml:space="preserve"> км;</w:t>
      </w:r>
    </w:p>
    <w:p w:rsidR="00341E41" w:rsidRPr="00B25AD7" w:rsidRDefault="00353FDC" w:rsidP="00DF62E3">
      <w:pPr>
        <w:tabs>
          <w:tab w:val="left" w:pos="1276"/>
          <w:tab w:val="right" w:pos="9638"/>
        </w:tabs>
        <w:spacing w:line="360" w:lineRule="auto"/>
        <w:ind w:right="-1" w:firstLine="709"/>
        <w:jc w:val="both"/>
        <w:rPr>
          <w:color w:val="000000" w:themeColor="text1"/>
          <w:sz w:val="24"/>
          <w:szCs w:val="24"/>
        </w:rPr>
      </w:pPr>
      <w:r w:rsidRPr="00B25AD7">
        <w:rPr>
          <w:color w:val="000000" w:themeColor="text1"/>
          <w:sz w:val="24"/>
          <w:szCs w:val="24"/>
        </w:rPr>
        <w:t>3</w:t>
      </w:r>
      <w:r w:rsidR="00341E41" w:rsidRPr="00B25AD7">
        <w:rPr>
          <w:color w:val="000000" w:themeColor="text1"/>
          <w:sz w:val="24"/>
          <w:szCs w:val="24"/>
        </w:rPr>
        <w:t>)</w:t>
      </w:r>
      <w:r w:rsidR="00204220" w:rsidRPr="00B25AD7">
        <w:rPr>
          <w:color w:val="000000" w:themeColor="text1"/>
          <w:sz w:val="24"/>
          <w:szCs w:val="24"/>
        </w:rPr>
        <w:t> </w:t>
      </w:r>
      <w:r w:rsidR="00341E41" w:rsidRPr="00B25AD7">
        <w:rPr>
          <w:color w:val="000000" w:themeColor="text1"/>
          <w:sz w:val="24"/>
          <w:szCs w:val="24"/>
        </w:rPr>
        <w:t xml:space="preserve">автомобильная дорога общего пользования межмуниципального значения </w:t>
      </w:r>
      <w:r w:rsidR="00341E41" w:rsidRPr="00B25AD7">
        <w:rPr>
          <w:color w:val="000000" w:themeColor="text1"/>
          <w:sz w:val="24"/>
          <w:szCs w:val="24"/>
        </w:rPr>
        <w:br/>
        <w:t>52 ОП МЗ Н-2</w:t>
      </w:r>
      <w:r w:rsidR="00787A4E" w:rsidRPr="00B25AD7">
        <w:rPr>
          <w:color w:val="000000" w:themeColor="text1"/>
          <w:sz w:val="24"/>
          <w:szCs w:val="24"/>
        </w:rPr>
        <w:t>63</w:t>
      </w:r>
      <w:r w:rsidR="00341E41" w:rsidRPr="00B25AD7">
        <w:rPr>
          <w:color w:val="000000" w:themeColor="text1"/>
          <w:sz w:val="24"/>
          <w:szCs w:val="24"/>
        </w:rPr>
        <w:t xml:space="preserve"> </w:t>
      </w:r>
      <w:r w:rsidR="00787A4E" w:rsidRPr="00B25AD7">
        <w:rPr>
          <w:color w:val="000000" w:themeColor="text1"/>
          <w:sz w:val="24"/>
          <w:szCs w:val="24"/>
        </w:rPr>
        <w:t>Утичье</w:t>
      </w:r>
      <w:r w:rsidR="00341E41" w:rsidRPr="00B25AD7">
        <w:rPr>
          <w:color w:val="000000" w:themeColor="text1"/>
          <w:sz w:val="24"/>
          <w:szCs w:val="24"/>
        </w:rPr>
        <w:t xml:space="preserve"> – </w:t>
      </w:r>
      <w:r w:rsidR="00787A4E" w:rsidRPr="00B25AD7">
        <w:rPr>
          <w:color w:val="000000" w:themeColor="text1"/>
          <w:sz w:val="24"/>
          <w:szCs w:val="24"/>
        </w:rPr>
        <w:t>Драгунка</w:t>
      </w:r>
      <w:r w:rsidR="00341E41" w:rsidRPr="00B25AD7">
        <w:rPr>
          <w:color w:val="000000" w:themeColor="text1"/>
        </w:rPr>
        <w:t xml:space="preserve">, </w:t>
      </w:r>
      <w:r w:rsidR="00341E41" w:rsidRPr="00B25AD7">
        <w:rPr>
          <w:color w:val="000000" w:themeColor="text1"/>
          <w:sz w:val="24"/>
          <w:szCs w:val="24"/>
        </w:rPr>
        <w:t xml:space="preserve">соответствующая классу «обычная автомобильная дорога», </w:t>
      </w:r>
      <w:r w:rsidR="00341E41" w:rsidRPr="00B25AD7">
        <w:rPr>
          <w:color w:val="000000" w:themeColor="text1"/>
          <w:sz w:val="24"/>
          <w:szCs w:val="24"/>
          <w:lang w:val="en-US"/>
        </w:rPr>
        <w:t>V</w:t>
      </w:r>
      <w:r w:rsidR="00341E41" w:rsidRPr="00B25AD7">
        <w:rPr>
          <w:color w:val="000000" w:themeColor="text1"/>
          <w:sz w:val="24"/>
          <w:szCs w:val="24"/>
        </w:rPr>
        <w:t xml:space="preserve"> категории, протяженностью в границах поселения </w:t>
      </w:r>
      <w:r w:rsidRPr="00B25AD7">
        <w:rPr>
          <w:color w:val="000000" w:themeColor="text1"/>
          <w:sz w:val="24"/>
          <w:szCs w:val="24"/>
        </w:rPr>
        <w:t>11,994</w:t>
      </w:r>
      <w:r w:rsidR="00341E41" w:rsidRPr="00B25AD7">
        <w:rPr>
          <w:color w:val="000000" w:themeColor="text1"/>
          <w:sz w:val="24"/>
          <w:szCs w:val="24"/>
        </w:rPr>
        <w:t xml:space="preserve"> км;</w:t>
      </w:r>
    </w:p>
    <w:p w:rsidR="00341E41" w:rsidRPr="00B25AD7" w:rsidRDefault="00353FDC" w:rsidP="00DF62E3">
      <w:pPr>
        <w:tabs>
          <w:tab w:val="left" w:pos="1276"/>
          <w:tab w:val="right" w:pos="9638"/>
        </w:tabs>
        <w:spacing w:line="360" w:lineRule="auto"/>
        <w:ind w:right="-1" w:firstLine="709"/>
        <w:jc w:val="both"/>
        <w:rPr>
          <w:color w:val="000000" w:themeColor="text1"/>
          <w:sz w:val="24"/>
          <w:szCs w:val="24"/>
        </w:rPr>
      </w:pPr>
      <w:r w:rsidRPr="00B25AD7">
        <w:rPr>
          <w:color w:val="000000" w:themeColor="text1"/>
          <w:sz w:val="24"/>
          <w:szCs w:val="24"/>
        </w:rPr>
        <w:t>4</w:t>
      </w:r>
      <w:r w:rsidR="00341E41" w:rsidRPr="00B25AD7">
        <w:rPr>
          <w:color w:val="000000" w:themeColor="text1"/>
          <w:sz w:val="24"/>
          <w:szCs w:val="24"/>
        </w:rPr>
        <w:t>)</w:t>
      </w:r>
      <w:r w:rsidR="00204220" w:rsidRPr="00B25AD7">
        <w:rPr>
          <w:color w:val="000000" w:themeColor="text1"/>
          <w:sz w:val="24"/>
          <w:szCs w:val="24"/>
        </w:rPr>
        <w:t> </w:t>
      </w:r>
      <w:r w:rsidR="00341E41" w:rsidRPr="00B25AD7">
        <w:rPr>
          <w:color w:val="000000" w:themeColor="text1"/>
          <w:sz w:val="24"/>
          <w:szCs w:val="24"/>
        </w:rPr>
        <w:t xml:space="preserve">автомобильная дорога общего пользования межмуниципального значения </w:t>
      </w:r>
      <w:r w:rsidR="00341E41" w:rsidRPr="00B25AD7">
        <w:rPr>
          <w:color w:val="000000" w:themeColor="text1"/>
          <w:sz w:val="24"/>
          <w:szCs w:val="24"/>
        </w:rPr>
        <w:br/>
        <w:t>52 ОП МЗ Н-2</w:t>
      </w:r>
      <w:r w:rsidR="00787A4E" w:rsidRPr="00B25AD7">
        <w:rPr>
          <w:color w:val="000000" w:themeColor="text1"/>
          <w:sz w:val="24"/>
          <w:szCs w:val="24"/>
        </w:rPr>
        <w:t>64</w:t>
      </w:r>
      <w:r w:rsidR="00341E41" w:rsidRPr="00B25AD7">
        <w:rPr>
          <w:color w:val="000000" w:themeColor="text1"/>
          <w:sz w:val="24"/>
          <w:szCs w:val="24"/>
        </w:rPr>
        <w:t xml:space="preserve"> </w:t>
      </w:r>
      <w:r w:rsidR="00787A4E" w:rsidRPr="00B25AD7">
        <w:rPr>
          <w:color w:val="000000" w:themeColor="text1"/>
          <w:sz w:val="24"/>
          <w:szCs w:val="24"/>
        </w:rPr>
        <w:t>Утичье</w:t>
      </w:r>
      <w:r w:rsidR="00341E41" w:rsidRPr="00B25AD7">
        <w:rPr>
          <w:color w:val="000000" w:themeColor="text1"/>
          <w:sz w:val="24"/>
          <w:szCs w:val="24"/>
        </w:rPr>
        <w:t xml:space="preserve"> – </w:t>
      </w:r>
      <w:r w:rsidR="00787A4E" w:rsidRPr="00B25AD7">
        <w:rPr>
          <w:color w:val="000000" w:themeColor="text1"/>
          <w:sz w:val="24"/>
          <w:szCs w:val="24"/>
        </w:rPr>
        <w:t>Константиновка</w:t>
      </w:r>
      <w:r w:rsidR="00341E41" w:rsidRPr="00B25AD7">
        <w:rPr>
          <w:color w:val="000000" w:themeColor="text1"/>
        </w:rPr>
        <w:t xml:space="preserve">, </w:t>
      </w:r>
      <w:r w:rsidR="00341E41" w:rsidRPr="00B25AD7">
        <w:rPr>
          <w:color w:val="000000" w:themeColor="text1"/>
          <w:sz w:val="24"/>
          <w:szCs w:val="24"/>
        </w:rPr>
        <w:t xml:space="preserve">соответствующая классу «обычная автомобильная дорога», </w:t>
      </w:r>
      <w:r w:rsidR="00341E41" w:rsidRPr="00B25AD7">
        <w:rPr>
          <w:color w:val="000000" w:themeColor="text1"/>
          <w:sz w:val="24"/>
          <w:szCs w:val="24"/>
          <w:lang w:val="en-US"/>
        </w:rPr>
        <w:t>V</w:t>
      </w:r>
      <w:r w:rsidR="00341E41" w:rsidRPr="00B25AD7">
        <w:rPr>
          <w:color w:val="000000" w:themeColor="text1"/>
          <w:sz w:val="24"/>
          <w:szCs w:val="24"/>
        </w:rPr>
        <w:t xml:space="preserve"> категории, протяженностью в границах поселения </w:t>
      </w:r>
      <w:r w:rsidRPr="00B25AD7">
        <w:rPr>
          <w:color w:val="000000" w:themeColor="text1"/>
          <w:sz w:val="24"/>
          <w:szCs w:val="24"/>
        </w:rPr>
        <w:t>10,193</w:t>
      </w:r>
      <w:r w:rsidR="00341E41" w:rsidRPr="00B25AD7">
        <w:rPr>
          <w:color w:val="000000" w:themeColor="text1"/>
          <w:sz w:val="24"/>
          <w:szCs w:val="24"/>
        </w:rPr>
        <w:t xml:space="preserve"> км</w:t>
      </w:r>
      <w:r w:rsidR="00787A4E" w:rsidRPr="00B25AD7">
        <w:rPr>
          <w:color w:val="000000" w:themeColor="text1"/>
          <w:sz w:val="24"/>
          <w:szCs w:val="24"/>
        </w:rPr>
        <w:t>.</w:t>
      </w:r>
    </w:p>
    <w:p w:rsidR="00341E41" w:rsidRPr="00B25AD7" w:rsidRDefault="00341E41" w:rsidP="00DF62E3">
      <w:pPr>
        <w:pStyle w:val="afd"/>
        <w:tabs>
          <w:tab w:val="right" w:pos="9638"/>
        </w:tabs>
        <w:spacing w:line="360" w:lineRule="auto"/>
        <w:ind w:left="0" w:right="-1" w:firstLine="709"/>
        <w:jc w:val="both"/>
        <w:rPr>
          <w:color w:val="000000" w:themeColor="text1"/>
          <w:sz w:val="24"/>
          <w:szCs w:val="24"/>
        </w:rPr>
      </w:pPr>
      <w:r w:rsidRPr="00B25AD7">
        <w:rPr>
          <w:color w:val="000000" w:themeColor="text1"/>
          <w:sz w:val="24"/>
          <w:szCs w:val="24"/>
        </w:rPr>
        <w:t xml:space="preserve">Также по территории </w:t>
      </w:r>
      <w:r w:rsidR="00353FDC" w:rsidRPr="00B25AD7">
        <w:rPr>
          <w:color w:val="000000" w:themeColor="text1"/>
          <w:sz w:val="24"/>
          <w:szCs w:val="24"/>
        </w:rPr>
        <w:t xml:space="preserve">Утинского сельского поселения </w:t>
      </w:r>
      <w:r w:rsidRPr="00B25AD7">
        <w:rPr>
          <w:color w:val="000000" w:themeColor="text1"/>
          <w:sz w:val="24"/>
          <w:szCs w:val="24"/>
        </w:rPr>
        <w:t>проход</w:t>
      </w:r>
      <w:r w:rsidR="00353FDC" w:rsidRPr="00B25AD7">
        <w:rPr>
          <w:color w:val="000000" w:themeColor="text1"/>
          <w:sz w:val="24"/>
          <w:szCs w:val="24"/>
        </w:rPr>
        <w:t>и</w:t>
      </w:r>
      <w:r w:rsidRPr="00B25AD7">
        <w:rPr>
          <w:color w:val="000000" w:themeColor="text1"/>
          <w:sz w:val="24"/>
          <w:szCs w:val="24"/>
        </w:rPr>
        <w:t>т: автомобильная дорога местного значения муниципального района, а именно:</w:t>
      </w:r>
    </w:p>
    <w:p w:rsidR="00341E41" w:rsidRPr="00B25AD7" w:rsidRDefault="00341E41" w:rsidP="00DF62E3">
      <w:pPr>
        <w:pStyle w:val="afd"/>
        <w:tabs>
          <w:tab w:val="right" w:pos="9638"/>
        </w:tabs>
        <w:spacing w:line="360" w:lineRule="auto"/>
        <w:ind w:left="0" w:right="-1" w:firstLine="709"/>
        <w:jc w:val="both"/>
        <w:rPr>
          <w:color w:val="000000" w:themeColor="text1"/>
          <w:sz w:val="24"/>
          <w:szCs w:val="24"/>
        </w:rPr>
      </w:pPr>
      <w:r w:rsidRPr="00B25AD7">
        <w:rPr>
          <w:color w:val="000000" w:themeColor="text1"/>
          <w:sz w:val="24"/>
          <w:szCs w:val="24"/>
        </w:rPr>
        <w:t>1)</w:t>
      </w:r>
      <w:r w:rsidRPr="00B25AD7">
        <w:rPr>
          <w:color w:val="000000" w:themeColor="text1"/>
          <w:sz w:val="24"/>
          <w:szCs w:val="24"/>
        </w:rPr>
        <w:tab/>
      </w:r>
      <w:r w:rsidR="00204220" w:rsidRPr="00B25AD7">
        <w:rPr>
          <w:color w:val="000000" w:themeColor="text1"/>
          <w:sz w:val="24"/>
          <w:szCs w:val="24"/>
        </w:rPr>
        <w:t> </w:t>
      </w:r>
      <w:r w:rsidRPr="00B25AD7">
        <w:rPr>
          <w:color w:val="000000" w:themeColor="text1"/>
          <w:sz w:val="24"/>
          <w:szCs w:val="24"/>
        </w:rPr>
        <w:t>автомобильная дорога общего пользования местного значения 52-236 ОП МР-</w:t>
      </w:r>
      <w:r w:rsidR="00353FDC" w:rsidRPr="00B25AD7">
        <w:rPr>
          <w:color w:val="000000" w:themeColor="text1"/>
          <w:sz w:val="24"/>
          <w:szCs w:val="24"/>
        </w:rPr>
        <w:t>14</w:t>
      </w:r>
      <w:r w:rsidRPr="00B25AD7">
        <w:rPr>
          <w:color w:val="000000" w:themeColor="text1"/>
          <w:sz w:val="24"/>
          <w:szCs w:val="24"/>
        </w:rPr>
        <w:t xml:space="preserve"> </w:t>
      </w:r>
      <w:r w:rsidR="00353FDC" w:rsidRPr="00B25AD7">
        <w:rPr>
          <w:color w:val="000000" w:themeColor="text1"/>
          <w:sz w:val="24"/>
          <w:szCs w:val="24"/>
        </w:rPr>
        <w:t>Драгунка - Ростовка - разъезд Ошировский</w:t>
      </w:r>
      <w:r w:rsidRPr="00B25AD7">
        <w:rPr>
          <w:color w:val="000000" w:themeColor="text1"/>
          <w:sz w:val="24"/>
          <w:szCs w:val="24"/>
        </w:rPr>
        <w:t>, соответствующая классу «обычная автомобильная дорога», IV категории, протяженностью в границах</w:t>
      </w:r>
      <w:r w:rsidR="00353FDC" w:rsidRPr="00B25AD7">
        <w:rPr>
          <w:color w:val="000000" w:themeColor="text1"/>
          <w:sz w:val="24"/>
          <w:szCs w:val="24"/>
        </w:rPr>
        <w:t xml:space="preserve"> поселения</w:t>
      </w:r>
      <w:r w:rsidRPr="00B25AD7">
        <w:rPr>
          <w:color w:val="000000" w:themeColor="text1"/>
          <w:sz w:val="24"/>
          <w:szCs w:val="24"/>
        </w:rPr>
        <w:t xml:space="preserve"> 2,</w:t>
      </w:r>
      <w:r w:rsidR="00353FDC" w:rsidRPr="00B25AD7">
        <w:rPr>
          <w:color w:val="000000" w:themeColor="text1"/>
          <w:sz w:val="24"/>
          <w:szCs w:val="24"/>
        </w:rPr>
        <w:t>572</w:t>
      </w:r>
      <w:r w:rsidRPr="00B25AD7">
        <w:rPr>
          <w:color w:val="000000" w:themeColor="text1"/>
          <w:sz w:val="24"/>
          <w:szCs w:val="24"/>
        </w:rPr>
        <w:t xml:space="preserve"> км.</w:t>
      </w:r>
    </w:p>
    <w:p w:rsidR="00ED4D07" w:rsidRPr="00B25AD7" w:rsidRDefault="00ED4D07" w:rsidP="00ED4D07">
      <w:pPr>
        <w:pStyle w:val="afd"/>
        <w:tabs>
          <w:tab w:val="right" w:pos="9638"/>
        </w:tabs>
        <w:spacing w:line="360" w:lineRule="auto"/>
        <w:ind w:left="0" w:right="-1" w:firstLine="709"/>
        <w:jc w:val="both"/>
        <w:rPr>
          <w:color w:val="000000" w:themeColor="text1"/>
          <w:sz w:val="24"/>
          <w:szCs w:val="24"/>
        </w:rPr>
      </w:pPr>
      <w:r w:rsidRPr="00B25AD7">
        <w:rPr>
          <w:color w:val="000000" w:themeColor="text1"/>
          <w:sz w:val="24"/>
          <w:szCs w:val="24"/>
        </w:rPr>
        <w:t>2)</w:t>
      </w:r>
      <w:r w:rsidRPr="00B25AD7">
        <w:rPr>
          <w:color w:val="000000" w:themeColor="text1"/>
          <w:sz w:val="24"/>
          <w:szCs w:val="24"/>
        </w:rPr>
        <w:tab/>
        <w:t> автомобильная дорога общего пользования местного значения 52-236 ОП МР-18 Спасск - разъезд Кочковатский, соответствующая классу «обычная автомобильная дорога», IV категории, протяженностью в границах поселения 4,173 км.</w:t>
      </w:r>
    </w:p>
    <w:p w:rsidR="008B1CC0" w:rsidRPr="00B25AD7" w:rsidRDefault="00DD41AA" w:rsidP="00DF62E3">
      <w:pPr>
        <w:tabs>
          <w:tab w:val="right" w:pos="9638"/>
        </w:tabs>
        <w:spacing w:line="360" w:lineRule="auto"/>
        <w:ind w:right="-1" w:firstLine="709"/>
        <w:rPr>
          <w:color w:val="000000" w:themeColor="text1"/>
          <w:sz w:val="24"/>
          <w:szCs w:val="24"/>
          <w:u w:val="single"/>
        </w:rPr>
      </w:pPr>
      <w:r w:rsidRPr="00B25AD7">
        <w:rPr>
          <w:color w:val="000000" w:themeColor="text1"/>
          <w:sz w:val="24"/>
          <w:szCs w:val="24"/>
          <w:u w:val="single"/>
        </w:rPr>
        <w:t>Автомобильный транспорт</w:t>
      </w:r>
    </w:p>
    <w:p w:rsidR="00D938AA" w:rsidRPr="00B25AD7" w:rsidRDefault="007A5EF5" w:rsidP="00DF62E3">
      <w:pPr>
        <w:shd w:val="clear" w:color="auto" w:fill="FFFFFF"/>
        <w:tabs>
          <w:tab w:val="right" w:pos="9638"/>
        </w:tabs>
        <w:spacing w:line="360" w:lineRule="auto"/>
        <w:ind w:right="-1" w:firstLine="709"/>
        <w:jc w:val="both"/>
        <w:rPr>
          <w:bCs/>
          <w:color w:val="000000" w:themeColor="text1"/>
          <w:sz w:val="24"/>
          <w:szCs w:val="24"/>
        </w:rPr>
      </w:pPr>
      <w:r w:rsidRPr="00B25AD7">
        <w:rPr>
          <w:bCs/>
          <w:color w:val="000000" w:themeColor="text1"/>
          <w:sz w:val="24"/>
          <w:szCs w:val="24"/>
        </w:rPr>
        <w:t>Транспортное сообщение с г</w:t>
      </w:r>
      <w:r w:rsidR="00302C2F" w:rsidRPr="00B25AD7">
        <w:rPr>
          <w:bCs/>
          <w:color w:val="000000" w:themeColor="text1"/>
          <w:sz w:val="24"/>
          <w:szCs w:val="24"/>
        </w:rPr>
        <w:t>ородом</w:t>
      </w:r>
      <w:r w:rsidRPr="00B25AD7">
        <w:rPr>
          <w:bCs/>
          <w:color w:val="000000" w:themeColor="text1"/>
          <w:sz w:val="24"/>
          <w:szCs w:val="24"/>
        </w:rPr>
        <w:t xml:space="preserve"> Омском и </w:t>
      </w:r>
      <w:r w:rsidR="00073D24" w:rsidRPr="00B25AD7">
        <w:rPr>
          <w:bCs/>
          <w:color w:val="000000" w:themeColor="text1"/>
          <w:sz w:val="24"/>
          <w:szCs w:val="24"/>
        </w:rPr>
        <w:t>другими населёнными пунктами</w:t>
      </w:r>
      <w:r w:rsidRPr="00B25AD7">
        <w:rPr>
          <w:bCs/>
          <w:color w:val="000000" w:themeColor="text1"/>
          <w:sz w:val="24"/>
          <w:szCs w:val="24"/>
        </w:rPr>
        <w:t xml:space="preserve"> осуществляется </w:t>
      </w:r>
      <w:r w:rsidR="00302C2F" w:rsidRPr="00B25AD7">
        <w:rPr>
          <w:bCs/>
          <w:color w:val="000000" w:themeColor="text1"/>
          <w:sz w:val="24"/>
          <w:szCs w:val="24"/>
        </w:rPr>
        <w:t>индивидуальным предпринимателем</w:t>
      </w:r>
      <w:r w:rsidR="00840657" w:rsidRPr="00B25AD7">
        <w:rPr>
          <w:bCs/>
          <w:color w:val="000000" w:themeColor="text1"/>
          <w:sz w:val="24"/>
          <w:szCs w:val="24"/>
        </w:rPr>
        <w:t>.</w:t>
      </w:r>
      <w:r w:rsidR="00211539" w:rsidRPr="00B25AD7">
        <w:rPr>
          <w:bCs/>
          <w:color w:val="000000" w:themeColor="text1"/>
          <w:sz w:val="24"/>
          <w:szCs w:val="24"/>
        </w:rPr>
        <w:t xml:space="preserve"> </w:t>
      </w:r>
      <w:r w:rsidR="000B110C" w:rsidRPr="00B25AD7">
        <w:rPr>
          <w:bCs/>
          <w:color w:val="000000" w:themeColor="text1"/>
          <w:sz w:val="24"/>
          <w:szCs w:val="24"/>
        </w:rPr>
        <w:t>На территории поселения действуют пассажирски</w:t>
      </w:r>
      <w:r w:rsidR="00CD4E36" w:rsidRPr="00B25AD7">
        <w:rPr>
          <w:bCs/>
          <w:color w:val="000000" w:themeColor="text1"/>
          <w:sz w:val="24"/>
          <w:szCs w:val="24"/>
        </w:rPr>
        <w:t>е автотранспортные</w:t>
      </w:r>
      <w:r w:rsidR="000B110C" w:rsidRPr="00B25AD7">
        <w:rPr>
          <w:bCs/>
          <w:color w:val="000000" w:themeColor="text1"/>
          <w:sz w:val="24"/>
          <w:szCs w:val="24"/>
        </w:rPr>
        <w:t xml:space="preserve"> маршрут</w:t>
      </w:r>
      <w:r w:rsidR="00CD4E36" w:rsidRPr="00B25AD7">
        <w:rPr>
          <w:bCs/>
          <w:color w:val="000000" w:themeColor="text1"/>
          <w:sz w:val="24"/>
          <w:szCs w:val="24"/>
        </w:rPr>
        <w:t>ы</w:t>
      </w:r>
      <w:r w:rsidR="000B110C" w:rsidRPr="00B25AD7">
        <w:rPr>
          <w:bCs/>
          <w:color w:val="000000" w:themeColor="text1"/>
          <w:sz w:val="24"/>
          <w:szCs w:val="24"/>
        </w:rPr>
        <w:t xml:space="preserve">. </w:t>
      </w:r>
      <w:r w:rsidR="00B808F1" w:rsidRPr="00B25AD7">
        <w:rPr>
          <w:bCs/>
          <w:color w:val="000000" w:themeColor="text1"/>
          <w:sz w:val="24"/>
          <w:szCs w:val="24"/>
        </w:rPr>
        <w:t>Перевозка пассажиров осуществляется</w:t>
      </w:r>
      <w:r w:rsidR="00302C2F" w:rsidRPr="00B25AD7">
        <w:rPr>
          <w:bCs/>
          <w:color w:val="000000" w:themeColor="text1"/>
          <w:sz w:val="24"/>
          <w:szCs w:val="24"/>
        </w:rPr>
        <w:br/>
      </w:r>
      <w:r w:rsidR="00B808F1" w:rsidRPr="00B25AD7">
        <w:rPr>
          <w:bCs/>
          <w:color w:val="000000" w:themeColor="text1"/>
          <w:sz w:val="24"/>
          <w:szCs w:val="24"/>
        </w:rPr>
        <w:t xml:space="preserve">с </w:t>
      </w:r>
      <w:r w:rsidR="00B11E9A" w:rsidRPr="00B25AD7">
        <w:rPr>
          <w:bCs/>
          <w:color w:val="000000" w:themeColor="text1"/>
          <w:sz w:val="24"/>
          <w:szCs w:val="24"/>
        </w:rPr>
        <w:t>остановочных пунктов.</w:t>
      </w:r>
      <w:r w:rsidR="00B808F1" w:rsidRPr="00B25AD7">
        <w:rPr>
          <w:bCs/>
          <w:color w:val="000000" w:themeColor="text1"/>
          <w:sz w:val="24"/>
          <w:szCs w:val="24"/>
        </w:rPr>
        <w:t xml:space="preserve"> </w:t>
      </w:r>
      <w:r w:rsidR="000B110C" w:rsidRPr="00B25AD7">
        <w:rPr>
          <w:bCs/>
          <w:color w:val="000000" w:themeColor="text1"/>
          <w:sz w:val="24"/>
          <w:szCs w:val="24"/>
        </w:rPr>
        <w:t>Большинство трудовых передвижений в поселении приходится на личный транспорт и пешеходные сообщения.</w:t>
      </w:r>
    </w:p>
    <w:p w:rsidR="000B22B2" w:rsidRPr="00B25AD7" w:rsidRDefault="000B22B2">
      <w:pPr>
        <w:rPr>
          <w:color w:val="000000" w:themeColor="text1"/>
          <w:sz w:val="24"/>
          <w:szCs w:val="24"/>
          <w:u w:val="single"/>
        </w:rPr>
      </w:pPr>
      <w:r w:rsidRPr="00B25AD7">
        <w:rPr>
          <w:color w:val="000000" w:themeColor="text1"/>
          <w:sz w:val="24"/>
          <w:szCs w:val="24"/>
          <w:u w:val="single"/>
        </w:rPr>
        <w:br w:type="page"/>
      </w:r>
    </w:p>
    <w:p w:rsidR="00FB5B90" w:rsidRPr="00B25AD7" w:rsidRDefault="00544C89" w:rsidP="00DF62E3">
      <w:pPr>
        <w:tabs>
          <w:tab w:val="right" w:pos="9638"/>
        </w:tabs>
        <w:spacing w:line="360" w:lineRule="auto"/>
        <w:ind w:right="-1" w:firstLine="709"/>
        <w:rPr>
          <w:color w:val="000000" w:themeColor="text1"/>
          <w:sz w:val="24"/>
          <w:szCs w:val="24"/>
          <w:u w:val="single"/>
        </w:rPr>
      </w:pPr>
      <w:r w:rsidRPr="00B25AD7">
        <w:rPr>
          <w:color w:val="000000" w:themeColor="text1"/>
          <w:sz w:val="24"/>
          <w:szCs w:val="24"/>
          <w:u w:val="single"/>
        </w:rPr>
        <w:lastRenderedPageBreak/>
        <w:t>Сеть улиц и дорог</w:t>
      </w:r>
    </w:p>
    <w:p w:rsidR="00A2172C" w:rsidRPr="00B25AD7" w:rsidRDefault="00A2172C" w:rsidP="00DF62E3">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Общая протяженность автомобильных дорог, всего </w:t>
      </w:r>
      <w:r w:rsidR="008232AC" w:rsidRPr="00B25AD7">
        <w:rPr>
          <w:color w:val="000000" w:themeColor="text1"/>
          <w:sz w:val="24"/>
          <w:szCs w:val="24"/>
        </w:rPr>
        <w:t>–</w:t>
      </w:r>
      <w:r w:rsidR="00A83084" w:rsidRPr="00B25AD7">
        <w:rPr>
          <w:color w:val="000000" w:themeColor="text1"/>
          <w:sz w:val="24"/>
          <w:szCs w:val="24"/>
        </w:rPr>
        <w:t xml:space="preserve"> </w:t>
      </w:r>
      <w:r w:rsidR="000E723D" w:rsidRPr="00B25AD7">
        <w:rPr>
          <w:color w:val="000000" w:themeColor="text1"/>
          <w:sz w:val="24"/>
          <w:szCs w:val="24"/>
        </w:rPr>
        <w:t>14</w:t>
      </w:r>
      <w:r w:rsidR="00FE5EAC" w:rsidRPr="00B25AD7">
        <w:rPr>
          <w:color w:val="000000" w:themeColor="text1"/>
          <w:sz w:val="24"/>
          <w:szCs w:val="24"/>
        </w:rPr>
        <w:t>,</w:t>
      </w:r>
      <w:r w:rsidR="000E723D" w:rsidRPr="00B25AD7">
        <w:rPr>
          <w:color w:val="000000" w:themeColor="text1"/>
          <w:sz w:val="24"/>
          <w:szCs w:val="24"/>
        </w:rPr>
        <w:t>0295</w:t>
      </w:r>
      <w:r w:rsidR="008232AC" w:rsidRPr="00B25AD7">
        <w:rPr>
          <w:color w:val="000000" w:themeColor="text1"/>
          <w:spacing w:val="-6"/>
          <w:sz w:val="24"/>
          <w:szCs w:val="24"/>
        </w:rPr>
        <w:t xml:space="preserve"> </w:t>
      </w:r>
      <w:r w:rsidR="008232AC" w:rsidRPr="00B25AD7">
        <w:rPr>
          <w:color w:val="000000" w:themeColor="text1"/>
          <w:sz w:val="24"/>
          <w:szCs w:val="24"/>
        </w:rPr>
        <w:t>км.</w:t>
      </w:r>
      <w:r w:rsidRPr="00B25AD7">
        <w:rPr>
          <w:color w:val="000000" w:themeColor="text1"/>
          <w:sz w:val="24"/>
          <w:szCs w:val="24"/>
        </w:rPr>
        <w:t xml:space="preserve"> С пунктами реализации поселение связано дорогами с асфальтированным покрытием, поэтому продукция доставляется в пункты реализации автомобильным транспортом. </w:t>
      </w:r>
    </w:p>
    <w:p w:rsidR="00F759DC" w:rsidRPr="00B25AD7" w:rsidRDefault="00F759DC" w:rsidP="00DF62E3">
      <w:pPr>
        <w:shd w:val="clear" w:color="auto" w:fill="FFFFFF"/>
        <w:tabs>
          <w:tab w:val="right" w:pos="9638"/>
        </w:tabs>
        <w:spacing w:line="360" w:lineRule="auto"/>
        <w:ind w:right="-1" w:firstLine="709"/>
        <w:jc w:val="both"/>
        <w:rPr>
          <w:color w:val="000000" w:themeColor="text1"/>
          <w:sz w:val="24"/>
          <w:szCs w:val="24"/>
        </w:rPr>
      </w:pPr>
      <w:r w:rsidRPr="00B25AD7">
        <w:rPr>
          <w:color w:val="000000" w:themeColor="text1"/>
          <w:sz w:val="24"/>
          <w:szCs w:val="24"/>
        </w:rPr>
        <w:t>Транспортная связь внутри поселения и между деревнями осуществляется</w:t>
      </w:r>
      <w:r w:rsidR="00302C2F" w:rsidRPr="00B25AD7">
        <w:rPr>
          <w:color w:val="000000" w:themeColor="text1"/>
          <w:sz w:val="24"/>
          <w:szCs w:val="24"/>
        </w:rPr>
        <w:br/>
      </w:r>
      <w:r w:rsidRPr="00B25AD7">
        <w:rPr>
          <w:color w:val="000000" w:themeColor="text1"/>
          <w:sz w:val="24"/>
          <w:szCs w:val="24"/>
        </w:rPr>
        <w:t xml:space="preserve">по профилированным грунтовым и частично асфальтовым дорогам. </w:t>
      </w:r>
    </w:p>
    <w:p w:rsidR="00F759DC" w:rsidRPr="00B25AD7" w:rsidRDefault="00F759DC" w:rsidP="00DF62E3">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Улично-дорожная сеть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представляет собой сложившуюся сеть улиц и проездов, обеспечивающих внешние и внутренние связи</w:t>
      </w:r>
      <w:r w:rsidR="00302C2F" w:rsidRPr="00B25AD7">
        <w:rPr>
          <w:color w:val="000000" w:themeColor="text1"/>
          <w:sz w:val="24"/>
          <w:szCs w:val="24"/>
        </w:rPr>
        <w:br/>
      </w:r>
      <w:r w:rsidRPr="00B25AD7">
        <w:rPr>
          <w:color w:val="000000" w:themeColor="text1"/>
          <w:sz w:val="24"/>
          <w:szCs w:val="24"/>
        </w:rPr>
        <w:t xml:space="preserve">на территории муниципального образования с производственной зоной, с кварталами жилых домов, с общественной зоной. </w:t>
      </w:r>
    </w:p>
    <w:p w:rsidR="00C16DD2" w:rsidRPr="00B25AD7" w:rsidRDefault="00F759DC" w:rsidP="00DF62E3">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Дорожно-транспортная сеть поселения состоит из дорог, предназначенных не для скоростного движения. Перечень автомобильных дорог общего пользования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000A0C02" w:rsidRPr="00B25AD7">
        <w:rPr>
          <w:color w:val="000000" w:themeColor="text1"/>
          <w:sz w:val="24"/>
          <w:szCs w:val="24"/>
        </w:rPr>
        <w:t xml:space="preserve"> </w:t>
      </w:r>
      <w:r w:rsidRPr="00B25AD7">
        <w:rPr>
          <w:color w:val="000000" w:themeColor="text1"/>
          <w:sz w:val="24"/>
          <w:szCs w:val="24"/>
        </w:rPr>
        <w:t>поселени</w:t>
      </w:r>
      <w:r w:rsidR="00F97401" w:rsidRPr="00B25AD7">
        <w:rPr>
          <w:color w:val="000000" w:themeColor="text1"/>
          <w:sz w:val="24"/>
          <w:szCs w:val="24"/>
        </w:rPr>
        <w:t>я представлен в таблице 2.6.2</w:t>
      </w:r>
    </w:p>
    <w:p w:rsidR="002057BA" w:rsidRPr="00B25AD7" w:rsidRDefault="00DF62E3" w:rsidP="00245A3D">
      <w:pPr>
        <w:tabs>
          <w:tab w:val="right" w:pos="9638"/>
        </w:tabs>
        <w:spacing w:line="360" w:lineRule="auto"/>
        <w:ind w:right="-1"/>
        <w:jc w:val="both"/>
        <w:rPr>
          <w:color w:val="000000" w:themeColor="text1"/>
          <w:sz w:val="24"/>
          <w:szCs w:val="24"/>
        </w:rPr>
      </w:pPr>
      <w:r w:rsidRPr="00245A3D">
        <w:rPr>
          <w:color w:val="000000" w:themeColor="text1"/>
          <w:sz w:val="24"/>
          <w:szCs w:val="24"/>
        </w:rPr>
        <w:t>Таблица</w:t>
      </w:r>
      <w:r w:rsidR="009C4C96" w:rsidRPr="00245A3D">
        <w:rPr>
          <w:color w:val="000000" w:themeColor="text1"/>
          <w:sz w:val="24"/>
          <w:szCs w:val="24"/>
        </w:rPr>
        <w:t xml:space="preserve"> </w:t>
      </w:r>
      <w:r w:rsidRPr="00245A3D">
        <w:rPr>
          <w:color w:val="000000" w:themeColor="text1"/>
          <w:sz w:val="24"/>
          <w:szCs w:val="24"/>
        </w:rPr>
        <w:t>2.6.2</w:t>
      </w:r>
      <w:r w:rsidR="0069308D" w:rsidRPr="00245A3D">
        <w:rPr>
          <w:color w:val="000000" w:themeColor="text1"/>
          <w:sz w:val="24"/>
          <w:szCs w:val="24"/>
        </w:rPr>
        <w:t> </w:t>
      </w:r>
      <w:r w:rsidR="0069308D" w:rsidRPr="00245A3D">
        <w:rPr>
          <w:color w:val="000000" w:themeColor="text1"/>
          <w:sz w:val="24"/>
          <w:szCs w:val="24"/>
        </w:rPr>
        <w:sym w:font="Symbol" w:char="F02D"/>
      </w:r>
      <w:r w:rsidR="0069308D" w:rsidRPr="00245A3D">
        <w:rPr>
          <w:color w:val="000000" w:themeColor="text1"/>
          <w:sz w:val="24"/>
          <w:szCs w:val="24"/>
        </w:rPr>
        <w:t> </w:t>
      </w:r>
      <w:r w:rsidRPr="00245A3D">
        <w:rPr>
          <w:color w:val="000000" w:themeColor="text1"/>
          <w:sz w:val="24"/>
          <w:szCs w:val="24"/>
        </w:rPr>
        <w:t>Перечень автомобильных дорог общего пользования</w:t>
      </w:r>
      <w:r w:rsidR="00681062" w:rsidRPr="00245A3D">
        <w:rPr>
          <w:color w:val="000000" w:themeColor="text1"/>
          <w:sz w:val="24"/>
          <w:szCs w:val="24"/>
        </w:rPr>
        <w:t xml:space="preserve"> </w:t>
      </w:r>
      <w:r w:rsidRPr="00245A3D">
        <w:rPr>
          <w:color w:val="000000" w:themeColor="text1"/>
          <w:sz w:val="24"/>
          <w:szCs w:val="24"/>
        </w:rPr>
        <w:t>поселения</w:t>
      </w:r>
    </w:p>
    <w:tbl>
      <w:tblPr>
        <w:tblpPr w:leftFromText="180" w:rightFromText="180" w:vertAnchor="text" w:horzAnchor="page" w:tblpX="1555" w:tblpY="101"/>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2342"/>
        <w:gridCol w:w="4395"/>
        <w:gridCol w:w="1417"/>
        <w:gridCol w:w="1060"/>
      </w:tblGrid>
      <w:tr w:rsidR="00294A67" w:rsidRPr="00B25AD7" w:rsidTr="00294A67">
        <w:trPr>
          <w:cantSplit/>
          <w:trHeight w:val="1829"/>
        </w:trPr>
        <w:tc>
          <w:tcPr>
            <w:tcW w:w="601"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294A67">
            <w:pPr>
              <w:jc w:val="center"/>
              <w:rPr>
                <w:color w:val="000000" w:themeColor="text1"/>
                <w:sz w:val="22"/>
                <w:szCs w:val="22"/>
              </w:rPr>
            </w:pPr>
            <w:r w:rsidRPr="00B25AD7">
              <w:rPr>
                <w:color w:val="000000" w:themeColor="text1"/>
                <w:sz w:val="22"/>
                <w:szCs w:val="22"/>
              </w:rPr>
              <w:t>№ п/п</w:t>
            </w:r>
          </w:p>
        </w:tc>
        <w:tc>
          <w:tcPr>
            <w:tcW w:w="2342"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294A67">
            <w:pPr>
              <w:jc w:val="center"/>
              <w:rPr>
                <w:color w:val="000000" w:themeColor="text1"/>
                <w:sz w:val="22"/>
                <w:szCs w:val="22"/>
              </w:rPr>
            </w:pPr>
            <w:r w:rsidRPr="00B25AD7">
              <w:rPr>
                <w:color w:val="000000" w:themeColor="text1"/>
                <w:sz w:val="22"/>
                <w:szCs w:val="22"/>
              </w:rPr>
              <w:t>Идентификационный номер</w:t>
            </w:r>
          </w:p>
        </w:tc>
        <w:tc>
          <w:tcPr>
            <w:tcW w:w="4395"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9E2A1F">
            <w:pPr>
              <w:jc w:val="center"/>
              <w:rPr>
                <w:color w:val="000000" w:themeColor="text1"/>
                <w:sz w:val="22"/>
                <w:szCs w:val="22"/>
              </w:rPr>
            </w:pPr>
            <w:r w:rsidRPr="00B25AD7">
              <w:rPr>
                <w:color w:val="000000" w:themeColor="text1"/>
                <w:sz w:val="22"/>
                <w:szCs w:val="22"/>
              </w:rPr>
              <w:t>Наименование дороги</w:t>
            </w:r>
          </w:p>
        </w:tc>
        <w:tc>
          <w:tcPr>
            <w:tcW w:w="1417"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294A67">
            <w:pPr>
              <w:jc w:val="center"/>
              <w:rPr>
                <w:color w:val="000000" w:themeColor="text1"/>
                <w:sz w:val="22"/>
                <w:szCs w:val="22"/>
              </w:rPr>
            </w:pPr>
            <w:r w:rsidRPr="00B25AD7">
              <w:rPr>
                <w:color w:val="000000" w:themeColor="text1"/>
                <w:sz w:val="22"/>
                <w:szCs w:val="22"/>
              </w:rPr>
              <w:t>Категория</w:t>
            </w:r>
          </w:p>
        </w:tc>
        <w:tc>
          <w:tcPr>
            <w:tcW w:w="1060" w:type="dxa"/>
            <w:tcBorders>
              <w:top w:val="single" w:sz="4" w:space="0" w:color="auto"/>
              <w:left w:val="single" w:sz="4" w:space="0" w:color="auto"/>
              <w:bottom w:val="single" w:sz="4" w:space="0" w:color="auto"/>
              <w:right w:val="single" w:sz="4" w:space="0" w:color="auto"/>
            </w:tcBorders>
            <w:textDirection w:val="btLr"/>
            <w:vAlign w:val="center"/>
          </w:tcPr>
          <w:p w:rsidR="00294A67" w:rsidRPr="00B25AD7" w:rsidRDefault="00294A67" w:rsidP="00294A67">
            <w:pPr>
              <w:ind w:left="113" w:right="113"/>
              <w:jc w:val="center"/>
              <w:rPr>
                <w:color w:val="000000" w:themeColor="text1"/>
                <w:sz w:val="22"/>
                <w:szCs w:val="22"/>
              </w:rPr>
            </w:pPr>
            <w:r w:rsidRPr="00B25AD7">
              <w:rPr>
                <w:color w:val="000000" w:themeColor="text1"/>
                <w:sz w:val="22"/>
                <w:szCs w:val="22"/>
              </w:rPr>
              <w:t>Протяженность, (км)</w:t>
            </w:r>
          </w:p>
        </w:tc>
      </w:tr>
      <w:tr w:rsidR="00294A67" w:rsidRPr="00B25AD7" w:rsidTr="00294A67">
        <w:trPr>
          <w:trHeight w:val="239"/>
        </w:trPr>
        <w:tc>
          <w:tcPr>
            <w:tcW w:w="601" w:type="dxa"/>
            <w:tcBorders>
              <w:top w:val="single" w:sz="4" w:space="0" w:color="auto"/>
              <w:left w:val="single" w:sz="4" w:space="0" w:color="auto"/>
              <w:bottom w:val="single" w:sz="4" w:space="0" w:color="auto"/>
              <w:right w:val="single" w:sz="4" w:space="0" w:color="auto"/>
            </w:tcBorders>
            <w:vAlign w:val="center"/>
            <w:hideMark/>
          </w:tcPr>
          <w:p w:rsidR="00294A67" w:rsidRPr="00B25AD7" w:rsidRDefault="00294A67" w:rsidP="00294A67">
            <w:pPr>
              <w:jc w:val="center"/>
              <w:rPr>
                <w:color w:val="000000" w:themeColor="text1"/>
                <w:sz w:val="20"/>
              </w:rPr>
            </w:pPr>
            <w:r w:rsidRPr="00B25AD7">
              <w:rPr>
                <w:color w:val="000000" w:themeColor="text1"/>
                <w:sz w:val="20"/>
              </w:rPr>
              <w:t>1</w:t>
            </w:r>
          </w:p>
        </w:tc>
        <w:tc>
          <w:tcPr>
            <w:tcW w:w="2342" w:type="dxa"/>
            <w:tcBorders>
              <w:top w:val="single" w:sz="4" w:space="0" w:color="auto"/>
              <w:left w:val="single" w:sz="4" w:space="0" w:color="auto"/>
              <w:bottom w:val="single" w:sz="4" w:space="0" w:color="auto"/>
              <w:right w:val="single" w:sz="4" w:space="0" w:color="auto"/>
            </w:tcBorders>
            <w:vAlign w:val="center"/>
            <w:hideMark/>
          </w:tcPr>
          <w:p w:rsidR="00294A67" w:rsidRPr="00B25AD7" w:rsidRDefault="00294A67" w:rsidP="00294A67">
            <w:pPr>
              <w:jc w:val="center"/>
              <w:rPr>
                <w:color w:val="000000" w:themeColor="text1"/>
                <w:sz w:val="20"/>
              </w:rPr>
            </w:pPr>
            <w:r w:rsidRPr="00B25AD7">
              <w:rPr>
                <w:color w:val="000000" w:themeColor="text1"/>
                <w:sz w:val="20"/>
              </w:rPr>
              <w:t>2</w:t>
            </w:r>
          </w:p>
        </w:tc>
        <w:tc>
          <w:tcPr>
            <w:tcW w:w="4395"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294A67">
            <w:pPr>
              <w:jc w:val="center"/>
              <w:rPr>
                <w:color w:val="000000" w:themeColor="text1"/>
                <w:sz w:val="20"/>
              </w:rPr>
            </w:pPr>
            <w:r w:rsidRPr="00B25AD7">
              <w:rPr>
                <w:color w:val="000000" w:themeColor="text1"/>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294A67">
            <w:pPr>
              <w:jc w:val="center"/>
              <w:rPr>
                <w:color w:val="000000" w:themeColor="text1"/>
                <w:sz w:val="20"/>
              </w:rPr>
            </w:pPr>
            <w:r w:rsidRPr="00B25AD7">
              <w:rPr>
                <w:color w:val="000000" w:themeColor="text1"/>
                <w:sz w:val="20"/>
              </w:rPr>
              <w:t>4</w:t>
            </w:r>
          </w:p>
        </w:tc>
        <w:tc>
          <w:tcPr>
            <w:tcW w:w="1060" w:type="dxa"/>
            <w:tcBorders>
              <w:top w:val="single" w:sz="4" w:space="0" w:color="auto"/>
              <w:left w:val="single" w:sz="4" w:space="0" w:color="auto"/>
              <w:bottom w:val="single" w:sz="4" w:space="0" w:color="auto"/>
              <w:right w:val="single" w:sz="4" w:space="0" w:color="auto"/>
            </w:tcBorders>
            <w:vAlign w:val="center"/>
          </w:tcPr>
          <w:p w:rsidR="00294A67" w:rsidRPr="00B25AD7" w:rsidRDefault="00294A67" w:rsidP="00294A67">
            <w:pPr>
              <w:jc w:val="center"/>
              <w:rPr>
                <w:color w:val="000000" w:themeColor="text1"/>
                <w:sz w:val="20"/>
              </w:rPr>
            </w:pPr>
            <w:r w:rsidRPr="00B25AD7">
              <w:rPr>
                <w:color w:val="000000" w:themeColor="text1"/>
                <w:sz w:val="20"/>
              </w:rPr>
              <w:t>5</w:t>
            </w:r>
          </w:p>
        </w:tc>
      </w:tr>
      <w:tr w:rsidR="007946FE" w:rsidRPr="00B25AD7" w:rsidTr="000F30D5">
        <w:trPr>
          <w:trHeight w:hRule="exact" w:val="284"/>
        </w:trPr>
        <w:tc>
          <w:tcPr>
            <w:tcW w:w="9815" w:type="dxa"/>
            <w:gridSpan w:val="5"/>
            <w:tcBorders>
              <w:top w:val="single" w:sz="4" w:space="0" w:color="auto"/>
              <w:left w:val="single" w:sz="4" w:space="0" w:color="auto"/>
              <w:bottom w:val="single" w:sz="4" w:space="0" w:color="auto"/>
              <w:right w:val="single" w:sz="4" w:space="0" w:color="auto"/>
            </w:tcBorders>
            <w:vAlign w:val="center"/>
          </w:tcPr>
          <w:p w:rsidR="007946FE" w:rsidRPr="00B25AD7" w:rsidRDefault="007946FE" w:rsidP="001B75E8">
            <w:pPr>
              <w:jc w:val="center"/>
              <w:rPr>
                <w:color w:val="000000" w:themeColor="text1"/>
                <w:sz w:val="22"/>
              </w:rPr>
            </w:pPr>
            <w:r w:rsidRPr="00B25AD7">
              <w:rPr>
                <w:color w:val="000000" w:themeColor="text1"/>
                <w:sz w:val="22"/>
              </w:rPr>
              <w:t>с. Утичье</w:t>
            </w:r>
          </w:p>
        </w:tc>
      </w:tr>
      <w:tr w:rsidR="004759EB"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jc w:val="both"/>
              <w:rPr>
                <w:color w:val="000000" w:themeColor="text1"/>
                <w:sz w:val="20"/>
              </w:rPr>
            </w:pPr>
            <w:r w:rsidRPr="00B25AD7">
              <w:rPr>
                <w:color w:val="000000" w:themeColor="text1"/>
                <w:sz w:val="20"/>
              </w:rPr>
              <w:t>1</w:t>
            </w:r>
          </w:p>
        </w:tc>
        <w:tc>
          <w:tcPr>
            <w:tcW w:w="2342" w:type="dxa"/>
            <w:tcBorders>
              <w:top w:val="single" w:sz="4" w:space="0" w:color="auto"/>
              <w:left w:val="single" w:sz="4" w:space="0" w:color="auto"/>
              <w:bottom w:val="single" w:sz="4" w:space="0" w:color="auto"/>
              <w:right w:val="single" w:sz="4" w:space="0" w:color="auto"/>
            </w:tcBorders>
            <w:vAlign w:val="center"/>
            <w:hideMark/>
          </w:tcPr>
          <w:p w:rsidR="004759EB" w:rsidRPr="00B25AD7" w:rsidRDefault="004759EB" w:rsidP="00CA30CD">
            <w:pPr>
              <w:spacing w:after="200" w:line="276" w:lineRule="auto"/>
              <w:jc w:val="both"/>
              <w:rPr>
                <w:color w:val="000000" w:themeColor="text1"/>
                <w:sz w:val="20"/>
              </w:rPr>
            </w:pPr>
            <w:r w:rsidRPr="00B25AD7">
              <w:rPr>
                <w:color w:val="000000" w:themeColor="text1"/>
                <w:sz w:val="20"/>
                <w:shd w:val="clear" w:color="auto" w:fill="FFFFFF"/>
              </w:rPr>
              <w:t xml:space="preserve">52 236 831 ОП МП </w:t>
            </w:r>
            <w:r w:rsidR="00CA30CD" w:rsidRPr="00B25AD7">
              <w:rPr>
                <w:color w:val="000000" w:themeColor="text1"/>
                <w:sz w:val="20"/>
                <w:shd w:val="clear" w:color="auto" w:fill="FFFFFF"/>
              </w:rPr>
              <w:t>1</w:t>
            </w:r>
          </w:p>
        </w:tc>
        <w:tc>
          <w:tcPr>
            <w:tcW w:w="4395"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spacing w:after="200" w:line="276" w:lineRule="auto"/>
              <w:jc w:val="both"/>
              <w:rPr>
                <w:color w:val="000000" w:themeColor="text1"/>
                <w:sz w:val="22"/>
                <w:szCs w:val="22"/>
              </w:rPr>
            </w:pPr>
            <w:r w:rsidRPr="00B25AD7">
              <w:rPr>
                <w:color w:val="000000" w:themeColor="text1"/>
                <w:sz w:val="22"/>
                <w:szCs w:val="22"/>
              </w:rPr>
              <w:t>ул. Ленина</w:t>
            </w:r>
          </w:p>
        </w:tc>
        <w:tc>
          <w:tcPr>
            <w:tcW w:w="1417" w:type="dxa"/>
            <w:tcBorders>
              <w:top w:val="single" w:sz="4" w:space="0" w:color="auto"/>
              <w:left w:val="single" w:sz="4" w:space="0" w:color="auto"/>
              <w:bottom w:val="single" w:sz="4" w:space="0" w:color="auto"/>
              <w:right w:val="single" w:sz="4" w:space="0" w:color="auto"/>
            </w:tcBorders>
          </w:tcPr>
          <w:p w:rsidR="004759EB" w:rsidRPr="00B25AD7" w:rsidRDefault="004759EB" w:rsidP="004759EB">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spacing w:after="200" w:line="276" w:lineRule="auto"/>
              <w:jc w:val="both"/>
              <w:rPr>
                <w:color w:val="000000" w:themeColor="text1"/>
                <w:sz w:val="22"/>
                <w:szCs w:val="22"/>
              </w:rPr>
            </w:pPr>
            <w:r w:rsidRPr="00B25AD7">
              <w:rPr>
                <w:color w:val="000000" w:themeColor="text1"/>
                <w:sz w:val="22"/>
                <w:szCs w:val="22"/>
              </w:rPr>
              <w:t>1,4</w:t>
            </w:r>
          </w:p>
        </w:tc>
      </w:tr>
      <w:tr w:rsidR="004759EB"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jc w:val="both"/>
              <w:rPr>
                <w:color w:val="000000" w:themeColor="text1"/>
                <w:sz w:val="20"/>
              </w:rPr>
            </w:pPr>
            <w:r w:rsidRPr="00B25AD7">
              <w:rPr>
                <w:color w:val="000000" w:themeColor="text1"/>
                <w:sz w:val="20"/>
              </w:rPr>
              <w:t>2</w:t>
            </w:r>
          </w:p>
        </w:tc>
        <w:tc>
          <w:tcPr>
            <w:tcW w:w="2342" w:type="dxa"/>
            <w:tcBorders>
              <w:top w:val="single" w:sz="4" w:space="0" w:color="auto"/>
              <w:left w:val="single" w:sz="4" w:space="0" w:color="auto"/>
              <w:bottom w:val="single" w:sz="4" w:space="0" w:color="auto"/>
              <w:right w:val="single" w:sz="4" w:space="0" w:color="auto"/>
            </w:tcBorders>
            <w:vAlign w:val="center"/>
            <w:hideMark/>
          </w:tcPr>
          <w:p w:rsidR="004759EB" w:rsidRPr="00B25AD7" w:rsidRDefault="004759EB" w:rsidP="00CA30CD">
            <w:pPr>
              <w:spacing w:after="200" w:line="276" w:lineRule="auto"/>
              <w:jc w:val="both"/>
              <w:rPr>
                <w:color w:val="000000" w:themeColor="text1"/>
                <w:sz w:val="20"/>
              </w:rPr>
            </w:pPr>
            <w:r w:rsidRPr="00B25AD7">
              <w:rPr>
                <w:color w:val="000000" w:themeColor="text1"/>
                <w:sz w:val="20"/>
              </w:rPr>
              <w:t>52 236 831 ОП МП 2</w:t>
            </w:r>
          </w:p>
        </w:tc>
        <w:tc>
          <w:tcPr>
            <w:tcW w:w="4395"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spacing w:after="200" w:line="276" w:lineRule="auto"/>
              <w:jc w:val="both"/>
              <w:rPr>
                <w:color w:val="000000" w:themeColor="text1"/>
                <w:sz w:val="22"/>
                <w:szCs w:val="22"/>
              </w:rPr>
            </w:pPr>
            <w:r w:rsidRPr="00B25AD7">
              <w:rPr>
                <w:color w:val="000000" w:themeColor="text1"/>
                <w:sz w:val="22"/>
                <w:szCs w:val="22"/>
              </w:rPr>
              <w:t>ул. Гагарина</w:t>
            </w:r>
          </w:p>
        </w:tc>
        <w:tc>
          <w:tcPr>
            <w:tcW w:w="1417" w:type="dxa"/>
            <w:tcBorders>
              <w:top w:val="single" w:sz="4" w:space="0" w:color="auto"/>
              <w:left w:val="single" w:sz="4" w:space="0" w:color="auto"/>
              <w:bottom w:val="single" w:sz="4" w:space="0" w:color="auto"/>
              <w:right w:val="single" w:sz="4" w:space="0" w:color="auto"/>
            </w:tcBorders>
          </w:tcPr>
          <w:p w:rsidR="004759EB" w:rsidRPr="00B25AD7" w:rsidRDefault="004759EB" w:rsidP="004759EB">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spacing w:after="200" w:line="276" w:lineRule="auto"/>
              <w:jc w:val="both"/>
              <w:rPr>
                <w:color w:val="000000" w:themeColor="text1"/>
                <w:sz w:val="22"/>
                <w:szCs w:val="22"/>
              </w:rPr>
            </w:pPr>
            <w:r w:rsidRPr="00B25AD7">
              <w:rPr>
                <w:color w:val="000000" w:themeColor="text1"/>
                <w:sz w:val="22"/>
                <w:szCs w:val="22"/>
              </w:rPr>
              <w:t>0,817</w:t>
            </w:r>
          </w:p>
        </w:tc>
      </w:tr>
      <w:tr w:rsidR="004759EB"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jc w:val="both"/>
              <w:rPr>
                <w:color w:val="000000" w:themeColor="text1"/>
                <w:sz w:val="20"/>
              </w:rPr>
            </w:pPr>
            <w:r w:rsidRPr="00B25AD7">
              <w:rPr>
                <w:color w:val="000000" w:themeColor="text1"/>
                <w:sz w:val="20"/>
              </w:rPr>
              <w:t>3</w:t>
            </w:r>
          </w:p>
        </w:tc>
        <w:tc>
          <w:tcPr>
            <w:tcW w:w="2342" w:type="dxa"/>
            <w:tcBorders>
              <w:top w:val="single" w:sz="4" w:space="0" w:color="auto"/>
              <w:left w:val="single" w:sz="4" w:space="0" w:color="auto"/>
              <w:bottom w:val="single" w:sz="4" w:space="0" w:color="auto"/>
              <w:right w:val="single" w:sz="4" w:space="0" w:color="auto"/>
            </w:tcBorders>
            <w:vAlign w:val="center"/>
            <w:hideMark/>
          </w:tcPr>
          <w:p w:rsidR="004759EB" w:rsidRPr="00B25AD7" w:rsidRDefault="004759EB" w:rsidP="00CA30CD">
            <w:pPr>
              <w:spacing w:after="200" w:line="276" w:lineRule="auto"/>
              <w:jc w:val="both"/>
              <w:rPr>
                <w:color w:val="000000" w:themeColor="text1"/>
                <w:sz w:val="20"/>
              </w:rPr>
            </w:pPr>
            <w:r w:rsidRPr="00B25AD7">
              <w:rPr>
                <w:color w:val="000000" w:themeColor="text1"/>
                <w:sz w:val="20"/>
              </w:rPr>
              <w:t>52 236 831 ОП МП 3</w:t>
            </w:r>
          </w:p>
        </w:tc>
        <w:tc>
          <w:tcPr>
            <w:tcW w:w="4395"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spacing w:after="200" w:line="276" w:lineRule="auto"/>
              <w:jc w:val="both"/>
              <w:rPr>
                <w:color w:val="000000" w:themeColor="text1"/>
                <w:sz w:val="22"/>
                <w:szCs w:val="22"/>
              </w:rPr>
            </w:pPr>
            <w:r w:rsidRPr="00B25AD7">
              <w:rPr>
                <w:color w:val="000000" w:themeColor="text1"/>
                <w:sz w:val="22"/>
                <w:szCs w:val="22"/>
              </w:rPr>
              <w:t>ул. Майская</w:t>
            </w:r>
          </w:p>
        </w:tc>
        <w:tc>
          <w:tcPr>
            <w:tcW w:w="1417" w:type="dxa"/>
            <w:tcBorders>
              <w:top w:val="single" w:sz="4" w:space="0" w:color="auto"/>
              <w:left w:val="single" w:sz="4" w:space="0" w:color="auto"/>
              <w:bottom w:val="single" w:sz="4" w:space="0" w:color="auto"/>
              <w:right w:val="single" w:sz="4" w:space="0" w:color="auto"/>
            </w:tcBorders>
          </w:tcPr>
          <w:p w:rsidR="004759EB" w:rsidRPr="00B25AD7" w:rsidRDefault="004759EB" w:rsidP="004759EB">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4759EB" w:rsidRPr="00B25AD7" w:rsidRDefault="004759EB" w:rsidP="004759EB">
            <w:pPr>
              <w:spacing w:after="200" w:line="276" w:lineRule="auto"/>
              <w:jc w:val="both"/>
              <w:rPr>
                <w:color w:val="000000" w:themeColor="text1"/>
                <w:sz w:val="22"/>
                <w:szCs w:val="22"/>
              </w:rPr>
            </w:pPr>
            <w:r w:rsidRPr="00B25AD7">
              <w:rPr>
                <w:color w:val="000000" w:themeColor="text1"/>
                <w:sz w:val="22"/>
                <w:szCs w:val="22"/>
              </w:rPr>
              <w:t>0,640</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4</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0"/>
              </w:rPr>
            </w:pPr>
            <w:r w:rsidRPr="00B25AD7">
              <w:rPr>
                <w:color w:val="000000" w:themeColor="text1"/>
                <w:sz w:val="20"/>
              </w:rPr>
              <w:t>52 236 831 ОП МП 4</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Восточная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0,690</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5</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0"/>
              </w:rPr>
            </w:pPr>
            <w:r w:rsidRPr="00B25AD7">
              <w:rPr>
                <w:color w:val="000000" w:themeColor="text1"/>
                <w:sz w:val="20"/>
              </w:rPr>
              <w:t>52 236 831 ОП МП 12</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Спортивная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0,800</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6</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0"/>
              </w:rPr>
            </w:pPr>
            <w:r w:rsidRPr="00B25AD7">
              <w:rPr>
                <w:color w:val="000000" w:themeColor="text1"/>
                <w:sz w:val="20"/>
              </w:rPr>
              <w:t>52 236 831 ОП МП 10</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Южная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0,259</w:t>
            </w:r>
          </w:p>
        </w:tc>
      </w:tr>
      <w:tr w:rsidR="007946FE" w:rsidRPr="00B25AD7" w:rsidTr="000F30D5">
        <w:trPr>
          <w:trHeight w:hRule="exact" w:val="284"/>
        </w:trPr>
        <w:tc>
          <w:tcPr>
            <w:tcW w:w="9815" w:type="dxa"/>
            <w:gridSpan w:val="5"/>
            <w:tcBorders>
              <w:top w:val="single" w:sz="4" w:space="0" w:color="auto"/>
              <w:left w:val="single" w:sz="4" w:space="0" w:color="auto"/>
              <w:bottom w:val="single" w:sz="4" w:space="0" w:color="auto"/>
              <w:right w:val="single" w:sz="4" w:space="0" w:color="auto"/>
            </w:tcBorders>
            <w:vAlign w:val="center"/>
          </w:tcPr>
          <w:p w:rsidR="007946FE" w:rsidRPr="00B25AD7" w:rsidRDefault="007946FE" w:rsidP="001B75E8">
            <w:pPr>
              <w:spacing w:after="200" w:line="276" w:lineRule="auto"/>
              <w:jc w:val="center"/>
              <w:rPr>
                <w:color w:val="000000" w:themeColor="text1"/>
                <w:sz w:val="22"/>
                <w:szCs w:val="22"/>
              </w:rPr>
            </w:pPr>
            <w:r w:rsidRPr="00B25AD7">
              <w:rPr>
                <w:color w:val="000000" w:themeColor="text1"/>
                <w:sz w:val="22"/>
                <w:szCs w:val="22"/>
              </w:rPr>
              <w:t>д. Константиновка</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7</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0"/>
              </w:rPr>
            </w:pPr>
            <w:r w:rsidRPr="00B25AD7">
              <w:rPr>
                <w:color w:val="000000" w:themeColor="text1"/>
                <w:sz w:val="20"/>
              </w:rPr>
              <w:t>52 236 831 ОП МП 5</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Дорожная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0,410</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8</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52 236 831 ОП МП 6</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Центральная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1,500</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9</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52 236 831 ОП МП 7</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Школьная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0,600</w:t>
            </w:r>
          </w:p>
        </w:tc>
      </w:tr>
      <w:tr w:rsidR="007946FE" w:rsidRPr="00B25AD7" w:rsidTr="000F30D5">
        <w:trPr>
          <w:trHeight w:hRule="exact" w:val="284"/>
        </w:trPr>
        <w:tc>
          <w:tcPr>
            <w:tcW w:w="9815" w:type="dxa"/>
            <w:gridSpan w:val="5"/>
            <w:tcBorders>
              <w:top w:val="single" w:sz="4" w:space="0" w:color="auto"/>
              <w:left w:val="single" w:sz="4" w:space="0" w:color="auto"/>
              <w:bottom w:val="single" w:sz="4" w:space="0" w:color="auto"/>
              <w:right w:val="single" w:sz="4" w:space="0" w:color="auto"/>
            </w:tcBorders>
            <w:vAlign w:val="center"/>
          </w:tcPr>
          <w:p w:rsidR="007946FE" w:rsidRPr="00B25AD7" w:rsidRDefault="007946FE" w:rsidP="001B75E8">
            <w:pPr>
              <w:spacing w:after="200" w:line="276" w:lineRule="auto"/>
              <w:jc w:val="center"/>
              <w:rPr>
                <w:color w:val="000000" w:themeColor="text1"/>
                <w:sz w:val="22"/>
                <w:szCs w:val="22"/>
              </w:rPr>
            </w:pPr>
            <w:r w:rsidRPr="00B25AD7">
              <w:rPr>
                <w:color w:val="000000" w:themeColor="text1"/>
                <w:sz w:val="22"/>
                <w:szCs w:val="22"/>
              </w:rPr>
              <w:t>д. Спасск</w:t>
            </w:r>
          </w:p>
        </w:tc>
      </w:tr>
      <w:tr w:rsidR="007946FE" w:rsidRPr="00B25AD7" w:rsidTr="007946FE">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10</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52 236 831 ОП МП 8</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Данковская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1,100</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1B75E8" w:rsidP="007946FE">
            <w:pPr>
              <w:jc w:val="both"/>
              <w:rPr>
                <w:color w:val="000000" w:themeColor="text1"/>
                <w:sz w:val="20"/>
              </w:rPr>
            </w:pPr>
            <w:r w:rsidRPr="00B25AD7">
              <w:rPr>
                <w:color w:val="000000" w:themeColor="text1"/>
                <w:sz w:val="20"/>
              </w:rPr>
              <w:t>11</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52 236 831 ОП МП 9</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Зеленая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1,350</w:t>
            </w:r>
          </w:p>
        </w:tc>
      </w:tr>
      <w:tr w:rsidR="007946FE" w:rsidRPr="00B25AD7" w:rsidTr="000F30D5">
        <w:trPr>
          <w:trHeight w:hRule="exact" w:val="284"/>
        </w:trPr>
        <w:tc>
          <w:tcPr>
            <w:tcW w:w="9815" w:type="dxa"/>
            <w:gridSpan w:val="5"/>
            <w:tcBorders>
              <w:top w:val="single" w:sz="4" w:space="0" w:color="auto"/>
              <w:left w:val="single" w:sz="4" w:space="0" w:color="auto"/>
              <w:bottom w:val="single" w:sz="4" w:space="0" w:color="auto"/>
              <w:right w:val="single" w:sz="4" w:space="0" w:color="auto"/>
            </w:tcBorders>
            <w:vAlign w:val="center"/>
          </w:tcPr>
          <w:p w:rsidR="007946FE" w:rsidRPr="00B25AD7" w:rsidRDefault="007946FE" w:rsidP="001B75E8">
            <w:pPr>
              <w:spacing w:after="200" w:line="276" w:lineRule="auto"/>
              <w:jc w:val="center"/>
              <w:rPr>
                <w:color w:val="000000" w:themeColor="text1"/>
                <w:sz w:val="22"/>
                <w:szCs w:val="22"/>
              </w:rPr>
            </w:pPr>
            <w:r w:rsidRPr="00B25AD7">
              <w:rPr>
                <w:color w:val="000000" w:themeColor="text1"/>
                <w:sz w:val="22"/>
                <w:szCs w:val="22"/>
              </w:rPr>
              <w:t>д. Драгунка</w:t>
            </w:r>
          </w:p>
        </w:tc>
      </w:tr>
      <w:tr w:rsidR="007946FE" w:rsidRPr="00B25AD7" w:rsidTr="00294A67">
        <w:trPr>
          <w:trHeight w:hRule="exact" w:val="284"/>
        </w:trPr>
        <w:tc>
          <w:tcPr>
            <w:tcW w:w="601"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12</w:t>
            </w:r>
          </w:p>
        </w:tc>
        <w:tc>
          <w:tcPr>
            <w:tcW w:w="2342"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color w:val="000000" w:themeColor="text1"/>
                <w:sz w:val="20"/>
              </w:rPr>
            </w:pPr>
            <w:r w:rsidRPr="00B25AD7">
              <w:rPr>
                <w:color w:val="000000" w:themeColor="text1"/>
                <w:sz w:val="20"/>
              </w:rPr>
              <w:t>52 236 83 ОП МП</w:t>
            </w:r>
          </w:p>
        </w:tc>
        <w:tc>
          <w:tcPr>
            <w:tcW w:w="4395"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ул. Слабодская</w:t>
            </w:r>
          </w:p>
        </w:tc>
        <w:tc>
          <w:tcPr>
            <w:tcW w:w="1417" w:type="dxa"/>
            <w:tcBorders>
              <w:top w:val="single" w:sz="4" w:space="0" w:color="auto"/>
              <w:left w:val="single" w:sz="4" w:space="0" w:color="auto"/>
              <w:bottom w:val="single" w:sz="4" w:space="0" w:color="auto"/>
              <w:right w:val="single" w:sz="4" w:space="0" w:color="auto"/>
            </w:tcBorders>
          </w:tcPr>
          <w:p w:rsidR="007946FE" w:rsidRPr="00B25AD7" w:rsidRDefault="007946FE" w:rsidP="007946FE">
            <w:pPr>
              <w:rPr>
                <w:color w:val="000000" w:themeColor="text1"/>
                <w:sz w:val="22"/>
                <w:szCs w:val="22"/>
              </w:rPr>
            </w:pPr>
            <w:r w:rsidRPr="00B25AD7">
              <w:rPr>
                <w:color w:val="000000" w:themeColor="text1"/>
                <w:sz w:val="22"/>
                <w:szCs w:val="22"/>
              </w:rPr>
              <w:t>IV</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spacing w:after="200" w:line="276" w:lineRule="auto"/>
              <w:jc w:val="both"/>
              <w:rPr>
                <w:color w:val="000000" w:themeColor="text1"/>
                <w:sz w:val="22"/>
                <w:szCs w:val="22"/>
              </w:rPr>
            </w:pPr>
            <w:r w:rsidRPr="00B25AD7">
              <w:rPr>
                <w:color w:val="000000" w:themeColor="text1"/>
                <w:sz w:val="22"/>
                <w:szCs w:val="22"/>
              </w:rPr>
              <w:t>1,800</w:t>
            </w:r>
          </w:p>
        </w:tc>
      </w:tr>
      <w:tr w:rsidR="007946FE" w:rsidRPr="00B25AD7" w:rsidTr="00294A67">
        <w:trPr>
          <w:trHeight w:hRule="exact" w:val="284"/>
        </w:trPr>
        <w:tc>
          <w:tcPr>
            <w:tcW w:w="8755" w:type="dxa"/>
            <w:gridSpan w:val="4"/>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b/>
                <w:color w:val="000000" w:themeColor="text1"/>
                <w:sz w:val="20"/>
              </w:rPr>
            </w:pPr>
            <w:r w:rsidRPr="00B25AD7">
              <w:rPr>
                <w:b/>
                <w:color w:val="000000" w:themeColor="text1"/>
                <w:sz w:val="20"/>
              </w:rPr>
              <w:t>Всего</w:t>
            </w:r>
          </w:p>
        </w:tc>
        <w:tc>
          <w:tcPr>
            <w:tcW w:w="1060" w:type="dxa"/>
            <w:tcBorders>
              <w:top w:val="single" w:sz="4" w:space="0" w:color="auto"/>
              <w:left w:val="single" w:sz="4" w:space="0" w:color="auto"/>
              <w:bottom w:val="single" w:sz="4" w:space="0" w:color="auto"/>
              <w:right w:val="single" w:sz="4" w:space="0" w:color="auto"/>
            </w:tcBorders>
            <w:vAlign w:val="center"/>
          </w:tcPr>
          <w:p w:rsidR="007946FE" w:rsidRPr="00B25AD7" w:rsidRDefault="007946FE" w:rsidP="007946FE">
            <w:pPr>
              <w:jc w:val="both"/>
              <w:rPr>
                <w:b/>
                <w:color w:val="000000" w:themeColor="text1"/>
                <w:sz w:val="20"/>
              </w:rPr>
            </w:pPr>
            <w:r w:rsidRPr="00B25AD7">
              <w:rPr>
                <w:color w:val="000000" w:themeColor="text1"/>
                <w:sz w:val="20"/>
              </w:rPr>
              <w:t>11,366</w:t>
            </w:r>
          </w:p>
        </w:tc>
      </w:tr>
    </w:tbl>
    <w:p w:rsidR="00CD4E36" w:rsidRPr="00B25AD7" w:rsidRDefault="00CD4E36" w:rsidP="00681062">
      <w:pPr>
        <w:spacing w:line="360" w:lineRule="auto"/>
        <w:ind w:right="-1" w:firstLine="709"/>
        <w:jc w:val="both"/>
        <w:rPr>
          <w:color w:val="000000" w:themeColor="text1"/>
          <w:sz w:val="24"/>
          <w:szCs w:val="24"/>
        </w:rPr>
      </w:pPr>
      <w:r w:rsidRPr="00B25AD7">
        <w:rPr>
          <w:color w:val="000000" w:themeColor="text1"/>
          <w:sz w:val="24"/>
          <w:szCs w:val="24"/>
        </w:rPr>
        <w:t xml:space="preserve">В соответствии со статьей 5 Федерального закона от 08.11.2007 № 257-ФЗ </w:t>
      </w:r>
      <w:r w:rsidRPr="00B25AD7">
        <w:rPr>
          <w:color w:val="000000" w:themeColor="text1"/>
          <w:sz w:val="24"/>
          <w:szCs w:val="24"/>
        </w:rPr>
        <w:br/>
        <w:t>«Об автомобильных дорогах и о дорожной деятельности в Российской Федерации</w:t>
      </w:r>
      <w:r w:rsidR="00684910" w:rsidRPr="00B25AD7">
        <w:rPr>
          <w:color w:val="000000" w:themeColor="text1"/>
          <w:sz w:val="24"/>
          <w:szCs w:val="24"/>
        </w:rPr>
        <w:br/>
      </w:r>
      <w:r w:rsidRPr="00B25AD7">
        <w:rPr>
          <w:color w:val="000000" w:themeColor="text1"/>
          <w:sz w:val="24"/>
          <w:szCs w:val="24"/>
        </w:rPr>
        <w:t>и о внесении изменений в отдельные законодательные акты Российской Федерации» предлагается следующая классификация дорог:</w:t>
      </w:r>
    </w:p>
    <w:p w:rsidR="00891389" w:rsidRPr="00B25AD7" w:rsidRDefault="00684910" w:rsidP="00681062">
      <w:pPr>
        <w:tabs>
          <w:tab w:val="left" w:pos="1134"/>
        </w:tabs>
        <w:spacing w:line="360" w:lineRule="auto"/>
        <w:ind w:right="-1" w:firstLine="709"/>
        <w:jc w:val="both"/>
        <w:rPr>
          <w:color w:val="000000" w:themeColor="text1"/>
          <w:sz w:val="24"/>
          <w:szCs w:val="24"/>
        </w:rPr>
      </w:pPr>
      <w:r w:rsidRPr="00B25AD7">
        <w:rPr>
          <w:color w:val="000000" w:themeColor="text1"/>
          <w:sz w:val="24"/>
          <w:szCs w:val="24"/>
        </w:rPr>
        <w:lastRenderedPageBreak/>
        <w:sym w:font="Symbol" w:char="F02D"/>
      </w:r>
      <w:r w:rsidR="0069308D" w:rsidRPr="00B25AD7">
        <w:rPr>
          <w:color w:val="000000" w:themeColor="text1"/>
          <w:sz w:val="24"/>
          <w:szCs w:val="24"/>
        </w:rPr>
        <w:t> </w:t>
      </w:r>
      <w:r w:rsidR="00891389" w:rsidRPr="00B25AD7">
        <w:rPr>
          <w:color w:val="000000" w:themeColor="text1"/>
          <w:sz w:val="24"/>
          <w:szCs w:val="24"/>
        </w:rPr>
        <w:t>автомобильные дороги регионального или межмуниципального значения;</w:t>
      </w:r>
    </w:p>
    <w:p w:rsidR="00C46EE3" w:rsidRPr="00B25AD7" w:rsidRDefault="00684910" w:rsidP="0069308D">
      <w:pPr>
        <w:tabs>
          <w:tab w:val="left" w:pos="1134"/>
        </w:tabs>
        <w:spacing w:after="240" w:line="360" w:lineRule="auto"/>
        <w:ind w:right="-1" w:firstLine="709"/>
        <w:jc w:val="both"/>
        <w:rPr>
          <w:color w:val="000000" w:themeColor="text1"/>
          <w:sz w:val="24"/>
          <w:szCs w:val="24"/>
        </w:rPr>
      </w:pPr>
      <w:r w:rsidRPr="00B25AD7">
        <w:rPr>
          <w:color w:val="000000" w:themeColor="text1"/>
          <w:sz w:val="24"/>
          <w:szCs w:val="24"/>
        </w:rPr>
        <w:sym w:font="Symbol" w:char="F02D"/>
      </w:r>
      <w:r w:rsidR="0069308D" w:rsidRPr="00B25AD7">
        <w:rPr>
          <w:color w:val="000000" w:themeColor="text1"/>
          <w:sz w:val="24"/>
          <w:szCs w:val="24"/>
        </w:rPr>
        <w:t> </w:t>
      </w:r>
      <w:r w:rsidR="00891389" w:rsidRPr="00B25AD7">
        <w:rPr>
          <w:color w:val="000000" w:themeColor="text1"/>
          <w:sz w:val="24"/>
          <w:szCs w:val="24"/>
        </w:rPr>
        <w:t>автомобильные дороги местного значения.</w:t>
      </w:r>
    </w:p>
    <w:p w:rsidR="00BD163A" w:rsidRPr="00B25AD7" w:rsidRDefault="00BD163A" w:rsidP="0069308D">
      <w:pPr>
        <w:pStyle w:val="20"/>
        <w:ind w:right="-1"/>
        <w:rPr>
          <w:color w:val="000000" w:themeColor="text1"/>
          <w:szCs w:val="24"/>
        </w:rPr>
      </w:pPr>
      <w:bookmarkStart w:id="45" w:name="_Toc181868146"/>
      <w:r w:rsidRPr="00B25AD7">
        <w:rPr>
          <w:color w:val="000000" w:themeColor="text1"/>
          <w:szCs w:val="24"/>
        </w:rPr>
        <w:t>2.</w:t>
      </w:r>
      <w:r w:rsidR="00440C14" w:rsidRPr="00B25AD7">
        <w:rPr>
          <w:color w:val="000000" w:themeColor="text1"/>
          <w:szCs w:val="24"/>
        </w:rPr>
        <w:t>7</w:t>
      </w:r>
      <w:r w:rsidR="0069308D" w:rsidRPr="00B25AD7">
        <w:rPr>
          <w:color w:val="000000" w:themeColor="text1"/>
          <w:szCs w:val="24"/>
        </w:rPr>
        <w:tab/>
      </w:r>
      <w:r w:rsidRPr="00B25AD7">
        <w:rPr>
          <w:color w:val="000000" w:themeColor="text1"/>
          <w:szCs w:val="24"/>
        </w:rPr>
        <w:t>Система зеленых насаждений</w:t>
      </w:r>
      <w:bookmarkEnd w:id="45"/>
    </w:p>
    <w:p w:rsidR="00BD163A" w:rsidRPr="00B25AD7" w:rsidRDefault="00BD163A" w:rsidP="0069308D">
      <w:pPr>
        <w:pStyle w:val="Style16"/>
        <w:widowControl/>
        <w:spacing w:before="240" w:line="360" w:lineRule="auto"/>
        <w:ind w:right="-1" w:firstLine="709"/>
        <w:jc w:val="left"/>
        <w:rPr>
          <w:rStyle w:val="FontStyle81"/>
          <w:color w:val="000000" w:themeColor="text1"/>
          <w:sz w:val="24"/>
          <w:szCs w:val="24"/>
        </w:rPr>
      </w:pPr>
      <w:r w:rsidRPr="00B25AD7">
        <w:rPr>
          <w:rStyle w:val="FontStyle81"/>
          <w:color w:val="000000" w:themeColor="text1"/>
          <w:sz w:val="24"/>
          <w:szCs w:val="24"/>
        </w:rPr>
        <w:t>Система озеленения включает следующие мероприятия:</w:t>
      </w:r>
    </w:p>
    <w:p w:rsidR="00BD163A" w:rsidRPr="00B25AD7" w:rsidRDefault="00A40C80" w:rsidP="00681062">
      <w:pPr>
        <w:pStyle w:val="Style18"/>
        <w:widowControl/>
        <w:tabs>
          <w:tab w:val="left" w:pos="1276"/>
        </w:tabs>
        <w:spacing w:line="360" w:lineRule="auto"/>
        <w:ind w:right="-1" w:firstLine="709"/>
        <w:rPr>
          <w:rStyle w:val="FontStyle81"/>
          <w:color w:val="000000" w:themeColor="text1"/>
          <w:sz w:val="24"/>
          <w:szCs w:val="24"/>
        </w:rPr>
      </w:pPr>
      <w:r w:rsidRPr="00B25AD7">
        <w:rPr>
          <w:color w:val="000000" w:themeColor="text1"/>
          <w:spacing w:val="-2"/>
        </w:rPr>
        <w:sym w:font="Symbol" w:char="F02D"/>
      </w:r>
      <w:r w:rsidR="0069308D" w:rsidRPr="00B25AD7">
        <w:rPr>
          <w:color w:val="000000" w:themeColor="text1"/>
          <w:spacing w:val="-2"/>
        </w:rPr>
        <w:t> </w:t>
      </w:r>
      <w:r w:rsidR="00BD163A" w:rsidRPr="00B25AD7">
        <w:rPr>
          <w:rStyle w:val="FontStyle81"/>
          <w:color w:val="000000" w:themeColor="text1"/>
          <w:spacing w:val="-2"/>
          <w:sz w:val="24"/>
          <w:szCs w:val="24"/>
        </w:rPr>
        <w:t>создание зеленых массивов общего пользования (парка и спортивно-оздоровительной</w:t>
      </w:r>
      <w:r w:rsidR="00BD163A" w:rsidRPr="00B25AD7">
        <w:rPr>
          <w:rStyle w:val="FontStyle81"/>
          <w:color w:val="000000" w:themeColor="text1"/>
          <w:sz w:val="24"/>
          <w:szCs w:val="24"/>
        </w:rPr>
        <w:t xml:space="preserve"> рекреации) в административном центре поселения;</w:t>
      </w:r>
    </w:p>
    <w:p w:rsidR="00BD163A" w:rsidRPr="00B25AD7" w:rsidRDefault="0069308D" w:rsidP="00681062">
      <w:pPr>
        <w:pStyle w:val="Style18"/>
        <w:widowControl/>
        <w:tabs>
          <w:tab w:val="left" w:pos="1134"/>
        </w:tabs>
        <w:spacing w:line="360" w:lineRule="auto"/>
        <w:ind w:right="-1" w:firstLine="709"/>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озеленение участков общественных зданий и учреждений;</w:t>
      </w:r>
    </w:p>
    <w:p w:rsidR="00BD163A" w:rsidRPr="00B25AD7" w:rsidRDefault="0069308D" w:rsidP="00681062">
      <w:pPr>
        <w:pStyle w:val="Style18"/>
        <w:widowControl/>
        <w:tabs>
          <w:tab w:val="left" w:pos="1134"/>
        </w:tabs>
        <w:spacing w:line="360" w:lineRule="auto"/>
        <w:ind w:right="-1" w:firstLine="709"/>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создание внутриквартальных зеленых массивов;</w:t>
      </w:r>
    </w:p>
    <w:p w:rsidR="00BD163A" w:rsidRPr="00B25AD7" w:rsidRDefault="0069308D" w:rsidP="00681062">
      <w:pPr>
        <w:pStyle w:val="Style18"/>
        <w:widowControl/>
        <w:tabs>
          <w:tab w:val="left" w:pos="1134"/>
        </w:tabs>
        <w:spacing w:line="360" w:lineRule="auto"/>
        <w:ind w:right="-1" w:firstLine="709"/>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устройство палисадников перед жилыми домами в черте 6 метров;</w:t>
      </w:r>
    </w:p>
    <w:p w:rsidR="00BD163A" w:rsidRPr="00B25AD7" w:rsidRDefault="0069308D" w:rsidP="00681062">
      <w:pPr>
        <w:pStyle w:val="Style18"/>
        <w:widowControl/>
        <w:tabs>
          <w:tab w:val="left" w:pos="1134"/>
        </w:tabs>
        <w:spacing w:line="360" w:lineRule="auto"/>
        <w:ind w:right="-1" w:firstLine="709"/>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произвести линейные посадки деревьев и кустарников по улицам и дорогам;</w:t>
      </w:r>
    </w:p>
    <w:p w:rsidR="00BD163A" w:rsidRPr="00B25AD7" w:rsidRDefault="0069308D" w:rsidP="00681062">
      <w:pPr>
        <w:pStyle w:val="Style18"/>
        <w:widowControl/>
        <w:tabs>
          <w:tab w:val="left" w:pos="1134"/>
        </w:tabs>
        <w:spacing w:line="360" w:lineRule="auto"/>
        <w:ind w:right="-1" w:firstLine="709"/>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сохранение существующего зеленого массива.</w:t>
      </w:r>
    </w:p>
    <w:p w:rsidR="00BD163A" w:rsidRPr="00B25AD7" w:rsidRDefault="00BD163A" w:rsidP="00681062">
      <w:pPr>
        <w:pStyle w:val="Style16"/>
        <w:widowControl/>
        <w:spacing w:line="360" w:lineRule="auto"/>
        <w:ind w:right="-1" w:firstLine="709"/>
        <w:rPr>
          <w:rStyle w:val="FontStyle81"/>
          <w:color w:val="000000" w:themeColor="text1"/>
          <w:spacing w:val="-4"/>
          <w:sz w:val="24"/>
          <w:szCs w:val="24"/>
        </w:rPr>
      </w:pPr>
      <w:r w:rsidRPr="00B25AD7">
        <w:rPr>
          <w:rStyle w:val="FontStyle81"/>
          <w:color w:val="000000" w:themeColor="text1"/>
          <w:spacing w:val="-4"/>
          <w:sz w:val="24"/>
          <w:szCs w:val="24"/>
        </w:rPr>
        <w:t>Все участки общественных зданий и учреждений должны быть озеленены. Малые архитектурные формы рекомендуется применять в целях придания населенным пунктам более привлекательного вида, они концентрируются на въезде и выезде из поселка, на площадях, перед общественными учреждениями, внутри жилых кварталов; к ним относятся:</w:t>
      </w:r>
    </w:p>
    <w:p w:rsidR="00BD163A" w:rsidRPr="00B25AD7" w:rsidRDefault="0069308D" w:rsidP="00681062">
      <w:pPr>
        <w:pStyle w:val="Style16"/>
        <w:widowControl/>
        <w:tabs>
          <w:tab w:val="left" w:pos="1134"/>
        </w:tabs>
        <w:spacing w:line="360" w:lineRule="auto"/>
        <w:ind w:right="-1" w:firstLine="709"/>
        <w:jc w:val="left"/>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архитектурно-декоративное оформление въезда, улиц;</w:t>
      </w:r>
    </w:p>
    <w:p w:rsidR="00BD163A" w:rsidRPr="00B25AD7" w:rsidRDefault="0069308D" w:rsidP="00681062">
      <w:pPr>
        <w:pStyle w:val="Style16"/>
        <w:widowControl/>
        <w:tabs>
          <w:tab w:val="left" w:pos="1134"/>
        </w:tabs>
        <w:spacing w:line="360" w:lineRule="auto"/>
        <w:ind w:right="-1" w:firstLine="709"/>
        <w:jc w:val="left"/>
        <w:rPr>
          <w:rStyle w:val="FontStyle81"/>
          <w:color w:val="000000" w:themeColor="text1"/>
          <w:sz w:val="24"/>
          <w:szCs w:val="24"/>
        </w:rPr>
      </w:pPr>
      <w:r w:rsidRPr="00B25AD7">
        <w:rPr>
          <w:color w:val="000000" w:themeColor="text1"/>
        </w:rPr>
        <w:sym w:font="Symbol" w:char="F02D"/>
      </w:r>
      <w:r w:rsidRPr="00B25AD7">
        <w:rPr>
          <w:color w:val="000000" w:themeColor="text1"/>
        </w:rPr>
        <w:t> </w:t>
      </w:r>
      <w:r w:rsidR="00BD163A" w:rsidRPr="00B25AD7">
        <w:rPr>
          <w:rStyle w:val="FontStyle81"/>
          <w:color w:val="000000" w:themeColor="text1"/>
          <w:sz w:val="24"/>
          <w:szCs w:val="24"/>
        </w:rPr>
        <w:t>памятники, обелиски, доски почета и пр.</w:t>
      </w:r>
    </w:p>
    <w:p w:rsidR="00BD163A" w:rsidRPr="00B25AD7" w:rsidRDefault="00BD163A" w:rsidP="00681062">
      <w:pPr>
        <w:pStyle w:val="Style16"/>
        <w:widowControl/>
        <w:spacing w:line="360" w:lineRule="auto"/>
        <w:ind w:right="-1" w:firstLine="709"/>
        <w:rPr>
          <w:rStyle w:val="FontStyle81"/>
          <w:color w:val="000000" w:themeColor="text1"/>
          <w:sz w:val="24"/>
          <w:szCs w:val="24"/>
        </w:rPr>
      </w:pPr>
      <w:r w:rsidRPr="00B25AD7">
        <w:rPr>
          <w:rStyle w:val="FontStyle81"/>
          <w:color w:val="000000" w:themeColor="text1"/>
          <w:sz w:val="24"/>
          <w:szCs w:val="24"/>
        </w:rPr>
        <w:t>Внутри кварталов жилой застройки предусматривается создание зеленых площадок</w:t>
      </w:r>
      <w:r w:rsidR="00A40C80" w:rsidRPr="00B25AD7">
        <w:rPr>
          <w:rStyle w:val="FontStyle81"/>
          <w:color w:val="000000" w:themeColor="text1"/>
          <w:sz w:val="24"/>
          <w:szCs w:val="24"/>
        </w:rPr>
        <w:br/>
      </w:r>
      <w:r w:rsidRPr="00B25AD7">
        <w:rPr>
          <w:rStyle w:val="FontStyle81"/>
          <w:color w:val="000000" w:themeColor="text1"/>
          <w:sz w:val="24"/>
          <w:szCs w:val="24"/>
        </w:rPr>
        <w:t>для игр детей, для отдыха взрослых, линейной и декоративной зелени, площадок</w:t>
      </w:r>
      <w:r w:rsidR="00A40C80" w:rsidRPr="00B25AD7">
        <w:rPr>
          <w:rStyle w:val="FontStyle81"/>
          <w:color w:val="000000" w:themeColor="text1"/>
          <w:sz w:val="24"/>
          <w:szCs w:val="24"/>
        </w:rPr>
        <w:br/>
      </w:r>
      <w:r w:rsidRPr="00B25AD7">
        <w:rPr>
          <w:rStyle w:val="FontStyle81"/>
          <w:color w:val="000000" w:themeColor="text1"/>
          <w:sz w:val="24"/>
          <w:szCs w:val="24"/>
        </w:rPr>
        <w:t>для хозяйственных нужд, хозяйственных построек, мусоросборников.</w:t>
      </w:r>
    </w:p>
    <w:p w:rsidR="00BD163A" w:rsidRPr="00B25AD7" w:rsidRDefault="00BD163A" w:rsidP="00681062">
      <w:pPr>
        <w:pStyle w:val="Style16"/>
        <w:widowControl/>
        <w:spacing w:line="360" w:lineRule="auto"/>
        <w:ind w:right="-1" w:firstLine="709"/>
        <w:rPr>
          <w:rStyle w:val="FontStyle81"/>
          <w:color w:val="000000" w:themeColor="text1"/>
          <w:spacing w:val="-4"/>
          <w:sz w:val="24"/>
          <w:szCs w:val="24"/>
        </w:rPr>
      </w:pPr>
      <w:r w:rsidRPr="00B25AD7">
        <w:rPr>
          <w:rStyle w:val="FontStyle81"/>
          <w:color w:val="000000" w:themeColor="text1"/>
          <w:spacing w:val="-4"/>
          <w:sz w:val="24"/>
          <w:szCs w:val="24"/>
        </w:rPr>
        <w:t>При усадебной застройке необходимо создание садов и ограждающей зелени, палисадников. Все дороги и улицы рекомендуется зазеленить для предохранения жилых массивов от шума и пыли.</w:t>
      </w:r>
    </w:p>
    <w:p w:rsidR="00BD163A" w:rsidRPr="00B25AD7" w:rsidRDefault="00BD163A" w:rsidP="00681062">
      <w:pPr>
        <w:spacing w:line="360" w:lineRule="auto"/>
        <w:ind w:right="-1" w:firstLine="709"/>
        <w:jc w:val="both"/>
        <w:rPr>
          <w:rStyle w:val="FontStyle81"/>
          <w:color w:val="000000" w:themeColor="text1"/>
          <w:spacing w:val="-4"/>
          <w:sz w:val="24"/>
          <w:szCs w:val="24"/>
        </w:rPr>
      </w:pPr>
      <w:r w:rsidRPr="00B25AD7">
        <w:rPr>
          <w:rStyle w:val="FontStyle81"/>
          <w:color w:val="000000" w:themeColor="text1"/>
          <w:spacing w:val="-4"/>
          <w:sz w:val="24"/>
          <w:szCs w:val="24"/>
        </w:rPr>
        <w:t>Необходимо заасфальтировать большинство проездов, тротуаров и пешеходных дорожек.</w:t>
      </w:r>
    </w:p>
    <w:p w:rsidR="00CF1741" w:rsidRPr="00B25AD7" w:rsidRDefault="001D175F" w:rsidP="001A4CE7">
      <w:pPr>
        <w:spacing w:line="360" w:lineRule="auto"/>
        <w:ind w:right="-1" w:firstLine="709"/>
        <w:jc w:val="both"/>
        <w:rPr>
          <w:color w:val="000000" w:themeColor="text1"/>
          <w:sz w:val="24"/>
          <w:szCs w:val="24"/>
        </w:rPr>
      </w:pPr>
      <w:r w:rsidRPr="00B25AD7">
        <w:rPr>
          <w:color w:val="000000" w:themeColor="text1"/>
          <w:sz w:val="24"/>
          <w:szCs w:val="24"/>
        </w:rPr>
        <w:t>Площадь озелененных территорий общего пользования на расчетный срок рассчитана</w:t>
      </w:r>
      <w:r w:rsidR="00A40C80" w:rsidRPr="00B25AD7">
        <w:rPr>
          <w:color w:val="000000" w:themeColor="text1"/>
          <w:sz w:val="24"/>
          <w:szCs w:val="24"/>
        </w:rPr>
        <w:br/>
      </w:r>
      <w:r w:rsidRPr="00B25AD7">
        <w:rPr>
          <w:color w:val="000000" w:themeColor="text1"/>
          <w:sz w:val="24"/>
          <w:szCs w:val="24"/>
        </w:rPr>
        <w:t xml:space="preserve">в соответствии с </w:t>
      </w:r>
      <w:r w:rsidR="001A4CE7" w:rsidRPr="00B25AD7">
        <w:rPr>
          <w:color w:val="000000" w:themeColor="text1"/>
          <w:sz w:val="24"/>
          <w:szCs w:val="24"/>
        </w:rPr>
        <w:t>утверждёнными местными нормативами градостроительного проектирования</w:t>
      </w:r>
      <w:r w:rsidRPr="00B25AD7">
        <w:rPr>
          <w:color w:val="000000" w:themeColor="text1"/>
          <w:sz w:val="24"/>
          <w:szCs w:val="24"/>
        </w:rPr>
        <w:t xml:space="preserve"> </w:t>
      </w:r>
      <w:r w:rsidR="00BD0CA9" w:rsidRPr="00B25AD7">
        <w:rPr>
          <w:color w:val="000000" w:themeColor="text1"/>
          <w:sz w:val="24"/>
          <w:szCs w:val="24"/>
        </w:rPr>
        <w:t>Утинского сельского поселения</w:t>
      </w:r>
      <w:r w:rsidRPr="00B25AD7">
        <w:rPr>
          <w:color w:val="000000" w:themeColor="text1"/>
          <w:sz w:val="24"/>
          <w:szCs w:val="24"/>
        </w:rPr>
        <w:t>, и принята 1</w:t>
      </w:r>
      <w:r w:rsidR="001A4CE7" w:rsidRPr="00B25AD7">
        <w:rPr>
          <w:color w:val="000000" w:themeColor="text1"/>
          <w:sz w:val="24"/>
          <w:szCs w:val="24"/>
        </w:rPr>
        <w:t>4,5</w:t>
      </w:r>
      <w:r w:rsidRPr="00B25AD7">
        <w:rPr>
          <w:color w:val="000000" w:themeColor="text1"/>
          <w:sz w:val="24"/>
          <w:szCs w:val="24"/>
        </w:rPr>
        <w:t xml:space="preserve"> </w:t>
      </w:r>
      <w:r w:rsidR="00294A67" w:rsidRPr="00B25AD7">
        <w:rPr>
          <w:color w:val="000000" w:themeColor="text1"/>
          <w:sz w:val="24"/>
          <w:szCs w:val="24"/>
        </w:rPr>
        <w:t>кв.м</w:t>
      </w:r>
      <w:r w:rsidRPr="00B25AD7">
        <w:rPr>
          <w:color w:val="000000" w:themeColor="text1"/>
          <w:sz w:val="24"/>
          <w:szCs w:val="24"/>
        </w:rPr>
        <w:t>/чел.</w:t>
      </w:r>
    </w:p>
    <w:p w:rsidR="00BE3AD9" w:rsidRPr="00B25AD7" w:rsidRDefault="00E55C94" w:rsidP="0069308D">
      <w:pPr>
        <w:spacing w:after="240" w:line="360" w:lineRule="auto"/>
        <w:ind w:right="-1" w:firstLine="709"/>
        <w:jc w:val="both"/>
        <w:rPr>
          <w:color w:val="000000" w:themeColor="text1"/>
          <w:sz w:val="24"/>
          <w:szCs w:val="24"/>
        </w:rPr>
      </w:pPr>
      <w:r w:rsidRPr="00B25AD7">
        <w:rPr>
          <w:color w:val="000000" w:themeColor="text1"/>
          <w:sz w:val="24"/>
          <w:szCs w:val="24"/>
        </w:rPr>
        <w:t xml:space="preserve">Исходя из численности населения на расчетный срок, минимальная площадь зеленых насаждений общего пользования в </w:t>
      </w:r>
      <w:r w:rsidR="00B81882" w:rsidRPr="00B25AD7">
        <w:rPr>
          <w:color w:val="000000" w:themeColor="text1"/>
          <w:sz w:val="24"/>
          <w:szCs w:val="24"/>
        </w:rPr>
        <w:t>Утинск</w:t>
      </w:r>
      <w:r w:rsidR="00107516" w:rsidRPr="00B25AD7">
        <w:rPr>
          <w:color w:val="000000" w:themeColor="text1"/>
          <w:sz w:val="24"/>
          <w:szCs w:val="24"/>
        </w:rPr>
        <w:t xml:space="preserve">ом </w:t>
      </w:r>
      <w:r w:rsidR="00B81882" w:rsidRPr="00B25AD7">
        <w:rPr>
          <w:color w:val="000000" w:themeColor="text1"/>
          <w:sz w:val="24"/>
          <w:szCs w:val="24"/>
        </w:rPr>
        <w:t>сельск</w:t>
      </w:r>
      <w:r w:rsidR="00107516" w:rsidRPr="00B25AD7">
        <w:rPr>
          <w:color w:val="000000" w:themeColor="text1"/>
          <w:sz w:val="24"/>
          <w:szCs w:val="24"/>
        </w:rPr>
        <w:t>ом</w:t>
      </w:r>
      <w:r w:rsidRPr="00B25AD7">
        <w:rPr>
          <w:color w:val="000000" w:themeColor="text1"/>
          <w:sz w:val="24"/>
          <w:szCs w:val="24"/>
        </w:rPr>
        <w:t xml:space="preserve"> поселении составит</w:t>
      </w:r>
      <w:r w:rsidR="00F4342C" w:rsidRPr="00B25AD7">
        <w:rPr>
          <w:color w:val="000000" w:themeColor="text1"/>
          <w:sz w:val="24"/>
          <w:szCs w:val="24"/>
        </w:rPr>
        <w:t xml:space="preserve"> </w:t>
      </w:r>
      <w:r w:rsidR="009E2A1F" w:rsidRPr="00B25AD7">
        <w:rPr>
          <w:color w:val="000000" w:themeColor="text1"/>
          <w:sz w:val="24"/>
          <w:szCs w:val="24"/>
        </w:rPr>
        <w:t>0</w:t>
      </w:r>
      <w:r w:rsidR="00C46EE3" w:rsidRPr="00B25AD7">
        <w:rPr>
          <w:color w:val="000000" w:themeColor="text1"/>
          <w:sz w:val="24"/>
          <w:szCs w:val="24"/>
        </w:rPr>
        <w:t>,</w:t>
      </w:r>
      <w:r w:rsidR="009E2A1F" w:rsidRPr="00B25AD7">
        <w:rPr>
          <w:color w:val="000000" w:themeColor="text1"/>
          <w:sz w:val="24"/>
          <w:szCs w:val="24"/>
        </w:rPr>
        <w:t>96</w:t>
      </w:r>
      <w:r w:rsidR="00C71329" w:rsidRPr="00B25AD7">
        <w:rPr>
          <w:color w:val="000000" w:themeColor="text1"/>
          <w:sz w:val="24"/>
          <w:szCs w:val="24"/>
        </w:rPr>
        <w:t xml:space="preserve"> </w:t>
      </w:r>
      <w:r w:rsidRPr="00B25AD7">
        <w:rPr>
          <w:color w:val="000000" w:themeColor="text1"/>
          <w:sz w:val="24"/>
          <w:szCs w:val="24"/>
        </w:rPr>
        <w:t>га.</w:t>
      </w:r>
    </w:p>
    <w:p w:rsidR="00E55C94" w:rsidRPr="00B25AD7" w:rsidRDefault="00A8081D" w:rsidP="0069308D">
      <w:pPr>
        <w:pStyle w:val="20"/>
        <w:ind w:left="1418" w:right="-1" w:hanging="709"/>
        <w:rPr>
          <w:color w:val="000000" w:themeColor="text1"/>
          <w:szCs w:val="24"/>
        </w:rPr>
      </w:pPr>
      <w:bookmarkStart w:id="46" w:name="_Toc181868147"/>
      <w:r w:rsidRPr="00B25AD7">
        <w:rPr>
          <w:color w:val="000000" w:themeColor="text1"/>
          <w:szCs w:val="24"/>
        </w:rPr>
        <w:t>2.8</w:t>
      </w:r>
      <w:r w:rsidR="0069308D" w:rsidRPr="00B25AD7">
        <w:rPr>
          <w:color w:val="000000" w:themeColor="text1"/>
          <w:szCs w:val="24"/>
        </w:rPr>
        <w:tab/>
      </w:r>
      <w:r w:rsidR="00440C14" w:rsidRPr="00B25AD7">
        <w:rPr>
          <w:color w:val="000000" w:themeColor="text1"/>
          <w:szCs w:val="24"/>
        </w:rPr>
        <w:t>Земельный фонд и муниципальное устройство.</w:t>
      </w:r>
      <w:r w:rsidR="0069308D" w:rsidRPr="00B25AD7">
        <w:rPr>
          <w:color w:val="000000" w:themeColor="text1"/>
          <w:szCs w:val="24"/>
        </w:rPr>
        <w:br/>
      </w:r>
      <w:r w:rsidR="00440C14" w:rsidRPr="00B25AD7">
        <w:rPr>
          <w:color w:val="000000" w:themeColor="text1"/>
          <w:szCs w:val="24"/>
        </w:rPr>
        <w:t>Предложения</w:t>
      </w:r>
      <w:r w:rsidR="00A40C80" w:rsidRPr="00B25AD7">
        <w:rPr>
          <w:color w:val="000000" w:themeColor="text1"/>
          <w:szCs w:val="24"/>
        </w:rPr>
        <w:t xml:space="preserve"> </w:t>
      </w:r>
      <w:r w:rsidR="00440C14" w:rsidRPr="00B25AD7">
        <w:rPr>
          <w:color w:val="000000" w:themeColor="text1"/>
          <w:szCs w:val="24"/>
        </w:rPr>
        <w:t>по установлению границ населенных пунктов</w:t>
      </w:r>
      <w:bookmarkEnd w:id="46"/>
    </w:p>
    <w:p w:rsidR="008F2FF0" w:rsidRPr="00B25AD7" w:rsidRDefault="00AE7F9B" w:rsidP="0069308D">
      <w:pPr>
        <w:pStyle w:val="afff7"/>
        <w:shd w:val="clear" w:color="auto" w:fill="FFFFFF"/>
        <w:tabs>
          <w:tab w:val="right" w:pos="9638"/>
        </w:tabs>
        <w:spacing w:before="240" w:beforeAutospacing="0" w:after="0" w:afterAutospacing="0" w:line="360" w:lineRule="auto"/>
        <w:ind w:right="-1" w:firstLine="709"/>
        <w:jc w:val="both"/>
        <w:rPr>
          <w:color w:val="000000" w:themeColor="text1"/>
        </w:rPr>
      </w:pPr>
      <w:r w:rsidRPr="00B25AD7">
        <w:rPr>
          <w:color w:val="000000" w:themeColor="text1"/>
        </w:rPr>
        <w:t xml:space="preserve">В состав </w:t>
      </w:r>
      <w:r w:rsidR="00B81882" w:rsidRPr="00B25AD7">
        <w:rPr>
          <w:rFonts w:eastAsia="Arial Unicode MS"/>
          <w:color w:val="000000" w:themeColor="text1"/>
        </w:rPr>
        <w:t>Утинск</w:t>
      </w:r>
      <w:r w:rsidR="00F57925" w:rsidRPr="00B25AD7">
        <w:rPr>
          <w:color w:val="000000" w:themeColor="text1"/>
        </w:rPr>
        <w:t xml:space="preserve">ого </w:t>
      </w:r>
      <w:r w:rsidR="00B81882" w:rsidRPr="00B25AD7">
        <w:rPr>
          <w:color w:val="000000" w:themeColor="text1"/>
        </w:rPr>
        <w:t>сельск</w:t>
      </w:r>
      <w:r w:rsidR="00F57925" w:rsidRPr="00B25AD7">
        <w:rPr>
          <w:color w:val="000000" w:themeColor="text1"/>
        </w:rPr>
        <w:t>ого</w:t>
      </w:r>
      <w:r w:rsidR="00F4342C" w:rsidRPr="00B25AD7">
        <w:rPr>
          <w:color w:val="000000" w:themeColor="text1"/>
        </w:rPr>
        <w:t xml:space="preserve"> поселения вход</w:t>
      </w:r>
      <w:r w:rsidR="00107516" w:rsidRPr="00B25AD7">
        <w:rPr>
          <w:color w:val="000000" w:themeColor="text1"/>
        </w:rPr>
        <w:t>и</w:t>
      </w:r>
      <w:r w:rsidR="00F4342C" w:rsidRPr="00B25AD7">
        <w:rPr>
          <w:color w:val="000000" w:themeColor="text1"/>
        </w:rPr>
        <w:t xml:space="preserve">т </w:t>
      </w:r>
      <w:r w:rsidR="009E2A1F" w:rsidRPr="00B25AD7">
        <w:rPr>
          <w:color w:val="000000" w:themeColor="text1"/>
        </w:rPr>
        <w:t>четыре</w:t>
      </w:r>
      <w:r w:rsidR="008F2FF0" w:rsidRPr="00B25AD7">
        <w:rPr>
          <w:color w:val="000000" w:themeColor="text1"/>
        </w:rPr>
        <w:t xml:space="preserve"> населённых пункта</w:t>
      </w:r>
      <w:r w:rsidR="00F4342C" w:rsidRPr="00B25AD7">
        <w:rPr>
          <w:color w:val="000000" w:themeColor="text1"/>
        </w:rPr>
        <w:t>:</w:t>
      </w:r>
      <w:r w:rsidR="002057BA" w:rsidRPr="00B25AD7">
        <w:rPr>
          <w:color w:val="000000" w:themeColor="text1"/>
        </w:rPr>
        <w:br/>
      </w:r>
      <w:r w:rsidR="009E2A1F" w:rsidRPr="00B25AD7">
        <w:rPr>
          <w:color w:val="000000" w:themeColor="text1"/>
        </w:rPr>
        <w:t>село Утичье, деревня Драгунка, деревня Константиновка, деревня Спасск.</w:t>
      </w:r>
    </w:p>
    <w:p w:rsidR="00F4342C" w:rsidRPr="00B25AD7" w:rsidRDefault="00F4342C" w:rsidP="00681062">
      <w:pPr>
        <w:tabs>
          <w:tab w:val="right" w:pos="9638"/>
        </w:tabs>
        <w:spacing w:line="360" w:lineRule="auto"/>
        <w:ind w:right="-1" w:firstLine="709"/>
        <w:jc w:val="both"/>
        <w:rPr>
          <w:color w:val="000000" w:themeColor="text1"/>
          <w:sz w:val="24"/>
          <w:szCs w:val="24"/>
        </w:rPr>
      </w:pPr>
      <w:r w:rsidRPr="00B25AD7">
        <w:rPr>
          <w:color w:val="000000" w:themeColor="text1"/>
          <w:sz w:val="24"/>
          <w:szCs w:val="24"/>
        </w:rPr>
        <w:lastRenderedPageBreak/>
        <w:t>Общая пл</w:t>
      </w:r>
      <w:r w:rsidR="00371348" w:rsidRPr="00B25AD7">
        <w:rPr>
          <w:color w:val="000000" w:themeColor="text1"/>
          <w:sz w:val="24"/>
          <w:szCs w:val="24"/>
        </w:rPr>
        <w:t xml:space="preserve">ощадь земель в границах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на момент проектирования составляет </w:t>
      </w:r>
      <w:r w:rsidR="009E2A1F" w:rsidRPr="00B25AD7">
        <w:rPr>
          <w:color w:val="000000" w:themeColor="text1"/>
          <w:sz w:val="24"/>
          <w:szCs w:val="24"/>
        </w:rPr>
        <w:t>52628,35</w:t>
      </w:r>
      <w:r w:rsidRPr="00B25AD7">
        <w:rPr>
          <w:color w:val="000000" w:themeColor="text1"/>
          <w:sz w:val="24"/>
          <w:szCs w:val="24"/>
        </w:rPr>
        <w:t xml:space="preserve"> га.</w:t>
      </w:r>
      <w:r w:rsidR="005D2C39" w:rsidRPr="00B25AD7">
        <w:rPr>
          <w:color w:val="000000" w:themeColor="text1"/>
          <w:sz w:val="24"/>
          <w:szCs w:val="24"/>
        </w:rPr>
        <w:t xml:space="preserve"> Границы Утинского сельского поселения учтены</w:t>
      </w:r>
      <w:r w:rsidR="005D2C39" w:rsidRPr="00B25AD7">
        <w:rPr>
          <w:color w:val="000000" w:themeColor="text1"/>
          <w:sz w:val="24"/>
          <w:szCs w:val="24"/>
        </w:rPr>
        <w:br/>
        <w:t xml:space="preserve">в </w:t>
      </w:r>
      <w:r w:rsidR="005D2C39" w:rsidRPr="00B25AD7">
        <w:rPr>
          <w:color w:val="000000" w:themeColor="text1"/>
          <w:spacing w:val="-4"/>
          <w:sz w:val="24"/>
          <w:szCs w:val="24"/>
        </w:rPr>
        <w:t>Едином государственном реестре недвижимости (далее -  ЕГРН)</w:t>
      </w:r>
      <w:r w:rsidR="005D2C39" w:rsidRPr="00B25AD7">
        <w:rPr>
          <w:color w:val="000000" w:themeColor="text1"/>
          <w:sz w:val="24"/>
          <w:szCs w:val="24"/>
        </w:rPr>
        <w:t xml:space="preserve"> с реестровым номером 55:15-3.3</w:t>
      </w:r>
    </w:p>
    <w:p w:rsidR="00F4342C" w:rsidRPr="00B25AD7" w:rsidRDefault="00F4342C" w:rsidP="00681062">
      <w:pPr>
        <w:tabs>
          <w:tab w:val="right" w:pos="9638"/>
        </w:tabs>
        <w:spacing w:line="360" w:lineRule="auto"/>
        <w:ind w:right="-1" w:firstLine="709"/>
        <w:jc w:val="both"/>
        <w:rPr>
          <w:color w:val="000000" w:themeColor="text1"/>
          <w:spacing w:val="-4"/>
          <w:sz w:val="24"/>
          <w:szCs w:val="24"/>
        </w:rPr>
      </w:pPr>
      <w:r w:rsidRPr="00B25AD7">
        <w:rPr>
          <w:color w:val="000000" w:themeColor="text1"/>
          <w:spacing w:val="-4"/>
          <w:sz w:val="24"/>
          <w:szCs w:val="24"/>
        </w:rPr>
        <w:t>В настоящее время сведения по границ</w:t>
      </w:r>
      <w:r w:rsidR="005D2C39" w:rsidRPr="00B25AD7">
        <w:rPr>
          <w:color w:val="000000" w:themeColor="text1"/>
          <w:spacing w:val="-4"/>
          <w:sz w:val="24"/>
          <w:szCs w:val="24"/>
        </w:rPr>
        <w:t>ам</w:t>
      </w:r>
      <w:r w:rsidRPr="00B25AD7">
        <w:rPr>
          <w:color w:val="000000" w:themeColor="text1"/>
          <w:spacing w:val="-4"/>
          <w:sz w:val="24"/>
          <w:szCs w:val="24"/>
        </w:rPr>
        <w:t xml:space="preserve"> населенных пунктов, входящих в состав поселения, не внесены в </w:t>
      </w:r>
      <w:r w:rsidR="005D2C39" w:rsidRPr="00B25AD7">
        <w:rPr>
          <w:color w:val="000000" w:themeColor="text1"/>
          <w:spacing w:val="-4"/>
          <w:sz w:val="24"/>
          <w:szCs w:val="24"/>
        </w:rPr>
        <w:t>ЕГРН</w:t>
      </w:r>
      <w:r w:rsidRPr="00B25AD7">
        <w:rPr>
          <w:color w:val="000000" w:themeColor="text1"/>
          <w:spacing w:val="-4"/>
          <w:sz w:val="24"/>
          <w:szCs w:val="24"/>
        </w:rPr>
        <w:t>.</w:t>
      </w:r>
    </w:p>
    <w:p w:rsidR="00F4342C" w:rsidRPr="00B25AD7" w:rsidRDefault="00F4342C" w:rsidP="00681062">
      <w:pPr>
        <w:tabs>
          <w:tab w:val="right" w:pos="9638"/>
        </w:tabs>
        <w:spacing w:line="360" w:lineRule="auto"/>
        <w:ind w:right="-1" w:firstLine="709"/>
        <w:contextualSpacing/>
        <w:jc w:val="both"/>
        <w:rPr>
          <w:color w:val="000000" w:themeColor="text1"/>
          <w:sz w:val="24"/>
          <w:szCs w:val="24"/>
        </w:rPr>
      </w:pPr>
      <w:r w:rsidRPr="00B25AD7">
        <w:rPr>
          <w:color w:val="000000" w:themeColor="text1"/>
          <w:sz w:val="24"/>
          <w:szCs w:val="24"/>
        </w:rPr>
        <w:t xml:space="preserve">В соответствии с материалами лесоустройства, земли лесного фонда </w:t>
      </w:r>
      <w:r w:rsidR="00C00945" w:rsidRPr="00B25AD7">
        <w:rPr>
          <w:color w:val="000000" w:themeColor="text1"/>
          <w:sz w:val="24"/>
          <w:szCs w:val="24"/>
        </w:rPr>
        <w:t xml:space="preserve">в границах населенных пунктов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отсутствуют. </w:t>
      </w:r>
    </w:p>
    <w:p w:rsidR="00F4342C" w:rsidRPr="00B25AD7" w:rsidRDefault="00F4342C" w:rsidP="00681062">
      <w:pPr>
        <w:tabs>
          <w:tab w:val="right" w:pos="9638"/>
        </w:tabs>
        <w:spacing w:line="360" w:lineRule="auto"/>
        <w:ind w:right="-1" w:firstLine="709"/>
        <w:contextualSpacing/>
        <w:jc w:val="both"/>
        <w:rPr>
          <w:color w:val="000000" w:themeColor="text1"/>
          <w:sz w:val="24"/>
          <w:szCs w:val="24"/>
        </w:rPr>
      </w:pPr>
      <w:r w:rsidRPr="00B25AD7">
        <w:rPr>
          <w:color w:val="000000" w:themeColor="text1"/>
          <w:sz w:val="24"/>
          <w:szCs w:val="24"/>
        </w:rPr>
        <w:t xml:space="preserve">Схема лесничеств отображена </w:t>
      </w:r>
      <w:r w:rsidR="00FB7EBD" w:rsidRPr="00B25AD7">
        <w:rPr>
          <w:color w:val="000000" w:themeColor="text1"/>
          <w:sz w:val="24"/>
          <w:szCs w:val="24"/>
        </w:rPr>
        <w:t>на Карте</w:t>
      </w:r>
      <w:r w:rsidR="00B76147" w:rsidRPr="00B25AD7">
        <w:rPr>
          <w:color w:val="000000" w:themeColor="text1"/>
          <w:sz w:val="24"/>
          <w:szCs w:val="24"/>
        </w:rPr>
        <w:t xml:space="preserve"> </w:t>
      </w:r>
      <w:r w:rsidR="002F0831" w:rsidRPr="00B25AD7">
        <w:rPr>
          <w:color w:val="000000" w:themeColor="text1"/>
          <w:sz w:val="24"/>
          <w:szCs w:val="24"/>
        </w:rPr>
        <w:t>современного использования территорий</w:t>
      </w:r>
      <w:r w:rsidRPr="00B25AD7">
        <w:rPr>
          <w:color w:val="000000" w:themeColor="text1"/>
          <w:sz w:val="24"/>
          <w:szCs w:val="24"/>
        </w:rPr>
        <w:t>.</w:t>
      </w:r>
    </w:p>
    <w:p w:rsidR="00F4342C" w:rsidRPr="00B25AD7" w:rsidRDefault="008F463E" w:rsidP="00681062">
      <w:pPr>
        <w:tabs>
          <w:tab w:val="right" w:pos="9638"/>
        </w:tabs>
        <w:spacing w:line="360" w:lineRule="auto"/>
        <w:ind w:right="-1" w:firstLine="709"/>
        <w:jc w:val="both"/>
        <w:rPr>
          <w:color w:val="000000" w:themeColor="text1"/>
          <w:sz w:val="24"/>
          <w:szCs w:val="24"/>
        </w:rPr>
      </w:pPr>
      <w:r w:rsidRPr="00B25AD7">
        <w:rPr>
          <w:color w:val="000000" w:themeColor="text1"/>
          <w:sz w:val="24"/>
          <w:szCs w:val="24"/>
        </w:rPr>
        <w:t xml:space="preserve">Баланс функциональных зон в границах населенных пунктов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00107516" w:rsidRPr="00B25AD7">
        <w:rPr>
          <w:color w:val="000000" w:themeColor="text1"/>
          <w:sz w:val="24"/>
          <w:szCs w:val="24"/>
        </w:rPr>
        <w:t xml:space="preserve"> </w:t>
      </w:r>
      <w:r w:rsidRPr="00B25AD7">
        <w:rPr>
          <w:color w:val="000000" w:themeColor="text1"/>
          <w:sz w:val="24"/>
          <w:szCs w:val="24"/>
        </w:rPr>
        <w:t xml:space="preserve">поселения </w:t>
      </w:r>
      <w:r w:rsidR="00B81882" w:rsidRPr="00B25AD7">
        <w:rPr>
          <w:color w:val="000000" w:themeColor="text1"/>
          <w:sz w:val="24"/>
          <w:szCs w:val="24"/>
        </w:rPr>
        <w:t>Называев</w:t>
      </w:r>
      <w:r w:rsidR="006F68E0" w:rsidRPr="00B25AD7">
        <w:rPr>
          <w:color w:val="000000" w:themeColor="text1"/>
          <w:sz w:val="24"/>
          <w:szCs w:val="24"/>
        </w:rPr>
        <w:t>ск</w:t>
      </w:r>
      <w:r w:rsidR="00F57925" w:rsidRPr="00B25AD7">
        <w:rPr>
          <w:color w:val="000000" w:themeColor="text1"/>
          <w:sz w:val="24"/>
          <w:szCs w:val="24"/>
        </w:rPr>
        <w:t>ого</w:t>
      </w:r>
      <w:r w:rsidRPr="00B25AD7">
        <w:rPr>
          <w:color w:val="000000" w:themeColor="text1"/>
          <w:sz w:val="24"/>
          <w:szCs w:val="24"/>
        </w:rPr>
        <w:t xml:space="preserve"> муниципального района Омской области</w:t>
      </w:r>
      <w:r w:rsidR="00E42BF2" w:rsidRPr="00B25AD7">
        <w:rPr>
          <w:color w:val="000000" w:themeColor="text1"/>
          <w:sz w:val="24"/>
          <w:szCs w:val="24"/>
        </w:rPr>
        <w:t xml:space="preserve"> представлен</w:t>
      </w:r>
      <w:r w:rsidR="006F68E0" w:rsidRPr="00B25AD7">
        <w:rPr>
          <w:color w:val="000000" w:themeColor="text1"/>
          <w:sz w:val="24"/>
          <w:szCs w:val="24"/>
        </w:rPr>
        <w:br/>
      </w:r>
      <w:r w:rsidR="00E42BF2" w:rsidRPr="00B25AD7">
        <w:rPr>
          <w:color w:val="000000" w:themeColor="text1"/>
          <w:sz w:val="24"/>
          <w:szCs w:val="24"/>
        </w:rPr>
        <w:t>в таблице 2.8.1.</w:t>
      </w:r>
    </w:p>
    <w:p w:rsidR="00BD4CC5" w:rsidRPr="00B25AD7" w:rsidRDefault="00BD4CC5" w:rsidP="00681062">
      <w:pPr>
        <w:tabs>
          <w:tab w:val="right" w:pos="9638"/>
        </w:tabs>
        <w:spacing w:line="360" w:lineRule="auto"/>
        <w:ind w:right="-1" w:firstLine="709"/>
        <w:contextualSpacing/>
        <w:jc w:val="both"/>
        <w:rPr>
          <w:color w:val="000000" w:themeColor="text1"/>
          <w:sz w:val="24"/>
          <w:szCs w:val="24"/>
        </w:rPr>
      </w:pPr>
      <w:r w:rsidRPr="00B25AD7">
        <w:rPr>
          <w:color w:val="000000" w:themeColor="text1"/>
          <w:sz w:val="24"/>
          <w:szCs w:val="24"/>
        </w:rPr>
        <w:t xml:space="preserve">Баланс территории </w:t>
      </w:r>
      <w:r w:rsidR="00B81882" w:rsidRPr="00B25AD7">
        <w:rPr>
          <w:color w:val="000000" w:themeColor="text1"/>
          <w:sz w:val="24"/>
          <w:szCs w:val="24"/>
        </w:rPr>
        <w:t>сельск</w:t>
      </w:r>
      <w:r w:rsidR="00107516" w:rsidRPr="00B25AD7">
        <w:rPr>
          <w:color w:val="000000" w:themeColor="text1"/>
          <w:sz w:val="24"/>
          <w:szCs w:val="24"/>
        </w:rPr>
        <w:t>ого</w:t>
      </w:r>
      <w:r w:rsidRPr="00B25AD7">
        <w:rPr>
          <w:color w:val="000000" w:themeColor="text1"/>
          <w:sz w:val="24"/>
          <w:szCs w:val="24"/>
        </w:rPr>
        <w:t xml:space="preserve"> поселения составлен в результате обмера</w:t>
      </w:r>
      <w:r w:rsidR="00196CFB" w:rsidRPr="00B25AD7">
        <w:rPr>
          <w:color w:val="000000" w:themeColor="text1"/>
          <w:sz w:val="24"/>
          <w:szCs w:val="24"/>
        </w:rPr>
        <w:br/>
      </w:r>
      <w:r w:rsidRPr="00B25AD7">
        <w:rPr>
          <w:color w:val="000000" w:themeColor="text1"/>
          <w:sz w:val="24"/>
          <w:szCs w:val="24"/>
        </w:rPr>
        <w:t>чертежа и дает ориентировочное представление об изменении использования земель населенных пунктов в результате проектных предложений генерального плана на</w:t>
      </w:r>
      <w:r w:rsidR="005D2C39" w:rsidRPr="00B25AD7">
        <w:rPr>
          <w:color w:val="000000" w:themeColor="text1"/>
          <w:sz w:val="24"/>
          <w:szCs w:val="24"/>
        </w:rPr>
        <w:br/>
      </w:r>
      <w:r w:rsidRPr="00B25AD7">
        <w:rPr>
          <w:color w:val="000000" w:themeColor="text1"/>
          <w:sz w:val="24"/>
          <w:szCs w:val="24"/>
        </w:rPr>
        <w:t>расчетный срок. Площади территорий уточняются в</w:t>
      </w:r>
      <w:r w:rsidR="00A40C80" w:rsidRPr="00B25AD7">
        <w:rPr>
          <w:color w:val="000000" w:themeColor="text1"/>
          <w:sz w:val="24"/>
          <w:szCs w:val="24"/>
        </w:rPr>
        <w:t xml:space="preserve"> процессе межевания территорий.</w:t>
      </w:r>
    </w:p>
    <w:p w:rsidR="00681062" w:rsidRPr="00245A3D" w:rsidRDefault="00681062" w:rsidP="00245A3D">
      <w:pPr>
        <w:tabs>
          <w:tab w:val="right" w:pos="9638"/>
        </w:tabs>
        <w:spacing w:line="360" w:lineRule="auto"/>
        <w:ind w:right="-1"/>
        <w:contextualSpacing/>
        <w:jc w:val="both"/>
        <w:rPr>
          <w:color w:val="000000" w:themeColor="text1"/>
          <w:sz w:val="24"/>
          <w:szCs w:val="24"/>
        </w:rPr>
      </w:pPr>
      <w:r w:rsidRPr="00245A3D">
        <w:rPr>
          <w:color w:val="000000" w:themeColor="text1"/>
          <w:sz w:val="24"/>
          <w:szCs w:val="24"/>
        </w:rPr>
        <w:t>Таблица</w:t>
      </w:r>
      <w:r w:rsidR="009C4C96" w:rsidRPr="00245A3D">
        <w:rPr>
          <w:color w:val="000000" w:themeColor="text1"/>
          <w:sz w:val="24"/>
          <w:szCs w:val="24"/>
        </w:rPr>
        <w:t xml:space="preserve"> </w:t>
      </w:r>
      <w:r w:rsidRPr="00245A3D">
        <w:rPr>
          <w:color w:val="000000" w:themeColor="text1"/>
          <w:sz w:val="24"/>
          <w:szCs w:val="24"/>
        </w:rPr>
        <w:t>2.</w:t>
      </w:r>
      <w:r w:rsidR="00A24DD7" w:rsidRPr="00245A3D">
        <w:rPr>
          <w:color w:val="000000" w:themeColor="text1"/>
          <w:sz w:val="24"/>
          <w:szCs w:val="24"/>
        </w:rPr>
        <w:t>8</w:t>
      </w:r>
      <w:r w:rsidRPr="00245A3D">
        <w:rPr>
          <w:color w:val="000000" w:themeColor="text1"/>
          <w:sz w:val="24"/>
          <w:szCs w:val="24"/>
        </w:rPr>
        <w:t>.</w:t>
      </w:r>
      <w:r w:rsidR="00A24DD7" w:rsidRPr="00245A3D">
        <w:rPr>
          <w:color w:val="000000" w:themeColor="text1"/>
          <w:sz w:val="24"/>
          <w:szCs w:val="24"/>
        </w:rPr>
        <w:t>1</w:t>
      </w:r>
      <w:r w:rsidR="006F68E0" w:rsidRPr="00245A3D">
        <w:rPr>
          <w:color w:val="000000" w:themeColor="text1"/>
          <w:sz w:val="24"/>
          <w:szCs w:val="24"/>
        </w:rPr>
        <w:t> </w:t>
      </w:r>
      <w:r w:rsidR="006F68E0" w:rsidRPr="00245A3D">
        <w:rPr>
          <w:color w:val="000000" w:themeColor="text1"/>
          <w:sz w:val="24"/>
          <w:szCs w:val="24"/>
        </w:rPr>
        <w:sym w:font="Symbol" w:char="F02D"/>
      </w:r>
      <w:r w:rsidR="006F68E0" w:rsidRPr="00245A3D">
        <w:rPr>
          <w:color w:val="000000" w:themeColor="text1"/>
          <w:sz w:val="24"/>
          <w:szCs w:val="24"/>
        </w:rPr>
        <w:t> </w:t>
      </w:r>
      <w:r w:rsidRPr="00245A3D">
        <w:rPr>
          <w:color w:val="000000" w:themeColor="text1"/>
          <w:sz w:val="24"/>
          <w:szCs w:val="24"/>
        </w:rPr>
        <w:t>Баланс функциональных зон в границах населенных пунктов</w:t>
      </w:r>
      <w:r w:rsidRPr="00B25AD7">
        <w:rPr>
          <w:color w:val="000000" w:themeColor="text1"/>
          <w:sz w:val="24"/>
          <w:szCs w:val="24"/>
        </w:rPr>
        <w:t xml:space="preserve"> </w:t>
      </w:r>
      <w:r w:rsidRPr="00245A3D">
        <w:rPr>
          <w:color w:val="000000" w:themeColor="text1"/>
          <w:sz w:val="24"/>
          <w:szCs w:val="24"/>
        </w:rPr>
        <w:t>поселения</w:t>
      </w:r>
    </w:p>
    <w:tbl>
      <w:tblPr>
        <w:tblW w:w="9634" w:type="dxa"/>
        <w:tblInd w:w="108" w:type="dxa"/>
        <w:tblLook w:val="04A0" w:firstRow="1" w:lastRow="0" w:firstColumn="1" w:lastColumn="0" w:noHBand="0" w:noVBand="1"/>
      </w:tblPr>
      <w:tblGrid>
        <w:gridCol w:w="5098"/>
        <w:gridCol w:w="1292"/>
        <w:gridCol w:w="1543"/>
        <w:gridCol w:w="1701"/>
      </w:tblGrid>
      <w:tr w:rsidR="008122C4" w:rsidRPr="00B25AD7" w:rsidTr="00681062">
        <w:trPr>
          <w:trHeight w:val="315"/>
        </w:trPr>
        <w:tc>
          <w:tcPr>
            <w:tcW w:w="5098"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ind w:right="-20"/>
              <w:jc w:val="center"/>
              <w:rPr>
                <w:color w:val="000000" w:themeColor="text1"/>
                <w:sz w:val="24"/>
                <w:szCs w:val="24"/>
              </w:rPr>
            </w:pPr>
            <w:r w:rsidRPr="00B25AD7">
              <w:rPr>
                <w:color w:val="000000" w:themeColor="text1"/>
                <w:sz w:val="24"/>
                <w:szCs w:val="24"/>
              </w:rPr>
              <w:t>Наименование территории</w:t>
            </w:r>
          </w:p>
        </w:tc>
        <w:tc>
          <w:tcPr>
            <w:tcW w:w="1292"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jc w:val="center"/>
              <w:rPr>
                <w:color w:val="000000" w:themeColor="text1"/>
                <w:sz w:val="24"/>
                <w:szCs w:val="24"/>
              </w:rPr>
            </w:pPr>
            <w:r w:rsidRPr="00B25AD7">
              <w:rPr>
                <w:color w:val="000000" w:themeColor="text1"/>
                <w:sz w:val="24"/>
                <w:szCs w:val="24"/>
              </w:rPr>
              <w:t>Единицы измерения</w:t>
            </w:r>
          </w:p>
        </w:tc>
        <w:tc>
          <w:tcPr>
            <w:tcW w:w="1543"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ind w:left="-167" w:right="-171"/>
              <w:jc w:val="center"/>
              <w:rPr>
                <w:color w:val="000000" w:themeColor="text1"/>
                <w:sz w:val="24"/>
                <w:szCs w:val="24"/>
              </w:rPr>
            </w:pPr>
            <w:r w:rsidRPr="00B25AD7">
              <w:rPr>
                <w:color w:val="000000" w:themeColor="text1"/>
                <w:sz w:val="24"/>
                <w:szCs w:val="24"/>
              </w:rPr>
              <w:t>Современное состояние</w:t>
            </w:r>
          </w:p>
          <w:p w:rsidR="008122C4" w:rsidRPr="00B25AD7" w:rsidRDefault="008122C4" w:rsidP="00294A67">
            <w:pPr>
              <w:ind w:left="-167" w:right="-171"/>
              <w:jc w:val="center"/>
              <w:rPr>
                <w:color w:val="000000" w:themeColor="text1"/>
                <w:sz w:val="24"/>
                <w:szCs w:val="24"/>
              </w:rPr>
            </w:pPr>
            <w:r w:rsidRPr="00B25AD7">
              <w:rPr>
                <w:color w:val="000000" w:themeColor="text1"/>
                <w:sz w:val="24"/>
                <w:szCs w:val="24"/>
              </w:rPr>
              <w:t>(202</w:t>
            </w:r>
            <w:r w:rsidR="00294A67" w:rsidRPr="00B25AD7">
              <w:rPr>
                <w:color w:val="000000" w:themeColor="text1"/>
                <w:sz w:val="24"/>
                <w:szCs w:val="24"/>
              </w:rPr>
              <w:t>4</w:t>
            </w:r>
            <w:r w:rsidRPr="00B25AD7">
              <w:rPr>
                <w:color w:val="000000" w:themeColor="text1"/>
                <w:sz w:val="24"/>
                <w:szCs w:val="24"/>
              </w:rPr>
              <w:t xml:space="preserve"> г.)</w:t>
            </w:r>
          </w:p>
        </w:tc>
        <w:tc>
          <w:tcPr>
            <w:tcW w:w="1701"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tabs>
                <w:tab w:val="left" w:pos="1665"/>
              </w:tabs>
              <w:ind w:left="-187" w:right="-133"/>
              <w:jc w:val="center"/>
              <w:rPr>
                <w:color w:val="000000" w:themeColor="text1"/>
                <w:sz w:val="24"/>
                <w:szCs w:val="24"/>
              </w:rPr>
            </w:pPr>
            <w:r w:rsidRPr="00B25AD7">
              <w:rPr>
                <w:color w:val="000000" w:themeColor="text1"/>
                <w:sz w:val="24"/>
                <w:szCs w:val="24"/>
              </w:rPr>
              <w:t>Расчетный год</w:t>
            </w:r>
          </w:p>
          <w:p w:rsidR="008122C4" w:rsidRPr="00B25AD7" w:rsidRDefault="008122C4" w:rsidP="00294A67">
            <w:pPr>
              <w:tabs>
                <w:tab w:val="left" w:pos="1665"/>
              </w:tabs>
              <w:ind w:left="-187" w:right="-133"/>
              <w:jc w:val="center"/>
              <w:rPr>
                <w:color w:val="000000" w:themeColor="text1"/>
                <w:sz w:val="24"/>
                <w:szCs w:val="24"/>
              </w:rPr>
            </w:pPr>
            <w:r w:rsidRPr="00B25AD7">
              <w:rPr>
                <w:color w:val="000000" w:themeColor="text1"/>
                <w:sz w:val="24"/>
                <w:szCs w:val="24"/>
              </w:rPr>
              <w:t>(204</w:t>
            </w:r>
            <w:r w:rsidR="00294A67" w:rsidRPr="00B25AD7">
              <w:rPr>
                <w:color w:val="000000" w:themeColor="text1"/>
                <w:sz w:val="24"/>
                <w:szCs w:val="24"/>
              </w:rPr>
              <w:t>4</w:t>
            </w:r>
            <w:r w:rsidRPr="00B25AD7">
              <w:rPr>
                <w:color w:val="000000" w:themeColor="text1"/>
                <w:sz w:val="24"/>
                <w:szCs w:val="24"/>
              </w:rPr>
              <w:t xml:space="preserve"> г.)</w:t>
            </w:r>
          </w:p>
        </w:tc>
      </w:tr>
      <w:tr w:rsidR="008122C4" w:rsidRPr="00B25AD7" w:rsidTr="00681062">
        <w:trPr>
          <w:trHeight w:val="315"/>
        </w:trPr>
        <w:tc>
          <w:tcPr>
            <w:tcW w:w="5098"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ind w:right="-20"/>
              <w:jc w:val="center"/>
              <w:rPr>
                <w:color w:val="000000" w:themeColor="text1"/>
                <w:sz w:val="24"/>
                <w:szCs w:val="24"/>
              </w:rPr>
            </w:pPr>
            <w:r w:rsidRPr="00B25AD7">
              <w:rPr>
                <w:color w:val="000000" w:themeColor="text1"/>
                <w:sz w:val="24"/>
                <w:szCs w:val="24"/>
              </w:rPr>
              <w:t>1</w:t>
            </w:r>
          </w:p>
        </w:tc>
        <w:tc>
          <w:tcPr>
            <w:tcW w:w="1292"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ind w:left="284" w:right="284"/>
              <w:jc w:val="center"/>
              <w:rPr>
                <w:color w:val="000000" w:themeColor="text1"/>
                <w:sz w:val="24"/>
                <w:szCs w:val="24"/>
              </w:rPr>
            </w:pPr>
            <w:r w:rsidRPr="00B25AD7">
              <w:rPr>
                <w:color w:val="000000" w:themeColor="text1"/>
                <w:sz w:val="24"/>
                <w:szCs w:val="24"/>
              </w:rPr>
              <w:t>2</w:t>
            </w:r>
          </w:p>
        </w:tc>
        <w:tc>
          <w:tcPr>
            <w:tcW w:w="1543"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ind w:left="284" w:right="284"/>
              <w:jc w:val="center"/>
              <w:rPr>
                <w:color w:val="000000" w:themeColor="text1"/>
                <w:sz w:val="24"/>
                <w:szCs w:val="24"/>
              </w:rPr>
            </w:pPr>
            <w:r w:rsidRPr="00B25AD7">
              <w:rPr>
                <w:color w:val="000000" w:themeColor="text1"/>
                <w:sz w:val="24"/>
                <w:szCs w:val="24"/>
              </w:rPr>
              <w:t>3</w:t>
            </w:r>
          </w:p>
        </w:tc>
        <w:tc>
          <w:tcPr>
            <w:tcW w:w="1701" w:type="dxa"/>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8122C4" w:rsidP="008122C4">
            <w:pPr>
              <w:ind w:left="284" w:right="284"/>
              <w:jc w:val="center"/>
              <w:rPr>
                <w:color w:val="000000" w:themeColor="text1"/>
                <w:sz w:val="24"/>
                <w:szCs w:val="24"/>
              </w:rPr>
            </w:pPr>
            <w:r w:rsidRPr="00B25AD7">
              <w:rPr>
                <w:color w:val="000000" w:themeColor="text1"/>
                <w:sz w:val="24"/>
                <w:szCs w:val="24"/>
              </w:rPr>
              <w:t>4</w:t>
            </w:r>
          </w:p>
        </w:tc>
      </w:tr>
      <w:tr w:rsidR="008122C4" w:rsidRPr="00B25AD7" w:rsidTr="00681062">
        <w:trPr>
          <w:trHeight w:val="137"/>
        </w:trPr>
        <w:tc>
          <w:tcPr>
            <w:tcW w:w="9634" w:type="dxa"/>
            <w:gridSpan w:val="4"/>
            <w:tcBorders>
              <w:top w:val="single" w:sz="8" w:space="0" w:color="auto"/>
              <w:left w:val="single" w:sz="8" w:space="0" w:color="auto"/>
              <w:bottom w:val="single" w:sz="8" w:space="0" w:color="auto"/>
              <w:right w:val="single" w:sz="8" w:space="0" w:color="000000"/>
            </w:tcBorders>
            <w:shd w:val="clear" w:color="auto" w:fill="auto"/>
            <w:vAlign w:val="center"/>
          </w:tcPr>
          <w:p w:rsidR="008122C4" w:rsidRPr="00B25AD7" w:rsidRDefault="009E2A1F" w:rsidP="00050879">
            <w:pPr>
              <w:jc w:val="center"/>
              <w:rPr>
                <w:b/>
                <w:bCs/>
                <w:color w:val="000000" w:themeColor="text1"/>
                <w:sz w:val="22"/>
                <w:szCs w:val="22"/>
              </w:rPr>
            </w:pPr>
            <w:r w:rsidRPr="00B25AD7">
              <w:rPr>
                <w:b/>
                <w:color w:val="000000" w:themeColor="text1"/>
                <w:sz w:val="22"/>
                <w:szCs w:val="22"/>
              </w:rPr>
              <w:t>с. Утичье</w:t>
            </w:r>
          </w:p>
        </w:tc>
      </w:tr>
      <w:tr w:rsidR="00A24DD7" w:rsidRPr="00B25AD7" w:rsidTr="00681062">
        <w:trPr>
          <w:trHeight w:val="255"/>
        </w:trPr>
        <w:tc>
          <w:tcPr>
            <w:tcW w:w="5098" w:type="dxa"/>
            <w:tcBorders>
              <w:top w:val="nil"/>
              <w:left w:val="single" w:sz="8" w:space="0" w:color="auto"/>
              <w:bottom w:val="single" w:sz="8" w:space="0" w:color="auto"/>
              <w:right w:val="single" w:sz="8" w:space="0" w:color="auto"/>
            </w:tcBorders>
            <w:shd w:val="clear" w:color="auto" w:fill="auto"/>
            <w:vAlign w:val="center"/>
            <w:hideMark/>
          </w:tcPr>
          <w:p w:rsidR="00A24DD7" w:rsidRPr="00B25AD7" w:rsidRDefault="00A24DD7">
            <w:pPr>
              <w:rPr>
                <w:b/>
                <w:bCs/>
                <w:color w:val="000000" w:themeColor="text1"/>
                <w:sz w:val="22"/>
                <w:szCs w:val="22"/>
              </w:rPr>
            </w:pPr>
            <w:r w:rsidRPr="00B25AD7">
              <w:rPr>
                <w:b/>
                <w:bCs/>
                <w:color w:val="000000" w:themeColor="text1"/>
                <w:sz w:val="22"/>
                <w:szCs w:val="22"/>
              </w:rPr>
              <w:t>В границах населенного пункта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b/>
                <w:bCs/>
                <w:color w:val="000000" w:themeColor="text1"/>
                <w:sz w:val="22"/>
                <w:szCs w:val="22"/>
              </w:rPr>
            </w:pPr>
            <w:r w:rsidRPr="00B25AD7">
              <w:rPr>
                <w:b/>
                <w:bCs/>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b/>
                <w:bCs/>
                <w:color w:val="000000" w:themeColor="text1"/>
                <w:sz w:val="22"/>
                <w:szCs w:val="22"/>
              </w:rPr>
            </w:pPr>
            <w:r w:rsidRPr="00B25AD7">
              <w:rPr>
                <w:b/>
                <w:bCs/>
                <w:color w:val="000000" w:themeColor="text1"/>
                <w:sz w:val="22"/>
                <w:szCs w:val="22"/>
              </w:rPr>
              <w:t>83,88</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b/>
                <w:bCs/>
                <w:color w:val="000000" w:themeColor="text1"/>
                <w:sz w:val="22"/>
                <w:szCs w:val="22"/>
              </w:rPr>
            </w:pPr>
            <w:r w:rsidRPr="00B25AD7">
              <w:rPr>
                <w:b/>
                <w:bCs/>
                <w:color w:val="000000" w:themeColor="text1"/>
                <w:sz w:val="22"/>
                <w:szCs w:val="22"/>
              </w:rPr>
              <w:t>91,67</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53,84</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60,90</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64,18</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66,43</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Общественно-деловая зона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8,96</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8,96</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10,68</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9,77</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Производственная зона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4,22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4,22</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ind w:left="34" w:hanging="34"/>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5,03</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4,61</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Коммунально-складская зона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3,54</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3,54</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4,22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3,86</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инженерной инфраструктуры</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0,55</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0,55</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0,66</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0,61</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транспортной инфраструктуры</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9,12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11,64</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10,87</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12,70</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Зоны сельскохозяйственного использования</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3,65</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4,35</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0,00</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 xml:space="preserve">Зоны рекреационного назначения </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1,86</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0,00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2,03</w:t>
            </w:r>
          </w:p>
        </w:tc>
      </w:tr>
      <w:tr w:rsidR="00A24DD7" w:rsidRPr="00B25AD7" w:rsidTr="00681062">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лесов</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681062">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8122C4">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0,00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8122C4">
            <w:pPr>
              <w:jc w:val="center"/>
              <w:rPr>
                <w:color w:val="000000" w:themeColor="text1"/>
                <w:sz w:val="22"/>
                <w:szCs w:val="22"/>
              </w:rPr>
            </w:pPr>
            <w:r w:rsidRPr="00B25AD7">
              <w:rPr>
                <w:color w:val="000000" w:themeColor="text1"/>
                <w:sz w:val="22"/>
                <w:szCs w:val="22"/>
              </w:rPr>
              <w:t>0,00</w:t>
            </w:r>
          </w:p>
        </w:tc>
      </w:tr>
    </w:tbl>
    <w:p w:rsidR="006F68E0" w:rsidRPr="00B25AD7" w:rsidRDefault="006F68E0" w:rsidP="00050879">
      <w:pPr>
        <w:ind w:left="284" w:firstLine="567"/>
        <w:rPr>
          <w:color w:val="000000" w:themeColor="text1"/>
          <w:sz w:val="24"/>
          <w:szCs w:val="24"/>
        </w:rPr>
      </w:pPr>
    </w:p>
    <w:p w:rsidR="006F68E0" w:rsidRPr="00B25AD7" w:rsidRDefault="006F68E0">
      <w:pPr>
        <w:rPr>
          <w:color w:val="000000" w:themeColor="text1"/>
          <w:sz w:val="24"/>
          <w:szCs w:val="24"/>
        </w:rPr>
      </w:pPr>
      <w:r w:rsidRPr="00B25AD7">
        <w:rPr>
          <w:color w:val="000000" w:themeColor="text1"/>
          <w:sz w:val="24"/>
          <w:szCs w:val="24"/>
        </w:rPr>
        <w:br w:type="page"/>
      </w:r>
    </w:p>
    <w:p w:rsidR="00050879" w:rsidRPr="00B25AD7" w:rsidRDefault="00050879" w:rsidP="00A24DD7">
      <w:pPr>
        <w:ind w:left="284" w:hanging="284"/>
        <w:rPr>
          <w:color w:val="000000" w:themeColor="text1"/>
          <w:sz w:val="24"/>
          <w:szCs w:val="24"/>
        </w:rPr>
      </w:pPr>
      <w:r w:rsidRPr="00B25AD7">
        <w:rPr>
          <w:color w:val="000000" w:themeColor="text1"/>
          <w:sz w:val="24"/>
          <w:szCs w:val="24"/>
        </w:rPr>
        <w:lastRenderedPageBreak/>
        <w:t>Продолжение таблицы 2.</w:t>
      </w:r>
      <w:r w:rsidR="00A24DD7" w:rsidRPr="00B25AD7">
        <w:rPr>
          <w:color w:val="000000" w:themeColor="text1"/>
          <w:sz w:val="24"/>
          <w:szCs w:val="24"/>
        </w:rPr>
        <w:t>8</w:t>
      </w:r>
      <w:r w:rsidRPr="00B25AD7">
        <w:rPr>
          <w:color w:val="000000" w:themeColor="text1"/>
          <w:sz w:val="24"/>
          <w:szCs w:val="24"/>
        </w:rPr>
        <w:t>.1</w:t>
      </w:r>
    </w:p>
    <w:tbl>
      <w:tblPr>
        <w:tblW w:w="9634" w:type="dxa"/>
        <w:tblInd w:w="108" w:type="dxa"/>
        <w:tblLook w:val="04A0" w:firstRow="1" w:lastRow="0" w:firstColumn="1" w:lastColumn="0" w:noHBand="0" w:noVBand="1"/>
      </w:tblPr>
      <w:tblGrid>
        <w:gridCol w:w="5098"/>
        <w:gridCol w:w="1292"/>
        <w:gridCol w:w="1543"/>
        <w:gridCol w:w="1701"/>
      </w:tblGrid>
      <w:tr w:rsidR="00050879" w:rsidRPr="00B25AD7" w:rsidTr="00E91273">
        <w:trPr>
          <w:trHeight w:val="315"/>
        </w:trPr>
        <w:tc>
          <w:tcPr>
            <w:tcW w:w="9634" w:type="dxa"/>
            <w:gridSpan w:val="4"/>
            <w:tcBorders>
              <w:top w:val="single" w:sz="8" w:space="0" w:color="auto"/>
              <w:left w:val="single" w:sz="8" w:space="0" w:color="auto"/>
              <w:bottom w:val="single" w:sz="8" w:space="0" w:color="auto"/>
              <w:right w:val="single" w:sz="8" w:space="0" w:color="000000"/>
            </w:tcBorders>
            <w:shd w:val="clear" w:color="auto" w:fill="auto"/>
            <w:vAlign w:val="center"/>
          </w:tcPr>
          <w:p w:rsidR="00050879" w:rsidRPr="00B25AD7" w:rsidRDefault="009E2A1F" w:rsidP="00E137FD">
            <w:pPr>
              <w:jc w:val="center"/>
              <w:rPr>
                <w:b/>
                <w:bCs/>
                <w:color w:val="000000" w:themeColor="text1"/>
                <w:sz w:val="22"/>
                <w:szCs w:val="22"/>
              </w:rPr>
            </w:pPr>
            <w:r w:rsidRPr="00B25AD7">
              <w:rPr>
                <w:b/>
                <w:color w:val="000000" w:themeColor="text1"/>
                <w:sz w:val="22"/>
                <w:szCs w:val="22"/>
              </w:rPr>
              <w:t>д. Драгунка</w:t>
            </w:r>
          </w:p>
        </w:tc>
      </w:tr>
      <w:tr w:rsidR="00A24DD7" w:rsidRPr="00B25AD7" w:rsidTr="00E91273">
        <w:trPr>
          <w:trHeight w:val="255"/>
        </w:trPr>
        <w:tc>
          <w:tcPr>
            <w:tcW w:w="5098" w:type="dxa"/>
            <w:tcBorders>
              <w:top w:val="nil"/>
              <w:left w:val="single" w:sz="8" w:space="0" w:color="auto"/>
              <w:bottom w:val="single" w:sz="8" w:space="0" w:color="auto"/>
              <w:right w:val="single" w:sz="8" w:space="0" w:color="auto"/>
            </w:tcBorders>
            <w:shd w:val="clear" w:color="auto" w:fill="auto"/>
            <w:vAlign w:val="center"/>
            <w:hideMark/>
          </w:tcPr>
          <w:p w:rsidR="00A24DD7" w:rsidRPr="00B25AD7" w:rsidRDefault="00A24DD7">
            <w:pPr>
              <w:rPr>
                <w:b/>
                <w:bCs/>
                <w:color w:val="000000" w:themeColor="text1"/>
                <w:sz w:val="22"/>
                <w:szCs w:val="22"/>
              </w:rPr>
            </w:pPr>
            <w:r w:rsidRPr="00B25AD7">
              <w:rPr>
                <w:b/>
                <w:bCs/>
                <w:color w:val="000000" w:themeColor="text1"/>
                <w:sz w:val="22"/>
                <w:szCs w:val="22"/>
              </w:rPr>
              <w:t>В границах населенного пункта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b/>
                <w:bCs/>
                <w:color w:val="000000" w:themeColor="text1"/>
                <w:sz w:val="22"/>
                <w:szCs w:val="22"/>
              </w:rPr>
            </w:pPr>
            <w:r w:rsidRPr="00B25AD7">
              <w:rPr>
                <w:b/>
                <w:bCs/>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b/>
                <w:bCs/>
                <w:color w:val="000000" w:themeColor="text1"/>
                <w:sz w:val="22"/>
                <w:szCs w:val="22"/>
              </w:rPr>
            </w:pPr>
            <w:r w:rsidRPr="00B25AD7">
              <w:rPr>
                <w:b/>
                <w:bCs/>
                <w:color w:val="000000" w:themeColor="text1"/>
                <w:sz w:val="22"/>
                <w:szCs w:val="22"/>
              </w:rPr>
              <w:t>76,35</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b/>
                <w:bCs/>
                <w:color w:val="000000" w:themeColor="text1"/>
                <w:sz w:val="22"/>
                <w:szCs w:val="22"/>
              </w:rPr>
            </w:pPr>
            <w:r w:rsidRPr="00B25AD7">
              <w:rPr>
                <w:b/>
                <w:bCs/>
                <w:color w:val="000000" w:themeColor="text1"/>
                <w:sz w:val="22"/>
                <w:szCs w:val="22"/>
              </w:rPr>
              <w:t>83,25</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62,45</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70,91</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81,79</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85,18</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Общественно-деловая зона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1,86</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1,86</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2,43</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2,23</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транспортной инфраструктуры</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8,64</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9,28</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ind w:left="34" w:hanging="34"/>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11,32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11,15</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Зоны сельскохозяйственного использования</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2,09</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2,74</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 xml:space="preserve">Зоны рекреационного назначения </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1,23</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1,20</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1,62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1,44</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лесов</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0,08</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0,10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0,00</w:t>
            </w:r>
          </w:p>
        </w:tc>
      </w:tr>
      <w:tr w:rsidR="00A24DD7" w:rsidRPr="00B25AD7" w:rsidTr="00CE4866">
        <w:trPr>
          <w:trHeight w:val="255"/>
        </w:trPr>
        <w:tc>
          <w:tcPr>
            <w:tcW w:w="9634" w:type="dxa"/>
            <w:gridSpan w:val="4"/>
            <w:tcBorders>
              <w:top w:val="nil"/>
              <w:left w:val="single" w:sz="8" w:space="0" w:color="auto"/>
              <w:bottom w:val="single" w:sz="8" w:space="0" w:color="000000"/>
              <w:right w:val="single" w:sz="8" w:space="0" w:color="auto"/>
            </w:tcBorders>
            <w:vAlign w:val="center"/>
          </w:tcPr>
          <w:p w:rsidR="00A24DD7" w:rsidRPr="00B25AD7" w:rsidRDefault="00A24DD7" w:rsidP="00E137FD">
            <w:pPr>
              <w:jc w:val="center"/>
              <w:rPr>
                <w:color w:val="000000" w:themeColor="text1"/>
                <w:sz w:val="22"/>
                <w:szCs w:val="22"/>
              </w:rPr>
            </w:pPr>
            <w:r w:rsidRPr="00B25AD7">
              <w:rPr>
                <w:b/>
                <w:color w:val="000000" w:themeColor="text1"/>
                <w:sz w:val="22"/>
                <w:szCs w:val="22"/>
              </w:rPr>
              <w:t>д. Спасск</w:t>
            </w:r>
          </w:p>
        </w:tc>
      </w:tr>
      <w:tr w:rsidR="00CA14D3" w:rsidRPr="00B25AD7" w:rsidTr="00E91273">
        <w:trPr>
          <w:trHeight w:val="255"/>
        </w:trPr>
        <w:tc>
          <w:tcPr>
            <w:tcW w:w="5098" w:type="dxa"/>
            <w:tcBorders>
              <w:top w:val="nil"/>
              <w:left w:val="single" w:sz="8" w:space="0" w:color="auto"/>
              <w:bottom w:val="single" w:sz="8" w:space="0" w:color="000000"/>
              <w:right w:val="single" w:sz="8" w:space="0" w:color="auto"/>
            </w:tcBorders>
            <w:vAlign w:val="center"/>
          </w:tcPr>
          <w:p w:rsidR="00CA14D3" w:rsidRPr="00B25AD7" w:rsidRDefault="00CA14D3">
            <w:pPr>
              <w:rPr>
                <w:b/>
                <w:bCs/>
                <w:color w:val="000000" w:themeColor="text1"/>
                <w:sz w:val="22"/>
                <w:szCs w:val="22"/>
              </w:rPr>
            </w:pPr>
            <w:r w:rsidRPr="00B25AD7">
              <w:rPr>
                <w:b/>
                <w:bCs/>
                <w:color w:val="000000" w:themeColor="text1"/>
                <w:sz w:val="22"/>
                <w:szCs w:val="22"/>
              </w:rPr>
              <w:t>В границах населенного пункта</w:t>
            </w:r>
          </w:p>
        </w:tc>
        <w:tc>
          <w:tcPr>
            <w:tcW w:w="1292" w:type="dxa"/>
            <w:tcBorders>
              <w:top w:val="nil"/>
              <w:left w:val="nil"/>
              <w:bottom w:val="single" w:sz="8" w:space="0" w:color="auto"/>
              <w:right w:val="single" w:sz="8" w:space="0" w:color="auto"/>
            </w:tcBorders>
            <w:shd w:val="clear" w:color="auto" w:fill="auto"/>
            <w:vAlign w:val="center"/>
          </w:tcPr>
          <w:p w:rsidR="00CA14D3" w:rsidRPr="00B25AD7" w:rsidRDefault="00CA14D3">
            <w:pPr>
              <w:jc w:val="center"/>
              <w:rPr>
                <w:b/>
                <w:bCs/>
                <w:color w:val="000000" w:themeColor="text1"/>
                <w:sz w:val="22"/>
                <w:szCs w:val="22"/>
              </w:rPr>
            </w:pPr>
            <w:r w:rsidRPr="00B25AD7">
              <w:rPr>
                <w:b/>
                <w:bCs/>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tcPr>
          <w:p w:rsidR="00CA14D3" w:rsidRPr="00B25AD7" w:rsidRDefault="00CA14D3">
            <w:pPr>
              <w:jc w:val="center"/>
              <w:rPr>
                <w:b/>
                <w:bCs/>
                <w:color w:val="000000" w:themeColor="text1"/>
                <w:sz w:val="22"/>
                <w:szCs w:val="22"/>
              </w:rPr>
            </w:pPr>
            <w:r w:rsidRPr="00B25AD7">
              <w:rPr>
                <w:b/>
                <w:bCs/>
                <w:color w:val="000000" w:themeColor="text1"/>
                <w:sz w:val="22"/>
                <w:szCs w:val="22"/>
              </w:rPr>
              <w:t>64,08</w:t>
            </w:r>
          </w:p>
        </w:tc>
        <w:tc>
          <w:tcPr>
            <w:tcW w:w="1701" w:type="dxa"/>
            <w:tcBorders>
              <w:top w:val="nil"/>
              <w:left w:val="nil"/>
              <w:bottom w:val="single" w:sz="8" w:space="0" w:color="auto"/>
              <w:right w:val="single" w:sz="8" w:space="0" w:color="auto"/>
            </w:tcBorders>
            <w:shd w:val="clear" w:color="auto" w:fill="auto"/>
            <w:vAlign w:val="center"/>
          </w:tcPr>
          <w:p w:rsidR="00CA14D3" w:rsidRDefault="00CA14D3">
            <w:pPr>
              <w:jc w:val="center"/>
              <w:rPr>
                <w:b/>
                <w:bCs/>
                <w:color w:val="000000"/>
                <w:sz w:val="22"/>
                <w:szCs w:val="22"/>
              </w:rPr>
            </w:pPr>
            <w:r>
              <w:rPr>
                <w:b/>
                <w:bCs/>
                <w:color w:val="000000"/>
                <w:sz w:val="22"/>
                <w:szCs w:val="22"/>
              </w:rPr>
              <w:t>63,52</w:t>
            </w:r>
          </w:p>
        </w:tc>
      </w:tr>
      <w:tr w:rsidR="00CA14D3"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CA14D3" w:rsidRPr="00B25AD7" w:rsidRDefault="00CA14D3">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46,72</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50,22</w:t>
            </w:r>
          </w:p>
        </w:tc>
      </w:tr>
      <w:tr w:rsidR="00CA14D3"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CA14D3" w:rsidRPr="00B25AD7" w:rsidRDefault="00CA14D3"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72,92</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79,07</w:t>
            </w:r>
          </w:p>
        </w:tc>
      </w:tr>
      <w:tr w:rsidR="00CA14D3"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CA14D3" w:rsidRPr="00B25AD7" w:rsidRDefault="00CA14D3">
            <w:pPr>
              <w:rPr>
                <w:color w:val="000000" w:themeColor="text1"/>
                <w:sz w:val="22"/>
                <w:szCs w:val="22"/>
              </w:rPr>
            </w:pPr>
            <w:r w:rsidRPr="00B25AD7">
              <w:rPr>
                <w:color w:val="000000" w:themeColor="text1"/>
                <w:sz w:val="22"/>
                <w:szCs w:val="22"/>
              </w:rPr>
              <w:t>Общественно-деловая зона</w:t>
            </w: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1,51</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1,51</w:t>
            </w:r>
          </w:p>
        </w:tc>
      </w:tr>
      <w:tr w:rsidR="00CA14D3"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CA14D3" w:rsidRPr="00B25AD7" w:rsidRDefault="00CA14D3"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2,36</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2,38</w:t>
            </w:r>
          </w:p>
        </w:tc>
      </w:tr>
      <w:tr w:rsidR="00CA14D3"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CA14D3" w:rsidRPr="00B25AD7" w:rsidRDefault="00CA14D3">
            <w:pPr>
              <w:rPr>
                <w:color w:val="000000" w:themeColor="text1"/>
                <w:sz w:val="22"/>
                <w:szCs w:val="22"/>
              </w:rPr>
            </w:pPr>
            <w:r w:rsidRPr="00B25AD7">
              <w:rPr>
                <w:color w:val="000000" w:themeColor="text1"/>
                <w:sz w:val="22"/>
                <w:szCs w:val="22"/>
              </w:rPr>
              <w:t>Зона транспортной инфраструктуры</w:t>
            </w: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9,48</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9,45</w:t>
            </w:r>
          </w:p>
        </w:tc>
      </w:tr>
      <w:tr w:rsidR="00CA14D3"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CA14D3" w:rsidRPr="00B25AD7" w:rsidRDefault="00CA14D3"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14,80</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14,87</w:t>
            </w:r>
          </w:p>
        </w:tc>
      </w:tr>
      <w:tr w:rsidR="00CA14D3"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CA14D3" w:rsidRPr="00B25AD7" w:rsidRDefault="00CA14D3">
            <w:pPr>
              <w:rPr>
                <w:color w:val="000000" w:themeColor="text1"/>
                <w:sz w:val="22"/>
                <w:szCs w:val="22"/>
              </w:rPr>
            </w:pPr>
            <w:r w:rsidRPr="00B25AD7">
              <w:rPr>
                <w:color w:val="000000" w:themeColor="text1"/>
                <w:sz w:val="22"/>
                <w:szCs w:val="22"/>
              </w:rPr>
              <w:t>Зоны сельскохозяйственного использования</w:t>
            </w: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5,85</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0,00</w:t>
            </w:r>
          </w:p>
        </w:tc>
      </w:tr>
      <w:tr w:rsidR="00CA14D3"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CA14D3" w:rsidRPr="00B25AD7" w:rsidRDefault="00CA14D3"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9,14</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0,00</w:t>
            </w:r>
          </w:p>
        </w:tc>
      </w:tr>
      <w:tr w:rsidR="00CA14D3"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CA14D3" w:rsidRPr="00B25AD7" w:rsidRDefault="00CA14D3">
            <w:pPr>
              <w:rPr>
                <w:color w:val="000000" w:themeColor="text1"/>
                <w:sz w:val="22"/>
                <w:szCs w:val="22"/>
              </w:rPr>
            </w:pPr>
            <w:r w:rsidRPr="00B25AD7">
              <w:rPr>
                <w:color w:val="000000" w:themeColor="text1"/>
                <w:sz w:val="22"/>
                <w:szCs w:val="22"/>
              </w:rPr>
              <w:t xml:space="preserve">Зоны рекреационного назначения </w:t>
            </w: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0,45</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2,34</w:t>
            </w:r>
          </w:p>
        </w:tc>
      </w:tr>
      <w:tr w:rsidR="00CA14D3"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CA14D3" w:rsidRPr="00B25AD7" w:rsidRDefault="00CA14D3"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0,70</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3,68</w:t>
            </w:r>
          </w:p>
        </w:tc>
      </w:tr>
      <w:tr w:rsidR="00CA14D3"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CA14D3" w:rsidRPr="00B25AD7" w:rsidRDefault="00CA14D3">
            <w:pPr>
              <w:rPr>
                <w:color w:val="000000" w:themeColor="text1"/>
                <w:sz w:val="22"/>
                <w:szCs w:val="22"/>
              </w:rPr>
            </w:pPr>
            <w:r w:rsidRPr="00B25AD7">
              <w:rPr>
                <w:color w:val="000000" w:themeColor="text1"/>
                <w:sz w:val="22"/>
                <w:szCs w:val="22"/>
              </w:rPr>
              <w:t>Зона лесов</w:t>
            </w: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pPr>
              <w:jc w:val="center"/>
              <w:rPr>
                <w:color w:val="000000" w:themeColor="text1"/>
                <w:sz w:val="22"/>
                <w:szCs w:val="22"/>
              </w:rPr>
            </w:pPr>
            <w:r w:rsidRPr="00B25AD7">
              <w:rPr>
                <w:color w:val="000000" w:themeColor="text1"/>
                <w:sz w:val="22"/>
                <w:szCs w:val="22"/>
              </w:rPr>
              <w:t>0,06</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0,00</w:t>
            </w:r>
          </w:p>
        </w:tc>
      </w:tr>
      <w:tr w:rsidR="00CA14D3"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CA14D3" w:rsidRPr="00B25AD7" w:rsidRDefault="00CA14D3"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CA14D3" w:rsidRPr="00B25AD7" w:rsidRDefault="00CA14D3" w:rsidP="00E137FD">
            <w:pPr>
              <w:jc w:val="center"/>
              <w:rPr>
                <w:color w:val="000000" w:themeColor="text1"/>
                <w:sz w:val="22"/>
                <w:szCs w:val="22"/>
              </w:rPr>
            </w:pPr>
            <w:r w:rsidRPr="00B25AD7">
              <w:rPr>
                <w:color w:val="000000" w:themeColor="text1"/>
                <w:sz w:val="22"/>
                <w:szCs w:val="22"/>
              </w:rPr>
              <w:t>0,09</w:t>
            </w:r>
          </w:p>
        </w:tc>
        <w:tc>
          <w:tcPr>
            <w:tcW w:w="1701" w:type="dxa"/>
            <w:tcBorders>
              <w:top w:val="nil"/>
              <w:left w:val="nil"/>
              <w:bottom w:val="single" w:sz="8" w:space="0" w:color="auto"/>
              <w:right w:val="single" w:sz="8" w:space="0" w:color="auto"/>
            </w:tcBorders>
            <w:shd w:val="clear" w:color="auto" w:fill="auto"/>
            <w:vAlign w:val="center"/>
            <w:hideMark/>
          </w:tcPr>
          <w:p w:rsidR="00CA14D3" w:rsidRDefault="00CA14D3">
            <w:pPr>
              <w:jc w:val="center"/>
              <w:rPr>
                <w:color w:val="000000"/>
                <w:sz w:val="22"/>
                <w:szCs w:val="22"/>
              </w:rPr>
            </w:pPr>
            <w:r>
              <w:rPr>
                <w:color w:val="000000"/>
                <w:sz w:val="22"/>
                <w:szCs w:val="22"/>
              </w:rPr>
              <w:t>0,00</w:t>
            </w:r>
          </w:p>
        </w:tc>
      </w:tr>
      <w:tr w:rsidR="00A24DD7" w:rsidRPr="00B25AD7" w:rsidTr="00CE4866">
        <w:trPr>
          <w:trHeight w:val="255"/>
        </w:trPr>
        <w:tc>
          <w:tcPr>
            <w:tcW w:w="9634" w:type="dxa"/>
            <w:gridSpan w:val="4"/>
            <w:tcBorders>
              <w:top w:val="nil"/>
              <w:left w:val="single" w:sz="8" w:space="0" w:color="auto"/>
              <w:bottom w:val="single" w:sz="8" w:space="0" w:color="000000"/>
              <w:right w:val="single" w:sz="8" w:space="0" w:color="auto"/>
            </w:tcBorders>
            <w:vAlign w:val="center"/>
          </w:tcPr>
          <w:p w:rsidR="00A24DD7" w:rsidRPr="00B25AD7" w:rsidRDefault="00A24DD7" w:rsidP="00E137FD">
            <w:pPr>
              <w:jc w:val="center"/>
              <w:rPr>
                <w:b/>
                <w:color w:val="000000" w:themeColor="text1"/>
                <w:sz w:val="22"/>
                <w:szCs w:val="22"/>
              </w:rPr>
            </w:pPr>
            <w:r w:rsidRPr="00B25AD7">
              <w:rPr>
                <w:b/>
                <w:color w:val="000000" w:themeColor="text1"/>
                <w:sz w:val="22"/>
                <w:szCs w:val="22"/>
              </w:rPr>
              <w:t>д. Константиновка</w:t>
            </w:r>
          </w:p>
        </w:tc>
      </w:tr>
      <w:tr w:rsidR="00A24DD7" w:rsidRPr="00B25AD7" w:rsidTr="00E91273">
        <w:trPr>
          <w:trHeight w:val="255"/>
        </w:trPr>
        <w:tc>
          <w:tcPr>
            <w:tcW w:w="5098" w:type="dxa"/>
            <w:tcBorders>
              <w:top w:val="nil"/>
              <w:left w:val="single" w:sz="8" w:space="0" w:color="auto"/>
              <w:bottom w:val="single" w:sz="8" w:space="0" w:color="000000"/>
              <w:right w:val="single" w:sz="8" w:space="0" w:color="auto"/>
            </w:tcBorders>
            <w:vAlign w:val="center"/>
          </w:tcPr>
          <w:p w:rsidR="00A24DD7" w:rsidRPr="00B25AD7" w:rsidRDefault="00A24DD7">
            <w:pPr>
              <w:rPr>
                <w:b/>
                <w:bCs/>
                <w:color w:val="000000" w:themeColor="text1"/>
                <w:sz w:val="22"/>
                <w:szCs w:val="22"/>
              </w:rPr>
            </w:pPr>
            <w:r w:rsidRPr="00B25AD7">
              <w:rPr>
                <w:b/>
                <w:bCs/>
                <w:color w:val="000000" w:themeColor="text1"/>
                <w:sz w:val="22"/>
                <w:szCs w:val="22"/>
              </w:rPr>
              <w:t>В границах населенного пункта</w:t>
            </w:r>
          </w:p>
        </w:tc>
        <w:tc>
          <w:tcPr>
            <w:tcW w:w="1292" w:type="dxa"/>
            <w:tcBorders>
              <w:top w:val="nil"/>
              <w:left w:val="nil"/>
              <w:bottom w:val="single" w:sz="8" w:space="0" w:color="auto"/>
              <w:right w:val="single" w:sz="8" w:space="0" w:color="auto"/>
            </w:tcBorders>
            <w:shd w:val="clear" w:color="auto" w:fill="auto"/>
            <w:vAlign w:val="center"/>
          </w:tcPr>
          <w:p w:rsidR="00A24DD7" w:rsidRPr="00B25AD7" w:rsidRDefault="00A24DD7">
            <w:pPr>
              <w:jc w:val="center"/>
              <w:rPr>
                <w:b/>
                <w:bCs/>
                <w:color w:val="000000" w:themeColor="text1"/>
                <w:sz w:val="22"/>
                <w:szCs w:val="22"/>
              </w:rPr>
            </w:pPr>
            <w:r w:rsidRPr="00B25AD7">
              <w:rPr>
                <w:b/>
                <w:bCs/>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tcPr>
          <w:p w:rsidR="00A24DD7" w:rsidRPr="00B25AD7" w:rsidRDefault="00A24DD7">
            <w:pPr>
              <w:jc w:val="center"/>
              <w:rPr>
                <w:b/>
                <w:bCs/>
                <w:color w:val="000000" w:themeColor="text1"/>
                <w:sz w:val="22"/>
                <w:szCs w:val="22"/>
              </w:rPr>
            </w:pPr>
            <w:r w:rsidRPr="00B25AD7">
              <w:rPr>
                <w:b/>
                <w:bCs/>
                <w:color w:val="000000" w:themeColor="text1"/>
                <w:sz w:val="22"/>
                <w:szCs w:val="22"/>
              </w:rPr>
              <w:t>73,78</w:t>
            </w:r>
          </w:p>
        </w:tc>
        <w:tc>
          <w:tcPr>
            <w:tcW w:w="1701" w:type="dxa"/>
            <w:tcBorders>
              <w:top w:val="nil"/>
              <w:left w:val="nil"/>
              <w:bottom w:val="single" w:sz="8" w:space="0" w:color="auto"/>
              <w:right w:val="single" w:sz="8" w:space="0" w:color="auto"/>
            </w:tcBorders>
            <w:shd w:val="clear" w:color="auto" w:fill="auto"/>
            <w:vAlign w:val="center"/>
          </w:tcPr>
          <w:p w:rsidR="00A24DD7" w:rsidRPr="00B25AD7" w:rsidRDefault="00A24DD7">
            <w:pPr>
              <w:jc w:val="center"/>
              <w:rPr>
                <w:b/>
                <w:bCs/>
                <w:color w:val="000000" w:themeColor="text1"/>
                <w:sz w:val="22"/>
                <w:szCs w:val="22"/>
              </w:rPr>
            </w:pPr>
            <w:r w:rsidRPr="00B25AD7">
              <w:rPr>
                <w:b/>
                <w:bCs/>
                <w:color w:val="000000" w:themeColor="text1"/>
                <w:sz w:val="22"/>
                <w:szCs w:val="22"/>
              </w:rPr>
              <w:t>74,68</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61,54</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65,02</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83,40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87,07</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Общественно-деловая зона</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2,81</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2,81</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3,81</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3,77</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инженерной инфраструктуры</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0,12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0,12</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0,16</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0,16</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транспортной инфраструктуры</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6,46</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6,72</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8,76</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9,00</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Зоны сельскохозяйственного использования</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2,72</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3,68</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 xml:space="preserve">Зоны рекреационного назначения </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0,00</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val="restart"/>
            <w:tcBorders>
              <w:top w:val="nil"/>
              <w:left w:val="single" w:sz="8" w:space="0" w:color="auto"/>
              <w:bottom w:val="single" w:sz="8" w:space="0" w:color="000000"/>
              <w:right w:val="single" w:sz="8" w:space="0" w:color="auto"/>
            </w:tcBorders>
            <w:shd w:val="clear" w:color="auto" w:fill="auto"/>
            <w:vAlign w:val="center"/>
          </w:tcPr>
          <w:p w:rsidR="00A24DD7" w:rsidRPr="00B25AD7" w:rsidRDefault="00A24DD7">
            <w:pPr>
              <w:rPr>
                <w:color w:val="000000" w:themeColor="text1"/>
                <w:sz w:val="22"/>
                <w:szCs w:val="22"/>
              </w:rPr>
            </w:pPr>
            <w:r w:rsidRPr="00B25AD7">
              <w:rPr>
                <w:color w:val="000000" w:themeColor="text1"/>
                <w:sz w:val="22"/>
                <w:szCs w:val="22"/>
              </w:rPr>
              <w:t>Зона лесов</w:t>
            </w: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га</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0,13</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pPr>
              <w:jc w:val="center"/>
              <w:rPr>
                <w:color w:val="000000" w:themeColor="text1"/>
                <w:sz w:val="22"/>
                <w:szCs w:val="22"/>
              </w:rPr>
            </w:pPr>
            <w:r w:rsidRPr="00B25AD7">
              <w:rPr>
                <w:color w:val="000000" w:themeColor="text1"/>
                <w:sz w:val="22"/>
                <w:szCs w:val="22"/>
              </w:rPr>
              <w:t>0,00</w:t>
            </w:r>
          </w:p>
        </w:tc>
      </w:tr>
      <w:tr w:rsidR="00A24DD7" w:rsidRPr="00B25AD7" w:rsidTr="00E91273">
        <w:trPr>
          <w:trHeight w:val="255"/>
        </w:trPr>
        <w:tc>
          <w:tcPr>
            <w:tcW w:w="5098" w:type="dxa"/>
            <w:vMerge/>
            <w:tcBorders>
              <w:top w:val="nil"/>
              <w:left w:val="single" w:sz="8" w:space="0" w:color="auto"/>
              <w:bottom w:val="single" w:sz="8" w:space="0" w:color="000000"/>
              <w:right w:val="single" w:sz="8" w:space="0" w:color="auto"/>
            </w:tcBorders>
            <w:vAlign w:val="center"/>
          </w:tcPr>
          <w:p w:rsidR="00A24DD7" w:rsidRPr="00B25AD7" w:rsidRDefault="00A24DD7" w:rsidP="00E137FD">
            <w:pPr>
              <w:rPr>
                <w:color w:val="000000" w:themeColor="text1"/>
                <w:sz w:val="22"/>
                <w:szCs w:val="22"/>
              </w:rPr>
            </w:pPr>
          </w:p>
        </w:tc>
        <w:tc>
          <w:tcPr>
            <w:tcW w:w="1292"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w:t>
            </w:r>
          </w:p>
        </w:tc>
        <w:tc>
          <w:tcPr>
            <w:tcW w:w="1543"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0,18</w:t>
            </w:r>
          </w:p>
        </w:tc>
        <w:tc>
          <w:tcPr>
            <w:tcW w:w="1701" w:type="dxa"/>
            <w:tcBorders>
              <w:top w:val="nil"/>
              <w:left w:val="nil"/>
              <w:bottom w:val="single" w:sz="8" w:space="0" w:color="auto"/>
              <w:right w:val="single" w:sz="8" w:space="0" w:color="auto"/>
            </w:tcBorders>
            <w:shd w:val="clear" w:color="auto" w:fill="auto"/>
            <w:vAlign w:val="center"/>
            <w:hideMark/>
          </w:tcPr>
          <w:p w:rsidR="00A24DD7" w:rsidRPr="00B25AD7" w:rsidRDefault="00A24DD7" w:rsidP="00E137FD">
            <w:pPr>
              <w:jc w:val="center"/>
              <w:rPr>
                <w:color w:val="000000" w:themeColor="text1"/>
                <w:sz w:val="22"/>
                <w:szCs w:val="22"/>
              </w:rPr>
            </w:pPr>
            <w:r w:rsidRPr="00B25AD7">
              <w:rPr>
                <w:color w:val="000000" w:themeColor="text1"/>
                <w:sz w:val="22"/>
                <w:szCs w:val="22"/>
              </w:rPr>
              <w:t>0,00</w:t>
            </w:r>
          </w:p>
        </w:tc>
      </w:tr>
    </w:tbl>
    <w:p w:rsidR="00050879" w:rsidRPr="00B25AD7" w:rsidRDefault="00050879" w:rsidP="00A24DD7">
      <w:pPr>
        <w:rPr>
          <w:color w:val="000000" w:themeColor="text1"/>
          <w:sz w:val="24"/>
          <w:szCs w:val="24"/>
        </w:rPr>
      </w:pPr>
      <w:r w:rsidRPr="00B25AD7">
        <w:rPr>
          <w:color w:val="000000" w:themeColor="text1"/>
          <w:sz w:val="24"/>
          <w:szCs w:val="24"/>
        </w:rPr>
        <w:br w:type="page"/>
      </w:r>
    </w:p>
    <w:p w:rsidR="008F5F52" w:rsidRPr="00B25AD7" w:rsidRDefault="008F5F52" w:rsidP="00E91273">
      <w:pPr>
        <w:spacing w:line="360" w:lineRule="auto"/>
        <w:ind w:right="-1" w:firstLine="709"/>
        <w:contextualSpacing/>
        <w:jc w:val="both"/>
        <w:rPr>
          <w:color w:val="000000" w:themeColor="text1"/>
          <w:sz w:val="24"/>
          <w:szCs w:val="24"/>
        </w:rPr>
      </w:pPr>
      <w:r w:rsidRPr="00B25AD7">
        <w:rPr>
          <w:color w:val="000000" w:themeColor="text1"/>
          <w:sz w:val="24"/>
          <w:szCs w:val="24"/>
        </w:rPr>
        <w:lastRenderedPageBreak/>
        <w:t>В соответствии с п. 3 статьи 11.9 Земельного кодекса Российской Федерации</w:t>
      </w:r>
      <w:r w:rsidR="00351BBD" w:rsidRPr="00B25AD7">
        <w:rPr>
          <w:color w:val="000000" w:themeColor="text1"/>
          <w:sz w:val="24"/>
          <w:szCs w:val="24"/>
        </w:rPr>
        <w:br/>
      </w:r>
      <w:r w:rsidRPr="00B25AD7">
        <w:rPr>
          <w:color w:val="000000" w:themeColor="text1"/>
          <w:sz w:val="24"/>
          <w:szCs w:val="24"/>
        </w:rPr>
        <w:t>границы земельных участков не должны пересекать границы муниципальных образований</w:t>
      </w:r>
      <w:r w:rsidR="00351BBD" w:rsidRPr="00B25AD7">
        <w:rPr>
          <w:color w:val="000000" w:themeColor="text1"/>
          <w:sz w:val="24"/>
          <w:szCs w:val="24"/>
        </w:rPr>
        <w:br/>
      </w:r>
      <w:r w:rsidRPr="00B25AD7">
        <w:rPr>
          <w:color w:val="000000" w:themeColor="text1"/>
          <w:sz w:val="24"/>
          <w:szCs w:val="24"/>
        </w:rPr>
        <w:t>и границы населенных пунктов.</w:t>
      </w:r>
    </w:p>
    <w:p w:rsidR="008F5F52" w:rsidRPr="00B25AD7" w:rsidRDefault="008F5F52" w:rsidP="00E91273">
      <w:pPr>
        <w:spacing w:line="360" w:lineRule="auto"/>
        <w:ind w:right="-1" w:firstLine="709"/>
        <w:contextualSpacing/>
        <w:jc w:val="both"/>
        <w:rPr>
          <w:color w:val="000000" w:themeColor="text1"/>
          <w:sz w:val="24"/>
          <w:szCs w:val="24"/>
        </w:rPr>
      </w:pPr>
      <w:r w:rsidRPr="00B25AD7">
        <w:rPr>
          <w:color w:val="000000" w:themeColor="text1"/>
          <w:sz w:val="24"/>
          <w:szCs w:val="24"/>
        </w:rPr>
        <w:t xml:space="preserve">Таким образом, все контура многоконтурного земельного участка или участки, входящие в составе единого землепользования, должны располагаться на территории одного муниципального образования (населенного пункта). </w:t>
      </w:r>
    </w:p>
    <w:p w:rsidR="00196CFB" w:rsidRPr="00B25AD7" w:rsidRDefault="008F5F52" w:rsidP="00E91273">
      <w:pPr>
        <w:spacing w:line="360" w:lineRule="auto"/>
        <w:ind w:right="-1" w:firstLine="709"/>
        <w:contextualSpacing/>
        <w:jc w:val="both"/>
        <w:rPr>
          <w:color w:val="000000" w:themeColor="text1"/>
          <w:sz w:val="24"/>
          <w:szCs w:val="24"/>
        </w:rPr>
      </w:pPr>
      <w:r w:rsidRPr="00B25AD7">
        <w:rPr>
          <w:color w:val="000000" w:themeColor="text1"/>
          <w:sz w:val="24"/>
          <w:szCs w:val="24"/>
        </w:rPr>
        <w:t>Расположение хотя бы одного из контуров границы многоконтурного земельного участка или участка, входящего в состав единого землепользования за границей соответствующего муниципального образования и населенного пункта, представляет собой пересечение границы населенного пункта, что недопустимо в соответствии с п. 3 статьи 11.9 Земельного кодекса Российской Федерации.</w:t>
      </w:r>
      <w:bookmarkStart w:id="47" w:name="_Toc45799122"/>
    </w:p>
    <w:p w:rsidR="00337E40" w:rsidRPr="00B25AD7" w:rsidRDefault="00351BBD" w:rsidP="002707A7">
      <w:pPr>
        <w:pStyle w:val="3"/>
        <w:spacing w:before="240" w:after="240"/>
        <w:ind w:right="-1"/>
        <w:jc w:val="both"/>
        <w:rPr>
          <w:color w:val="000000" w:themeColor="text1"/>
        </w:rPr>
      </w:pPr>
      <w:bookmarkStart w:id="48" w:name="_Toc181868148"/>
      <w:r w:rsidRPr="00B25AD7">
        <w:rPr>
          <w:color w:val="000000" w:themeColor="text1"/>
        </w:rPr>
        <w:t>2.8.1</w:t>
      </w:r>
      <w:bookmarkEnd w:id="47"/>
      <w:r w:rsidR="006F68E0" w:rsidRPr="00B25AD7">
        <w:rPr>
          <w:color w:val="000000" w:themeColor="text1"/>
        </w:rPr>
        <w:tab/>
      </w:r>
      <w:r w:rsidR="001E2A6E" w:rsidRPr="00B25AD7">
        <w:rPr>
          <w:color w:val="000000" w:themeColor="text1"/>
        </w:rPr>
        <w:t>Перечень земельных участков, которые включаются (исключаются)</w:t>
      </w:r>
      <w:r w:rsidR="006F68E0" w:rsidRPr="00B25AD7">
        <w:rPr>
          <w:color w:val="000000" w:themeColor="text1"/>
        </w:rPr>
        <w:br/>
      </w:r>
      <w:r w:rsidR="001E2A6E" w:rsidRPr="00B25AD7">
        <w:rPr>
          <w:color w:val="000000" w:themeColor="text1"/>
        </w:rPr>
        <w:t>в границы населенного пункта</w:t>
      </w:r>
      <w:bookmarkEnd w:id="48"/>
    </w:p>
    <w:p w:rsidR="002E696E" w:rsidRPr="00B25AD7" w:rsidRDefault="00113813" w:rsidP="002707A7">
      <w:pPr>
        <w:spacing w:line="360" w:lineRule="auto"/>
        <w:ind w:right="284" w:firstLine="720"/>
        <w:jc w:val="both"/>
        <w:rPr>
          <w:color w:val="000000" w:themeColor="text1"/>
          <w:sz w:val="24"/>
          <w:szCs w:val="24"/>
        </w:rPr>
      </w:pPr>
      <w:r w:rsidRPr="00B25AD7">
        <w:rPr>
          <w:color w:val="000000" w:themeColor="text1"/>
          <w:sz w:val="24"/>
          <w:szCs w:val="24"/>
        </w:rPr>
        <w:t>З</w:t>
      </w:r>
      <w:r w:rsidR="002707A7" w:rsidRPr="00B25AD7">
        <w:rPr>
          <w:color w:val="000000" w:themeColor="text1"/>
          <w:sz w:val="24"/>
          <w:szCs w:val="24"/>
        </w:rPr>
        <w:t>емельны</w:t>
      </w:r>
      <w:r w:rsidRPr="00B25AD7">
        <w:rPr>
          <w:color w:val="000000" w:themeColor="text1"/>
          <w:sz w:val="24"/>
          <w:szCs w:val="24"/>
        </w:rPr>
        <w:t>е</w:t>
      </w:r>
      <w:r w:rsidR="002707A7" w:rsidRPr="00B25AD7">
        <w:rPr>
          <w:color w:val="000000" w:themeColor="text1"/>
          <w:sz w:val="24"/>
          <w:szCs w:val="24"/>
        </w:rPr>
        <w:t xml:space="preserve"> участк</w:t>
      </w:r>
      <w:r w:rsidRPr="00B25AD7">
        <w:rPr>
          <w:color w:val="000000" w:themeColor="text1"/>
          <w:sz w:val="24"/>
          <w:szCs w:val="24"/>
        </w:rPr>
        <w:t>и</w:t>
      </w:r>
      <w:r w:rsidR="002707A7" w:rsidRPr="00B25AD7">
        <w:rPr>
          <w:color w:val="000000" w:themeColor="text1"/>
          <w:sz w:val="24"/>
          <w:szCs w:val="24"/>
        </w:rPr>
        <w:t xml:space="preserve">, которые включаются в границы населенных пунктов, входящих в состав </w:t>
      </w:r>
      <w:r w:rsidR="00B81882" w:rsidRPr="00B25AD7">
        <w:rPr>
          <w:color w:val="000000" w:themeColor="text1"/>
          <w:sz w:val="24"/>
          <w:szCs w:val="24"/>
        </w:rPr>
        <w:t>Утинск</w:t>
      </w:r>
      <w:r w:rsidR="002707A7" w:rsidRPr="00B25AD7">
        <w:rPr>
          <w:color w:val="000000" w:themeColor="text1"/>
          <w:sz w:val="24"/>
          <w:szCs w:val="24"/>
        </w:rPr>
        <w:t xml:space="preserve">ого </w:t>
      </w:r>
      <w:r w:rsidR="00B81882" w:rsidRPr="00B25AD7">
        <w:rPr>
          <w:color w:val="000000" w:themeColor="text1"/>
          <w:sz w:val="24"/>
          <w:szCs w:val="24"/>
        </w:rPr>
        <w:t>сельск</w:t>
      </w:r>
      <w:r w:rsidR="002707A7" w:rsidRPr="00B25AD7">
        <w:rPr>
          <w:color w:val="000000" w:themeColor="text1"/>
          <w:sz w:val="24"/>
          <w:szCs w:val="24"/>
        </w:rPr>
        <w:t>ого поселения, или исключаются из их границ</w:t>
      </w:r>
      <w:r w:rsidRPr="00B25AD7">
        <w:rPr>
          <w:color w:val="000000" w:themeColor="text1"/>
          <w:sz w:val="24"/>
          <w:szCs w:val="24"/>
        </w:rPr>
        <w:t xml:space="preserve"> отсутствуют</w:t>
      </w:r>
    </w:p>
    <w:p w:rsidR="00351BBD" w:rsidRPr="00B25AD7" w:rsidRDefault="00351BBD" w:rsidP="00B834DA">
      <w:pPr>
        <w:spacing w:line="360" w:lineRule="auto"/>
        <w:ind w:left="284" w:right="284" w:firstLine="720"/>
        <w:jc w:val="both"/>
        <w:rPr>
          <w:color w:val="000000" w:themeColor="text1"/>
          <w:sz w:val="24"/>
          <w:szCs w:val="24"/>
        </w:rPr>
      </w:pPr>
    </w:p>
    <w:p w:rsidR="0083058B" w:rsidRPr="00B25AD7" w:rsidRDefault="0083058B" w:rsidP="00B834DA">
      <w:pPr>
        <w:spacing w:line="360" w:lineRule="auto"/>
        <w:ind w:left="284" w:right="284"/>
        <w:jc w:val="both"/>
        <w:rPr>
          <w:color w:val="000000" w:themeColor="text1"/>
          <w:sz w:val="24"/>
          <w:szCs w:val="24"/>
        </w:rPr>
        <w:sectPr w:rsidR="0083058B" w:rsidRPr="00B25AD7" w:rsidSect="00B75637">
          <w:headerReference w:type="default" r:id="rId14"/>
          <w:footerReference w:type="default" r:id="rId15"/>
          <w:pgSz w:w="11906" w:h="16838" w:code="9"/>
          <w:pgMar w:top="993" w:right="850" w:bottom="1134" w:left="1418" w:header="142" w:footer="464" w:gutter="0"/>
          <w:cols w:space="708"/>
          <w:docGrid w:linePitch="381"/>
        </w:sectPr>
      </w:pPr>
    </w:p>
    <w:p w:rsidR="00BD163A" w:rsidRPr="00B25AD7" w:rsidRDefault="00A8081D" w:rsidP="009B15B2">
      <w:pPr>
        <w:pStyle w:val="20"/>
        <w:rPr>
          <w:color w:val="000000" w:themeColor="text1"/>
          <w:szCs w:val="24"/>
        </w:rPr>
      </w:pPr>
      <w:bookmarkStart w:id="49" w:name="_Toc181868149"/>
      <w:r w:rsidRPr="00B25AD7">
        <w:rPr>
          <w:color w:val="000000" w:themeColor="text1"/>
          <w:szCs w:val="24"/>
        </w:rPr>
        <w:lastRenderedPageBreak/>
        <w:t>2.9</w:t>
      </w:r>
      <w:r w:rsidR="00B94E07" w:rsidRPr="00B25AD7">
        <w:rPr>
          <w:color w:val="000000" w:themeColor="text1"/>
          <w:szCs w:val="24"/>
        </w:rPr>
        <w:tab/>
      </w:r>
      <w:r w:rsidR="00E83FED" w:rsidRPr="00B25AD7">
        <w:rPr>
          <w:color w:val="000000" w:themeColor="text1"/>
          <w:szCs w:val="24"/>
        </w:rPr>
        <w:t>Инженерная инфраструктура</w:t>
      </w:r>
      <w:bookmarkEnd w:id="49"/>
    </w:p>
    <w:p w:rsidR="00B94E07" w:rsidRPr="00B25AD7" w:rsidRDefault="00B94E07" w:rsidP="00B94E07">
      <w:pPr>
        <w:pStyle w:val="0"/>
        <w:rPr>
          <w:color w:val="000000" w:themeColor="text1"/>
          <w:sz w:val="14"/>
          <w:szCs w:val="14"/>
        </w:rPr>
      </w:pPr>
    </w:p>
    <w:p w:rsidR="00BD163A" w:rsidRPr="00B25AD7" w:rsidRDefault="00E83FED" w:rsidP="009B15B2">
      <w:pPr>
        <w:pStyle w:val="3"/>
        <w:rPr>
          <w:color w:val="000000" w:themeColor="text1"/>
        </w:rPr>
      </w:pPr>
      <w:bookmarkStart w:id="50" w:name="_Toc181868150"/>
      <w:r w:rsidRPr="00B25AD7">
        <w:rPr>
          <w:color w:val="000000" w:themeColor="text1"/>
        </w:rPr>
        <w:t>2.9.1</w:t>
      </w:r>
      <w:r w:rsidR="00B94E07" w:rsidRPr="00B25AD7">
        <w:rPr>
          <w:color w:val="000000" w:themeColor="text1"/>
        </w:rPr>
        <w:tab/>
      </w:r>
      <w:r w:rsidRPr="00B25AD7">
        <w:rPr>
          <w:color w:val="000000" w:themeColor="text1"/>
        </w:rPr>
        <w:t>Водоснабжение</w:t>
      </w:r>
      <w:bookmarkEnd w:id="50"/>
    </w:p>
    <w:p w:rsidR="007340A9" w:rsidRPr="00B25AD7" w:rsidRDefault="007340A9" w:rsidP="00DF40BD">
      <w:pPr>
        <w:shd w:val="clear" w:color="auto" w:fill="FFFFFF"/>
        <w:autoSpaceDE w:val="0"/>
        <w:autoSpaceDN w:val="0"/>
        <w:adjustRightInd w:val="0"/>
        <w:spacing w:before="240" w:line="360" w:lineRule="auto"/>
        <w:ind w:firstLine="709"/>
        <w:jc w:val="both"/>
        <w:rPr>
          <w:color w:val="000000" w:themeColor="text1"/>
          <w:sz w:val="24"/>
          <w:szCs w:val="24"/>
        </w:rPr>
      </w:pPr>
      <w:r w:rsidRPr="00B25AD7">
        <w:rPr>
          <w:color w:val="000000" w:themeColor="text1"/>
          <w:sz w:val="24"/>
          <w:szCs w:val="24"/>
        </w:rPr>
        <w:t>Водоснабжение с. Ути</w:t>
      </w:r>
      <w:r w:rsidR="00F86786" w:rsidRPr="00B25AD7">
        <w:rPr>
          <w:color w:val="000000" w:themeColor="text1"/>
          <w:sz w:val="24"/>
          <w:szCs w:val="24"/>
        </w:rPr>
        <w:t>чье централизованное от Любино-</w:t>
      </w:r>
      <w:r w:rsidRPr="00B25AD7">
        <w:rPr>
          <w:color w:val="000000" w:themeColor="text1"/>
          <w:sz w:val="24"/>
          <w:szCs w:val="24"/>
        </w:rPr>
        <w:t>Исилькульского группового водопровода. Насосная станция (1985 г)</w:t>
      </w:r>
      <w:r w:rsidR="000816F8" w:rsidRPr="00B25AD7">
        <w:rPr>
          <w:color w:val="000000" w:themeColor="text1"/>
          <w:sz w:val="24"/>
          <w:szCs w:val="24"/>
        </w:rPr>
        <w:t xml:space="preserve"> </w:t>
      </w:r>
      <w:r w:rsidRPr="00B25AD7">
        <w:rPr>
          <w:color w:val="000000" w:themeColor="text1"/>
          <w:sz w:val="24"/>
          <w:szCs w:val="24"/>
        </w:rPr>
        <w:t>подает воду от накопи</w:t>
      </w:r>
      <w:r w:rsidR="004D5061" w:rsidRPr="00B25AD7">
        <w:rPr>
          <w:color w:val="000000" w:themeColor="text1"/>
          <w:sz w:val="24"/>
          <w:szCs w:val="24"/>
        </w:rPr>
        <w:t>тельного резервуара (1989 г.</w:t>
      </w:r>
      <w:r w:rsidR="004D5061" w:rsidRPr="00B25AD7">
        <w:rPr>
          <w:color w:val="000000" w:themeColor="text1"/>
          <w:sz w:val="24"/>
          <w:szCs w:val="24"/>
        </w:rPr>
        <w:br/>
        <w:t>V-</w:t>
      </w:r>
      <w:r w:rsidRPr="00B25AD7">
        <w:rPr>
          <w:color w:val="000000" w:themeColor="text1"/>
          <w:sz w:val="24"/>
          <w:szCs w:val="24"/>
        </w:rPr>
        <w:t>500</w:t>
      </w:r>
      <w:r w:rsidRPr="00B25AD7">
        <w:rPr>
          <w:rFonts w:ascii="Calibri" w:hAnsi="Calibri" w:cs="Calibri"/>
          <w:color w:val="000000" w:themeColor="text1"/>
          <w:sz w:val="24"/>
          <w:szCs w:val="24"/>
        </w:rPr>
        <w:t>•</w:t>
      </w:r>
      <w:r w:rsidRPr="00B25AD7">
        <w:rPr>
          <w:color w:val="000000" w:themeColor="text1"/>
          <w:sz w:val="24"/>
          <w:szCs w:val="24"/>
        </w:rPr>
        <w:t>2м</w:t>
      </w:r>
      <w:r w:rsidR="000816F8" w:rsidRPr="00B25AD7">
        <w:rPr>
          <w:color w:val="000000" w:themeColor="text1"/>
          <w:sz w:val="24"/>
          <w:szCs w:val="24"/>
          <w:vertAlign w:val="superscript"/>
        </w:rPr>
        <w:t>3</w:t>
      </w:r>
      <w:r w:rsidRPr="00B25AD7">
        <w:rPr>
          <w:color w:val="000000" w:themeColor="text1"/>
          <w:sz w:val="24"/>
          <w:szCs w:val="24"/>
        </w:rPr>
        <w:t xml:space="preserve">) в </w:t>
      </w:r>
      <w:r w:rsidR="00435931" w:rsidRPr="00B25AD7">
        <w:rPr>
          <w:color w:val="000000" w:themeColor="text1"/>
          <w:sz w:val="24"/>
          <w:szCs w:val="24"/>
        </w:rPr>
        <w:t>водонапорную</w:t>
      </w:r>
      <w:r w:rsidRPr="00B25AD7">
        <w:rPr>
          <w:color w:val="000000" w:themeColor="text1"/>
          <w:sz w:val="24"/>
          <w:szCs w:val="24"/>
        </w:rPr>
        <w:t xml:space="preserve"> башню (1989 г. V-25 м</w:t>
      </w:r>
      <w:r w:rsidR="000816F8" w:rsidRPr="00B25AD7">
        <w:rPr>
          <w:color w:val="000000" w:themeColor="text1"/>
          <w:sz w:val="24"/>
          <w:szCs w:val="24"/>
          <w:vertAlign w:val="superscript"/>
        </w:rPr>
        <w:t>3</w:t>
      </w:r>
      <w:r w:rsidRPr="00B25AD7">
        <w:rPr>
          <w:color w:val="000000" w:themeColor="text1"/>
          <w:sz w:val="24"/>
          <w:szCs w:val="24"/>
        </w:rPr>
        <w:t>) и далее вода поступает</w:t>
      </w:r>
      <w:r w:rsidR="000816F8" w:rsidRPr="00B25AD7">
        <w:rPr>
          <w:color w:val="000000" w:themeColor="text1"/>
          <w:sz w:val="24"/>
          <w:szCs w:val="24"/>
        </w:rPr>
        <w:t xml:space="preserve"> </w:t>
      </w:r>
      <w:r w:rsidRPr="00B25AD7">
        <w:rPr>
          <w:color w:val="000000" w:themeColor="text1"/>
          <w:sz w:val="24"/>
          <w:szCs w:val="24"/>
        </w:rPr>
        <w:t>в распред</w:t>
      </w:r>
      <w:r w:rsidR="004D5061" w:rsidRPr="00B25AD7">
        <w:rPr>
          <w:color w:val="000000" w:themeColor="text1"/>
          <w:sz w:val="24"/>
          <w:szCs w:val="24"/>
        </w:rPr>
        <w:t>елительную водопроводную сеть (</w:t>
      </w:r>
      <w:r w:rsidRPr="00B25AD7">
        <w:rPr>
          <w:color w:val="000000" w:themeColor="text1"/>
          <w:sz w:val="24"/>
          <w:szCs w:val="24"/>
        </w:rPr>
        <w:t>чугун Ø-100 мм, L-7,3 км), проложенную</w:t>
      </w:r>
      <w:r w:rsidR="00435931" w:rsidRPr="00B25AD7">
        <w:rPr>
          <w:color w:val="000000" w:themeColor="text1"/>
          <w:sz w:val="24"/>
          <w:szCs w:val="24"/>
        </w:rPr>
        <w:t xml:space="preserve"> </w:t>
      </w:r>
      <w:r w:rsidRPr="00B25AD7">
        <w:rPr>
          <w:color w:val="000000" w:themeColor="text1"/>
          <w:sz w:val="24"/>
          <w:szCs w:val="24"/>
        </w:rPr>
        <w:t>в 1989 г.</w:t>
      </w:r>
    </w:p>
    <w:p w:rsidR="007340A9" w:rsidRPr="00B25AD7" w:rsidRDefault="007340A9" w:rsidP="007340A9">
      <w:pPr>
        <w:shd w:val="clear" w:color="auto" w:fill="FFFFFF"/>
        <w:autoSpaceDE w:val="0"/>
        <w:autoSpaceDN w:val="0"/>
        <w:adjustRightInd w:val="0"/>
        <w:spacing w:line="360" w:lineRule="auto"/>
        <w:ind w:firstLine="709"/>
        <w:jc w:val="both"/>
        <w:rPr>
          <w:color w:val="000000" w:themeColor="text1"/>
          <w:sz w:val="24"/>
          <w:szCs w:val="24"/>
        </w:rPr>
      </w:pPr>
      <w:r w:rsidRPr="00B25AD7">
        <w:rPr>
          <w:color w:val="000000" w:themeColor="text1"/>
          <w:sz w:val="24"/>
          <w:szCs w:val="24"/>
        </w:rPr>
        <w:t>Водоснабжение д.</w:t>
      </w:r>
      <w:r w:rsidR="00435931" w:rsidRPr="00B25AD7">
        <w:rPr>
          <w:color w:val="000000" w:themeColor="text1"/>
          <w:sz w:val="24"/>
          <w:szCs w:val="24"/>
        </w:rPr>
        <w:t xml:space="preserve"> </w:t>
      </w:r>
      <w:r w:rsidRPr="00B25AD7">
        <w:rPr>
          <w:color w:val="000000" w:themeColor="text1"/>
          <w:sz w:val="24"/>
          <w:szCs w:val="24"/>
        </w:rPr>
        <w:t>Спас</w:t>
      </w:r>
      <w:r w:rsidR="00C54604">
        <w:rPr>
          <w:color w:val="000000" w:themeColor="text1"/>
          <w:sz w:val="24"/>
          <w:szCs w:val="24"/>
        </w:rPr>
        <w:t>с</w:t>
      </w:r>
      <w:r w:rsidRPr="00B25AD7">
        <w:rPr>
          <w:color w:val="000000" w:themeColor="text1"/>
          <w:sz w:val="24"/>
          <w:szCs w:val="24"/>
        </w:rPr>
        <w:t xml:space="preserve">к </w:t>
      </w:r>
      <w:r w:rsidR="000816F8" w:rsidRPr="00B25AD7">
        <w:rPr>
          <w:color w:val="000000" w:themeColor="text1"/>
          <w:sz w:val="24"/>
          <w:szCs w:val="24"/>
        </w:rPr>
        <w:t>от Любино-</w:t>
      </w:r>
      <w:r w:rsidRPr="00B25AD7">
        <w:rPr>
          <w:color w:val="000000" w:themeColor="text1"/>
          <w:sz w:val="24"/>
          <w:szCs w:val="24"/>
        </w:rPr>
        <w:t>Исилькульского группового водопровода через пункт продажи воды (2012 г)</w:t>
      </w:r>
      <w:r w:rsidR="000B22B2" w:rsidRPr="00B25AD7">
        <w:rPr>
          <w:color w:val="000000" w:themeColor="text1"/>
          <w:sz w:val="24"/>
          <w:szCs w:val="24"/>
        </w:rPr>
        <w:t>, а также через распределительную водопроводную сеть.</w:t>
      </w:r>
    </w:p>
    <w:p w:rsidR="007340A9" w:rsidRPr="00B25AD7" w:rsidRDefault="007340A9" w:rsidP="007340A9">
      <w:pPr>
        <w:shd w:val="clear" w:color="auto" w:fill="FFFFFF"/>
        <w:autoSpaceDE w:val="0"/>
        <w:autoSpaceDN w:val="0"/>
        <w:adjustRightInd w:val="0"/>
        <w:spacing w:line="360" w:lineRule="auto"/>
        <w:ind w:firstLine="709"/>
        <w:jc w:val="both"/>
        <w:rPr>
          <w:color w:val="000000" w:themeColor="text1"/>
          <w:sz w:val="24"/>
          <w:szCs w:val="24"/>
        </w:rPr>
      </w:pPr>
      <w:r w:rsidRPr="00B25AD7">
        <w:rPr>
          <w:color w:val="000000" w:themeColor="text1"/>
          <w:sz w:val="24"/>
          <w:szCs w:val="24"/>
        </w:rPr>
        <w:t>Водоснабжение д.</w:t>
      </w:r>
      <w:r w:rsidR="00C54604">
        <w:rPr>
          <w:color w:val="000000" w:themeColor="text1"/>
          <w:sz w:val="24"/>
          <w:szCs w:val="24"/>
        </w:rPr>
        <w:t xml:space="preserve"> </w:t>
      </w:r>
      <w:r w:rsidRPr="00B25AD7">
        <w:rPr>
          <w:color w:val="000000" w:themeColor="text1"/>
          <w:sz w:val="24"/>
          <w:szCs w:val="24"/>
        </w:rPr>
        <w:t xml:space="preserve">Константиновка </w:t>
      </w:r>
      <w:r w:rsidR="004D5061" w:rsidRPr="00B25AD7">
        <w:rPr>
          <w:color w:val="000000" w:themeColor="text1"/>
          <w:sz w:val="24"/>
          <w:szCs w:val="24"/>
        </w:rPr>
        <w:t>централизованное от Любино-</w:t>
      </w:r>
      <w:r w:rsidRPr="00B25AD7">
        <w:rPr>
          <w:color w:val="000000" w:themeColor="text1"/>
          <w:sz w:val="24"/>
          <w:szCs w:val="24"/>
        </w:rPr>
        <w:t>Исилькульского группового водопровода. Насосная станция (1987г.) подает воду от накопительного</w:t>
      </w:r>
      <w:r w:rsidR="000816F8" w:rsidRPr="00B25AD7">
        <w:rPr>
          <w:color w:val="000000" w:themeColor="text1"/>
          <w:sz w:val="24"/>
          <w:szCs w:val="24"/>
        </w:rPr>
        <w:br/>
      </w:r>
      <w:r w:rsidRPr="00B25AD7">
        <w:rPr>
          <w:color w:val="000000" w:themeColor="text1"/>
          <w:sz w:val="24"/>
          <w:szCs w:val="24"/>
        </w:rPr>
        <w:t>резервуара (1987 г. V-150м3) и далее вода поступает в распределительную водопроводную сеть (сталь Ø-100 мм, L-1,5 км), проложенную в 1987 г.</w:t>
      </w:r>
    </w:p>
    <w:p w:rsidR="007340A9" w:rsidRPr="00B25AD7" w:rsidRDefault="007340A9" w:rsidP="007340A9">
      <w:pPr>
        <w:shd w:val="clear" w:color="auto" w:fill="FFFFFF"/>
        <w:autoSpaceDE w:val="0"/>
        <w:autoSpaceDN w:val="0"/>
        <w:adjustRightInd w:val="0"/>
        <w:spacing w:line="360" w:lineRule="auto"/>
        <w:ind w:firstLine="709"/>
        <w:jc w:val="both"/>
        <w:rPr>
          <w:color w:val="000000" w:themeColor="text1"/>
          <w:sz w:val="24"/>
          <w:szCs w:val="24"/>
        </w:rPr>
      </w:pPr>
      <w:r w:rsidRPr="00B25AD7">
        <w:rPr>
          <w:color w:val="000000" w:themeColor="text1"/>
          <w:sz w:val="24"/>
          <w:szCs w:val="24"/>
        </w:rPr>
        <w:t>Водоснабжение д. Драгунка осуществляется от питьевого колодца.</w:t>
      </w:r>
    </w:p>
    <w:p w:rsidR="000816F8" w:rsidRPr="00B25AD7" w:rsidRDefault="000816F8" w:rsidP="000816F8">
      <w:pPr>
        <w:shd w:val="clear" w:color="auto" w:fill="FFFFFF"/>
        <w:autoSpaceDE w:val="0"/>
        <w:autoSpaceDN w:val="0"/>
        <w:adjustRightInd w:val="0"/>
        <w:spacing w:line="360" w:lineRule="auto"/>
        <w:ind w:firstLine="709"/>
        <w:jc w:val="both"/>
        <w:rPr>
          <w:b/>
          <w:color w:val="000000" w:themeColor="text1"/>
          <w:sz w:val="24"/>
          <w:szCs w:val="24"/>
        </w:rPr>
      </w:pPr>
      <w:r w:rsidRPr="00B25AD7">
        <w:rPr>
          <w:color w:val="000000" w:themeColor="text1"/>
          <w:sz w:val="24"/>
          <w:szCs w:val="24"/>
        </w:rPr>
        <w:t>Качество водопроводной воды в д. Драгунка на основании результатов анализов, выполненных лабораторным центром Филиала ФГУЗ «Центр гигиены и эпидемиологии</w:t>
      </w:r>
      <w:r w:rsidRPr="00B25AD7">
        <w:rPr>
          <w:color w:val="000000" w:themeColor="text1"/>
          <w:sz w:val="24"/>
          <w:szCs w:val="24"/>
        </w:rPr>
        <w:br/>
        <w:t>в Омской области в Тюкалинском районе» соответствует СанПиН 2.1.4.1074-01. Данные</w:t>
      </w:r>
      <w:r w:rsidRPr="00B25AD7">
        <w:rPr>
          <w:color w:val="000000" w:themeColor="text1"/>
          <w:sz w:val="24"/>
          <w:szCs w:val="24"/>
        </w:rPr>
        <w:br/>
        <w:t>об обследовании состава воды на других объектах не были предоставлены.</w:t>
      </w:r>
    </w:p>
    <w:p w:rsidR="00284DE0" w:rsidRPr="00B25AD7" w:rsidRDefault="00093245" w:rsidP="00A917BA">
      <w:pPr>
        <w:shd w:val="clear" w:color="auto" w:fill="FFFFFF"/>
        <w:autoSpaceDE w:val="0"/>
        <w:autoSpaceDN w:val="0"/>
        <w:adjustRightInd w:val="0"/>
        <w:spacing w:line="360" w:lineRule="auto"/>
        <w:ind w:firstLine="709"/>
        <w:jc w:val="both"/>
        <w:rPr>
          <w:color w:val="000000" w:themeColor="text1"/>
          <w:sz w:val="24"/>
          <w:szCs w:val="24"/>
        </w:rPr>
      </w:pPr>
      <w:r w:rsidRPr="00B25AD7">
        <w:rPr>
          <w:color w:val="000000" w:themeColor="text1"/>
          <w:sz w:val="24"/>
          <w:szCs w:val="24"/>
        </w:rPr>
        <w:t>Система централизованного</w:t>
      </w:r>
      <w:r w:rsidR="00D24F34" w:rsidRPr="00B25AD7">
        <w:rPr>
          <w:color w:val="000000" w:themeColor="text1"/>
          <w:sz w:val="24"/>
          <w:szCs w:val="24"/>
        </w:rPr>
        <w:t xml:space="preserve"> и нецентрализованного</w:t>
      </w:r>
      <w:r w:rsidRPr="00B25AD7">
        <w:rPr>
          <w:color w:val="000000" w:themeColor="text1"/>
          <w:sz w:val="24"/>
          <w:szCs w:val="24"/>
        </w:rPr>
        <w:t xml:space="preserve"> горячего водоснабжения</w:t>
      </w:r>
      <w:r w:rsidR="00B94E07" w:rsidRPr="00B25AD7">
        <w:rPr>
          <w:color w:val="000000" w:themeColor="text1"/>
          <w:sz w:val="24"/>
          <w:szCs w:val="24"/>
        </w:rPr>
        <w:br/>
      </w:r>
      <w:r w:rsidRPr="00B25AD7">
        <w:rPr>
          <w:color w:val="000000" w:themeColor="text1"/>
          <w:sz w:val="24"/>
          <w:szCs w:val="24"/>
        </w:rPr>
        <w:t xml:space="preserve">на территории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отсутствует.</w:t>
      </w:r>
    </w:p>
    <w:p w:rsidR="007D1E92" w:rsidRPr="00B25AD7" w:rsidRDefault="00DC16D9" w:rsidP="00B94E07">
      <w:pPr>
        <w:spacing w:after="240" w:line="360" w:lineRule="auto"/>
        <w:ind w:firstLine="709"/>
        <w:jc w:val="both"/>
        <w:rPr>
          <w:color w:val="000000" w:themeColor="text1"/>
          <w:sz w:val="24"/>
          <w:szCs w:val="24"/>
        </w:rPr>
      </w:pPr>
      <w:r w:rsidRPr="00B25AD7">
        <w:rPr>
          <w:color w:val="000000" w:themeColor="text1"/>
          <w:sz w:val="24"/>
          <w:szCs w:val="24"/>
        </w:rPr>
        <w:t xml:space="preserve">Планируемая инженерная инфраструктура </w:t>
      </w:r>
      <w:r w:rsidR="00B81882" w:rsidRPr="00B25AD7">
        <w:rPr>
          <w:color w:val="000000" w:themeColor="text1"/>
          <w:sz w:val="24"/>
          <w:szCs w:val="24"/>
        </w:rPr>
        <w:t>сельск</w:t>
      </w:r>
      <w:r w:rsidRPr="00B25AD7">
        <w:rPr>
          <w:color w:val="000000" w:themeColor="text1"/>
          <w:sz w:val="24"/>
          <w:szCs w:val="24"/>
        </w:rPr>
        <w:t>ого поселения будет предусмотрена проектной документацией соответствующих сетей.</w:t>
      </w:r>
    </w:p>
    <w:p w:rsidR="007E6C46" w:rsidRPr="00B25AD7" w:rsidRDefault="00DF6C85" w:rsidP="009B15B2">
      <w:pPr>
        <w:pStyle w:val="3"/>
        <w:rPr>
          <w:color w:val="000000" w:themeColor="text1"/>
        </w:rPr>
      </w:pPr>
      <w:bookmarkStart w:id="51" w:name="_Toc181868151"/>
      <w:r w:rsidRPr="00B25AD7">
        <w:rPr>
          <w:color w:val="000000" w:themeColor="text1"/>
        </w:rPr>
        <w:t>2.9.2</w:t>
      </w:r>
      <w:r w:rsidR="00B94E07" w:rsidRPr="00B25AD7">
        <w:rPr>
          <w:color w:val="000000" w:themeColor="text1"/>
        </w:rPr>
        <w:tab/>
      </w:r>
      <w:r w:rsidR="003A5608" w:rsidRPr="00B25AD7">
        <w:rPr>
          <w:color w:val="000000" w:themeColor="text1"/>
        </w:rPr>
        <w:t>Водоотведени</w:t>
      </w:r>
      <w:r w:rsidR="003815EB" w:rsidRPr="00B25AD7">
        <w:rPr>
          <w:color w:val="000000" w:themeColor="text1"/>
        </w:rPr>
        <w:t>е</w:t>
      </w:r>
      <w:bookmarkEnd w:id="51"/>
    </w:p>
    <w:p w:rsidR="006A055F" w:rsidRPr="00B25AD7" w:rsidRDefault="006A055F" w:rsidP="00DF40BD">
      <w:pPr>
        <w:spacing w:before="240" w:line="360" w:lineRule="auto"/>
        <w:ind w:firstLine="709"/>
        <w:jc w:val="both"/>
        <w:rPr>
          <w:color w:val="000000" w:themeColor="text1"/>
          <w:sz w:val="24"/>
          <w:szCs w:val="24"/>
        </w:rPr>
      </w:pPr>
      <w:r w:rsidRPr="00B25AD7">
        <w:rPr>
          <w:color w:val="000000" w:themeColor="text1"/>
          <w:sz w:val="24"/>
          <w:szCs w:val="24"/>
        </w:rPr>
        <w:t xml:space="preserve">На всей территории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система водоотведения децентрализованная. Учет сточных вод в поселении не ведется. Ливневые стоки отводятся</w:t>
      </w:r>
      <w:r w:rsidR="00233878" w:rsidRPr="00B25AD7">
        <w:rPr>
          <w:color w:val="000000" w:themeColor="text1"/>
          <w:sz w:val="24"/>
          <w:szCs w:val="24"/>
        </w:rPr>
        <w:br/>
      </w:r>
      <w:r w:rsidRPr="00B25AD7">
        <w:rPr>
          <w:color w:val="000000" w:themeColor="text1"/>
          <w:sz w:val="24"/>
          <w:szCs w:val="24"/>
        </w:rPr>
        <w:t>по вертикальной планировке.</w:t>
      </w:r>
    </w:p>
    <w:p w:rsidR="00435931" w:rsidRPr="00B25AD7" w:rsidRDefault="00435931" w:rsidP="00435931">
      <w:pPr>
        <w:shd w:val="clear" w:color="auto" w:fill="FFFFFF"/>
        <w:autoSpaceDE w:val="0"/>
        <w:autoSpaceDN w:val="0"/>
        <w:adjustRightInd w:val="0"/>
        <w:spacing w:line="360" w:lineRule="auto"/>
        <w:ind w:firstLine="709"/>
        <w:jc w:val="both"/>
        <w:rPr>
          <w:color w:val="000000" w:themeColor="text1"/>
          <w:sz w:val="24"/>
          <w:szCs w:val="24"/>
        </w:rPr>
      </w:pPr>
      <w:r w:rsidRPr="00B25AD7">
        <w:rPr>
          <w:color w:val="000000" w:themeColor="text1"/>
          <w:sz w:val="24"/>
          <w:szCs w:val="24"/>
        </w:rPr>
        <w:t>В поселении имеются выгребные ямы и надворные уборные. При их наполнении, вывоз стоков осуществляется ассенизирующей машиной за пределы населённых пунктов</w:t>
      </w:r>
      <w:r w:rsidRPr="00B25AD7">
        <w:rPr>
          <w:color w:val="000000" w:themeColor="text1"/>
          <w:sz w:val="24"/>
          <w:szCs w:val="24"/>
        </w:rPr>
        <w:br/>
        <w:t>со сбросом в места, указанные органами санитарно-эпидемиологического надзора.</w:t>
      </w:r>
    </w:p>
    <w:p w:rsidR="000B22B2" w:rsidRPr="00B25AD7" w:rsidRDefault="006A055F" w:rsidP="002057BA">
      <w:pPr>
        <w:shd w:val="clear" w:color="auto" w:fill="FFFFFF"/>
        <w:autoSpaceDE w:val="0"/>
        <w:autoSpaceDN w:val="0"/>
        <w:adjustRightInd w:val="0"/>
        <w:spacing w:after="240" w:line="360" w:lineRule="auto"/>
        <w:ind w:firstLine="709"/>
        <w:jc w:val="both"/>
        <w:rPr>
          <w:color w:val="000000" w:themeColor="text1"/>
          <w:sz w:val="24"/>
          <w:szCs w:val="24"/>
        </w:rPr>
      </w:pPr>
      <w:r w:rsidRPr="00B25AD7">
        <w:rPr>
          <w:color w:val="000000" w:themeColor="text1"/>
          <w:sz w:val="24"/>
          <w:szCs w:val="24"/>
        </w:rPr>
        <w:t>Ливневой канализации нет.</w:t>
      </w:r>
      <w:r w:rsidRPr="00B25AD7">
        <w:rPr>
          <w:color w:val="000000" w:themeColor="text1"/>
          <w:szCs w:val="28"/>
        </w:rPr>
        <w:t xml:space="preserve"> </w:t>
      </w:r>
      <w:r w:rsidRPr="00B25AD7">
        <w:rPr>
          <w:color w:val="000000" w:themeColor="text1"/>
          <w:sz w:val="24"/>
          <w:szCs w:val="24"/>
        </w:rPr>
        <w:t>Водоотведение ливневых стоков будет осуществляться</w:t>
      </w:r>
      <w:r w:rsidR="00233878" w:rsidRPr="00B25AD7">
        <w:rPr>
          <w:color w:val="000000" w:themeColor="text1"/>
          <w:sz w:val="24"/>
          <w:szCs w:val="24"/>
        </w:rPr>
        <w:br/>
      </w:r>
      <w:r w:rsidRPr="00B25AD7">
        <w:rPr>
          <w:color w:val="000000" w:themeColor="text1"/>
          <w:sz w:val="24"/>
          <w:szCs w:val="24"/>
        </w:rPr>
        <w:t>с помощью вертикальной планировки местности.</w:t>
      </w:r>
    </w:p>
    <w:p w:rsidR="000B22B2" w:rsidRPr="00B25AD7" w:rsidRDefault="000B22B2">
      <w:pPr>
        <w:rPr>
          <w:color w:val="000000" w:themeColor="text1"/>
          <w:sz w:val="24"/>
          <w:szCs w:val="24"/>
        </w:rPr>
      </w:pPr>
      <w:r w:rsidRPr="00B25AD7">
        <w:rPr>
          <w:color w:val="000000" w:themeColor="text1"/>
          <w:sz w:val="24"/>
          <w:szCs w:val="24"/>
        </w:rPr>
        <w:br w:type="page"/>
      </w:r>
    </w:p>
    <w:p w:rsidR="003A5608" w:rsidRPr="00B25AD7" w:rsidRDefault="006D68B1" w:rsidP="009B15B2">
      <w:pPr>
        <w:pStyle w:val="3"/>
        <w:rPr>
          <w:color w:val="000000" w:themeColor="text1"/>
        </w:rPr>
      </w:pPr>
      <w:bookmarkStart w:id="52" w:name="_Toc181868152"/>
      <w:r w:rsidRPr="00B25AD7">
        <w:rPr>
          <w:color w:val="000000" w:themeColor="text1"/>
        </w:rPr>
        <w:lastRenderedPageBreak/>
        <w:t>2.9.3</w:t>
      </w:r>
      <w:r w:rsidR="00B94E07" w:rsidRPr="00B25AD7">
        <w:rPr>
          <w:color w:val="000000" w:themeColor="text1"/>
        </w:rPr>
        <w:tab/>
      </w:r>
      <w:r w:rsidRPr="00B25AD7">
        <w:rPr>
          <w:color w:val="000000" w:themeColor="text1"/>
        </w:rPr>
        <w:t>Теплоснабжение</w:t>
      </w:r>
      <w:bookmarkEnd w:id="52"/>
    </w:p>
    <w:p w:rsidR="00AA0AD2" w:rsidRPr="00B25AD7" w:rsidRDefault="00FE565B" w:rsidP="00DF40BD">
      <w:pPr>
        <w:spacing w:before="240" w:line="360" w:lineRule="auto"/>
        <w:ind w:firstLine="709"/>
        <w:jc w:val="both"/>
        <w:rPr>
          <w:color w:val="000000" w:themeColor="text1"/>
          <w:spacing w:val="-4"/>
          <w:sz w:val="24"/>
          <w:szCs w:val="24"/>
          <w:lang w:val="x-none"/>
        </w:rPr>
      </w:pPr>
      <w:r w:rsidRPr="00B25AD7">
        <w:rPr>
          <w:color w:val="000000" w:themeColor="text1"/>
          <w:spacing w:val="-4"/>
          <w:sz w:val="24"/>
          <w:szCs w:val="24"/>
        </w:rPr>
        <w:t>Единой теплоснабжающей организацией на территории Утинского сельского поселения является Муниципальное унитарное предприятие «Тепловик» Называевского муниципального района Омской области</w:t>
      </w:r>
      <w:r w:rsidR="007E467E" w:rsidRPr="00B25AD7">
        <w:rPr>
          <w:color w:val="000000" w:themeColor="text1"/>
          <w:spacing w:val="-4"/>
          <w:sz w:val="24"/>
          <w:szCs w:val="24"/>
        </w:rPr>
        <w:t>.</w:t>
      </w:r>
    </w:p>
    <w:p w:rsidR="00FE565B" w:rsidRPr="00B25AD7" w:rsidRDefault="008E2A35" w:rsidP="00A917BA">
      <w:pPr>
        <w:spacing w:line="360" w:lineRule="auto"/>
        <w:ind w:firstLine="709"/>
        <w:jc w:val="both"/>
        <w:rPr>
          <w:color w:val="000000" w:themeColor="text1"/>
          <w:spacing w:val="-4"/>
          <w:sz w:val="24"/>
          <w:szCs w:val="24"/>
        </w:rPr>
      </w:pPr>
      <w:r w:rsidRPr="00B25AD7">
        <w:rPr>
          <w:color w:val="000000" w:themeColor="text1"/>
          <w:spacing w:val="-4"/>
          <w:sz w:val="24"/>
          <w:szCs w:val="24"/>
        </w:rPr>
        <w:t>Основны</w:t>
      </w:r>
      <w:r w:rsidR="0058009D" w:rsidRPr="00B25AD7">
        <w:rPr>
          <w:color w:val="000000" w:themeColor="text1"/>
          <w:spacing w:val="-4"/>
          <w:sz w:val="24"/>
          <w:szCs w:val="24"/>
        </w:rPr>
        <w:t>м</w:t>
      </w:r>
      <w:r w:rsidRPr="00B25AD7">
        <w:rPr>
          <w:color w:val="000000" w:themeColor="text1"/>
          <w:spacing w:val="-4"/>
          <w:sz w:val="24"/>
          <w:szCs w:val="24"/>
        </w:rPr>
        <w:t xml:space="preserve"> источник</w:t>
      </w:r>
      <w:r w:rsidR="0058009D" w:rsidRPr="00B25AD7">
        <w:rPr>
          <w:color w:val="000000" w:themeColor="text1"/>
          <w:spacing w:val="-4"/>
          <w:sz w:val="24"/>
          <w:szCs w:val="24"/>
        </w:rPr>
        <w:t>ом</w:t>
      </w:r>
      <w:r w:rsidRPr="00B25AD7">
        <w:rPr>
          <w:color w:val="000000" w:themeColor="text1"/>
          <w:spacing w:val="-4"/>
          <w:sz w:val="24"/>
          <w:szCs w:val="24"/>
        </w:rPr>
        <w:t xml:space="preserve"> тепловой энергии на территории поселения</w:t>
      </w:r>
      <w:r w:rsidR="0058009D" w:rsidRPr="00B25AD7">
        <w:rPr>
          <w:color w:val="000000" w:themeColor="text1"/>
          <w:spacing w:val="-4"/>
          <w:sz w:val="24"/>
          <w:szCs w:val="24"/>
        </w:rPr>
        <w:t xml:space="preserve"> является</w:t>
      </w:r>
      <w:r w:rsidR="0058009D" w:rsidRPr="00B25AD7">
        <w:rPr>
          <w:color w:val="000000" w:themeColor="text1"/>
          <w:spacing w:val="-4"/>
          <w:sz w:val="24"/>
          <w:szCs w:val="24"/>
        </w:rPr>
        <w:br/>
      </w:r>
      <w:r w:rsidR="000C0AD7" w:rsidRPr="00B25AD7">
        <w:rPr>
          <w:color w:val="000000" w:themeColor="text1"/>
          <w:spacing w:val="-4"/>
          <w:sz w:val="24"/>
          <w:szCs w:val="24"/>
        </w:rPr>
        <w:t xml:space="preserve">котельная </w:t>
      </w:r>
      <w:r w:rsidR="00FE565B" w:rsidRPr="00B25AD7">
        <w:rPr>
          <w:color w:val="000000" w:themeColor="text1"/>
          <w:spacing w:val="-4"/>
          <w:sz w:val="24"/>
          <w:szCs w:val="24"/>
        </w:rPr>
        <w:t>№ 17</w:t>
      </w:r>
      <w:r w:rsidR="006E1EA9" w:rsidRPr="00B25AD7">
        <w:rPr>
          <w:color w:val="000000" w:themeColor="text1"/>
          <w:spacing w:val="-4"/>
          <w:sz w:val="24"/>
          <w:szCs w:val="24"/>
        </w:rPr>
        <w:t xml:space="preserve">, расположенная по адресу: с. </w:t>
      </w:r>
      <w:r w:rsidR="00FE565B" w:rsidRPr="00B25AD7">
        <w:rPr>
          <w:color w:val="000000" w:themeColor="text1"/>
          <w:sz w:val="24"/>
          <w:szCs w:val="24"/>
        </w:rPr>
        <w:t>Утичье</w:t>
      </w:r>
      <w:r w:rsidR="006E1EA9" w:rsidRPr="00B25AD7">
        <w:rPr>
          <w:color w:val="000000" w:themeColor="text1"/>
          <w:spacing w:val="-4"/>
          <w:sz w:val="24"/>
          <w:szCs w:val="24"/>
        </w:rPr>
        <w:t xml:space="preserve">, </w:t>
      </w:r>
      <w:r w:rsidR="00FE565B" w:rsidRPr="00B25AD7">
        <w:rPr>
          <w:color w:val="000000" w:themeColor="text1"/>
          <w:spacing w:val="-4"/>
          <w:sz w:val="24"/>
          <w:szCs w:val="24"/>
        </w:rPr>
        <w:t>ул. Школьная № 5а.</w:t>
      </w:r>
    </w:p>
    <w:p w:rsidR="00FE565B" w:rsidRPr="00B25AD7" w:rsidRDefault="00FE565B" w:rsidP="00A917BA">
      <w:pPr>
        <w:spacing w:line="360" w:lineRule="auto"/>
        <w:ind w:firstLine="709"/>
        <w:jc w:val="both"/>
        <w:rPr>
          <w:color w:val="000000" w:themeColor="text1"/>
          <w:spacing w:val="-4"/>
          <w:sz w:val="24"/>
          <w:szCs w:val="24"/>
        </w:rPr>
      </w:pPr>
      <w:r w:rsidRPr="00B25AD7">
        <w:rPr>
          <w:color w:val="000000" w:themeColor="text1"/>
          <w:spacing w:val="-4"/>
          <w:sz w:val="24"/>
          <w:szCs w:val="24"/>
        </w:rPr>
        <w:t>В котельной № 17 с. Утичье установлено 2 котла марки КВВ-1. В качестве топлива используется уголь. Тепловая мощность котельной составляет 1,72 Гкал/час</w:t>
      </w:r>
    </w:p>
    <w:p w:rsidR="000B2022" w:rsidRPr="00B25AD7" w:rsidRDefault="0058009D" w:rsidP="000B2022">
      <w:pPr>
        <w:spacing w:after="240" w:line="360" w:lineRule="auto"/>
        <w:ind w:firstLine="709"/>
        <w:contextualSpacing/>
        <w:jc w:val="both"/>
        <w:rPr>
          <w:color w:val="000000" w:themeColor="text1"/>
          <w:spacing w:val="-4"/>
          <w:sz w:val="24"/>
          <w:szCs w:val="24"/>
        </w:rPr>
      </w:pPr>
      <w:r w:rsidRPr="00B25AD7">
        <w:rPr>
          <w:color w:val="000000" w:themeColor="text1"/>
          <w:spacing w:val="-4"/>
          <w:sz w:val="24"/>
          <w:szCs w:val="24"/>
        </w:rPr>
        <w:t>Система теплоснабжения закрытая, двухтрубная. Схема тепловых сетей тупиковая. Прокладка трубопроводов тепловых сетей надземная. В качестве изоляции используются материалы порилекс и минераловата. Компенсация температурных расширений решена</w:t>
      </w:r>
      <w:r w:rsidRPr="00B25AD7">
        <w:rPr>
          <w:color w:val="000000" w:themeColor="text1"/>
          <w:spacing w:val="-4"/>
          <w:sz w:val="24"/>
          <w:szCs w:val="24"/>
        </w:rPr>
        <w:br/>
        <w:t>с помощью углов поворота теплотрассы и компенсаторов.</w:t>
      </w:r>
    </w:p>
    <w:p w:rsidR="000B2022" w:rsidRPr="00B25AD7" w:rsidRDefault="000B2022" w:rsidP="000B2022">
      <w:pPr>
        <w:spacing w:after="240" w:line="360" w:lineRule="auto"/>
        <w:ind w:firstLine="709"/>
        <w:contextualSpacing/>
        <w:jc w:val="both"/>
        <w:rPr>
          <w:color w:val="000000" w:themeColor="text1"/>
          <w:spacing w:val="-4"/>
          <w:sz w:val="24"/>
          <w:szCs w:val="24"/>
        </w:rPr>
      </w:pPr>
      <w:r w:rsidRPr="00B25AD7">
        <w:rPr>
          <w:color w:val="000000" w:themeColor="text1"/>
          <w:spacing w:val="-4"/>
          <w:sz w:val="24"/>
          <w:szCs w:val="24"/>
        </w:rPr>
        <w:t xml:space="preserve">Потребителями тепловой энергии котельной являются производственные, административно-бытовые и общественные здания. </w:t>
      </w:r>
    </w:p>
    <w:p w:rsidR="000B2022" w:rsidRPr="00B25AD7" w:rsidRDefault="000B2022" w:rsidP="00F66298">
      <w:pPr>
        <w:spacing w:after="240" w:line="360" w:lineRule="auto"/>
        <w:ind w:firstLine="709"/>
        <w:jc w:val="both"/>
        <w:rPr>
          <w:color w:val="000000" w:themeColor="text1"/>
          <w:spacing w:val="-4"/>
          <w:sz w:val="24"/>
          <w:szCs w:val="24"/>
        </w:rPr>
      </w:pPr>
      <w:r w:rsidRPr="00B25AD7">
        <w:rPr>
          <w:color w:val="000000" w:themeColor="text1"/>
          <w:spacing w:val="-4"/>
          <w:sz w:val="24"/>
          <w:szCs w:val="24"/>
        </w:rPr>
        <w:t xml:space="preserve">Жилищный фонд отапливается от индивидуальных источников теплоснабжения. </w:t>
      </w:r>
    </w:p>
    <w:p w:rsidR="00F43D8D" w:rsidRPr="00B25AD7" w:rsidRDefault="00C17FF9" w:rsidP="009B15B2">
      <w:pPr>
        <w:pStyle w:val="3"/>
        <w:rPr>
          <w:color w:val="000000" w:themeColor="text1"/>
          <w:spacing w:val="-4"/>
        </w:rPr>
      </w:pPr>
      <w:bookmarkStart w:id="53" w:name="_Toc181868153"/>
      <w:r w:rsidRPr="00B25AD7">
        <w:rPr>
          <w:color w:val="000000" w:themeColor="text1"/>
          <w:spacing w:val="-4"/>
        </w:rPr>
        <w:t>2.9.4</w:t>
      </w:r>
      <w:r w:rsidR="00B94E07" w:rsidRPr="00B25AD7">
        <w:rPr>
          <w:color w:val="000000" w:themeColor="text1"/>
          <w:spacing w:val="-4"/>
        </w:rPr>
        <w:tab/>
      </w:r>
      <w:r w:rsidRPr="00B25AD7">
        <w:rPr>
          <w:color w:val="000000" w:themeColor="text1"/>
          <w:spacing w:val="-4"/>
        </w:rPr>
        <w:t>Газоснабже</w:t>
      </w:r>
      <w:r w:rsidR="000714B3" w:rsidRPr="00B25AD7">
        <w:rPr>
          <w:color w:val="000000" w:themeColor="text1"/>
          <w:spacing w:val="-4"/>
        </w:rPr>
        <w:t>ние</w:t>
      </w:r>
      <w:bookmarkEnd w:id="53"/>
    </w:p>
    <w:p w:rsidR="00633149" w:rsidRPr="00B25AD7" w:rsidRDefault="00633149" w:rsidP="00342EE7">
      <w:pPr>
        <w:spacing w:before="240" w:line="360" w:lineRule="auto"/>
        <w:ind w:firstLine="709"/>
        <w:jc w:val="both"/>
        <w:rPr>
          <w:color w:val="000000" w:themeColor="text1"/>
          <w:sz w:val="24"/>
          <w:szCs w:val="24"/>
        </w:rPr>
      </w:pPr>
      <w:r w:rsidRPr="00B25AD7">
        <w:rPr>
          <w:color w:val="000000" w:themeColor="text1"/>
          <w:sz w:val="24"/>
          <w:szCs w:val="24"/>
        </w:rPr>
        <w:t>Газоснабжение поселения принято от магистрального газопровода. Газ из магистрального газопровода поступает в межпоселковые газопроводы</w:t>
      </w:r>
      <w:r w:rsidR="00CD0145" w:rsidRPr="00B25AD7">
        <w:rPr>
          <w:color w:val="000000" w:themeColor="text1"/>
          <w:sz w:val="24"/>
          <w:szCs w:val="24"/>
        </w:rPr>
        <w:t>.</w:t>
      </w:r>
    </w:p>
    <w:p w:rsidR="00BD2D5E" w:rsidRPr="00B25AD7" w:rsidRDefault="00342EE7" w:rsidP="00A917BA">
      <w:pPr>
        <w:spacing w:line="360" w:lineRule="auto"/>
        <w:ind w:firstLine="709"/>
        <w:jc w:val="both"/>
        <w:rPr>
          <w:color w:val="000000" w:themeColor="text1"/>
          <w:sz w:val="24"/>
          <w:szCs w:val="24"/>
        </w:rPr>
      </w:pPr>
      <w:r w:rsidRPr="00B25AD7">
        <w:rPr>
          <w:color w:val="000000" w:themeColor="text1"/>
          <w:sz w:val="24"/>
          <w:szCs w:val="24"/>
        </w:rPr>
        <w:t>В настоящее время п</w:t>
      </w:r>
      <w:r w:rsidR="004706F6" w:rsidRPr="00B25AD7">
        <w:rPr>
          <w:color w:val="000000" w:themeColor="text1"/>
          <w:sz w:val="24"/>
          <w:szCs w:val="24"/>
        </w:rPr>
        <w:t xml:space="preserve">о территории </w:t>
      </w:r>
      <w:r w:rsidR="00B81882" w:rsidRPr="00B25AD7">
        <w:rPr>
          <w:color w:val="000000" w:themeColor="text1"/>
          <w:sz w:val="24"/>
          <w:szCs w:val="24"/>
        </w:rPr>
        <w:t>сельск</w:t>
      </w:r>
      <w:r w:rsidR="004706F6" w:rsidRPr="00B25AD7">
        <w:rPr>
          <w:color w:val="000000" w:themeColor="text1"/>
          <w:sz w:val="24"/>
          <w:szCs w:val="24"/>
        </w:rPr>
        <w:t>ого</w:t>
      </w:r>
      <w:r w:rsidR="00CD0145" w:rsidRPr="00B25AD7">
        <w:rPr>
          <w:color w:val="000000" w:themeColor="text1"/>
          <w:sz w:val="24"/>
          <w:szCs w:val="24"/>
        </w:rPr>
        <w:t xml:space="preserve"> поселения</w:t>
      </w:r>
      <w:r w:rsidR="00F453A9" w:rsidRPr="00B25AD7">
        <w:rPr>
          <w:color w:val="000000" w:themeColor="text1"/>
          <w:sz w:val="24"/>
          <w:szCs w:val="24"/>
        </w:rPr>
        <w:t xml:space="preserve"> проложен</w:t>
      </w:r>
      <w:r w:rsidRPr="00B25AD7">
        <w:rPr>
          <w:color w:val="000000" w:themeColor="text1"/>
          <w:sz w:val="24"/>
          <w:szCs w:val="24"/>
        </w:rPr>
        <w:br/>
      </w:r>
      <w:r w:rsidR="00BD2D5E" w:rsidRPr="00B25AD7">
        <w:rPr>
          <w:color w:val="000000" w:themeColor="text1"/>
          <w:sz w:val="24"/>
          <w:szCs w:val="24"/>
        </w:rPr>
        <w:t xml:space="preserve">распределительный </w:t>
      </w:r>
      <w:r w:rsidRPr="00B25AD7">
        <w:rPr>
          <w:color w:val="000000" w:themeColor="text1"/>
          <w:sz w:val="24"/>
          <w:szCs w:val="24"/>
        </w:rPr>
        <w:t xml:space="preserve">газопровод </w:t>
      </w:r>
      <w:r w:rsidR="00BD2D5E" w:rsidRPr="00B25AD7">
        <w:rPr>
          <w:color w:val="000000" w:themeColor="text1"/>
          <w:sz w:val="24"/>
          <w:szCs w:val="24"/>
        </w:rPr>
        <w:t xml:space="preserve">высокого давления </w:t>
      </w:r>
      <w:r w:rsidRPr="00B25AD7">
        <w:rPr>
          <w:color w:val="000000" w:themeColor="text1"/>
          <w:sz w:val="24"/>
          <w:szCs w:val="24"/>
        </w:rPr>
        <w:t>(</w:t>
      </w:r>
      <w:r w:rsidR="00F453A9" w:rsidRPr="00B25AD7">
        <w:rPr>
          <w:color w:val="000000" w:themeColor="text1"/>
          <w:sz w:val="24"/>
          <w:szCs w:val="24"/>
        </w:rPr>
        <w:t>регионального значения</w:t>
      </w:r>
      <w:r w:rsidRPr="00B25AD7">
        <w:rPr>
          <w:color w:val="000000" w:themeColor="text1"/>
          <w:sz w:val="24"/>
          <w:szCs w:val="24"/>
        </w:rPr>
        <w:t>) до одного населенного пункта - д. Спасск</w:t>
      </w:r>
      <w:r w:rsidR="00BD2D5E" w:rsidRPr="00B25AD7">
        <w:rPr>
          <w:color w:val="000000" w:themeColor="text1"/>
          <w:sz w:val="24"/>
          <w:szCs w:val="24"/>
        </w:rPr>
        <w:t>.</w:t>
      </w:r>
    </w:p>
    <w:p w:rsidR="00342EE7" w:rsidRPr="00B25AD7" w:rsidRDefault="00342EE7" w:rsidP="00A917BA">
      <w:pPr>
        <w:spacing w:line="360" w:lineRule="auto"/>
        <w:ind w:firstLine="709"/>
        <w:jc w:val="both"/>
        <w:rPr>
          <w:color w:val="000000" w:themeColor="text1"/>
          <w:sz w:val="24"/>
          <w:szCs w:val="24"/>
        </w:rPr>
      </w:pPr>
      <w:r w:rsidRPr="00B25AD7">
        <w:rPr>
          <w:color w:val="000000" w:themeColor="text1"/>
          <w:sz w:val="24"/>
          <w:szCs w:val="24"/>
        </w:rPr>
        <w:t>Согласно схеме газификации запланировано подведение сетей ко всем населенным пунктов поселения.</w:t>
      </w:r>
    </w:p>
    <w:p w:rsidR="00A710A2" w:rsidRPr="00B25AD7" w:rsidRDefault="00E368D9" w:rsidP="009B15B2">
      <w:pPr>
        <w:pStyle w:val="3"/>
        <w:rPr>
          <w:rStyle w:val="FontStyle81"/>
          <w:color w:val="000000" w:themeColor="text1"/>
          <w:sz w:val="24"/>
          <w:szCs w:val="24"/>
        </w:rPr>
      </w:pPr>
      <w:bookmarkStart w:id="54" w:name="_Toc181868154"/>
      <w:r w:rsidRPr="00B25AD7">
        <w:rPr>
          <w:rStyle w:val="FontStyle81"/>
          <w:color w:val="000000" w:themeColor="text1"/>
          <w:sz w:val="24"/>
          <w:szCs w:val="24"/>
        </w:rPr>
        <w:t>2.9.</w:t>
      </w:r>
      <w:r w:rsidR="00C318E3" w:rsidRPr="00B25AD7">
        <w:rPr>
          <w:rStyle w:val="FontStyle81"/>
          <w:color w:val="000000" w:themeColor="text1"/>
          <w:sz w:val="24"/>
          <w:szCs w:val="24"/>
        </w:rPr>
        <w:t>5</w:t>
      </w:r>
      <w:r w:rsidR="000657EF" w:rsidRPr="00B25AD7">
        <w:rPr>
          <w:rStyle w:val="FontStyle81"/>
          <w:color w:val="000000" w:themeColor="text1"/>
          <w:sz w:val="24"/>
          <w:szCs w:val="24"/>
        </w:rPr>
        <w:tab/>
      </w:r>
      <w:r w:rsidRPr="00B25AD7">
        <w:rPr>
          <w:rStyle w:val="FontStyle81"/>
          <w:color w:val="000000" w:themeColor="text1"/>
          <w:sz w:val="24"/>
          <w:szCs w:val="24"/>
        </w:rPr>
        <w:t>Электроснабжение</w:t>
      </w:r>
      <w:bookmarkEnd w:id="54"/>
    </w:p>
    <w:p w:rsidR="009B27A0" w:rsidRPr="00B25AD7" w:rsidRDefault="001C6F63" w:rsidP="002057BA">
      <w:pPr>
        <w:spacing w:before="240" w:line="360" w:lineRule="auto"/>
        <w:ind w:firstLine="709"/>
        <w:jc w:val="both"/>
        <w:rPr>
          <w:rFonts w:eastAsia="Arial Unicode MS"/>
          <w:color w:val="000000" w:themeColor="text1"/>
          <w:spacing w:val="-4"/>
          <w:sz w:val="24"/>
          <w:szCs w:val="24"/>
        </w:rPr>
      </w:pPr>
      <w:r w:rsidRPr="00B25AD7">
        <w:rPr>
          <w:rFonts w:eastAsia="Arial Unicode MS"/>
          <w:color w:val="000000" w:themeColor="text1"/>
          <w:spacing w:val="-4"/>
          <w:sz w:val="24"/>
          <w:szCs w:val="24"/>
        </w:rPr>
        <w:t xml:space="preserve">Электроснабжение </w:t>
      </w:r>
      <w:r w:rsidR="00B81882" w:rsidRPr="00B25AD7">
        <w:rPr>
          <w:rFonts w:eastAsia="Arial Unicode MS"/>
          <w:color w:val="000000" w:themeColor="text1"/>
          <w:spacing w:val="-4"/>
          <w:sz w:val="24"/>
          <w:szCs w:val="24"/>
        </w:rPr>
        <w:t>Утинск</w:t>
      </w:r>
      <w:r w:rsidR="00F57925" w:rsidRPr="00B25AD7">
        <w:rPr>
          <w:rFonts w:eastAsia="Arial Unicode MS"/>
          <w:color w:val="000000" w:themeColor="text1"/>
          <w:spacing w:val="-4"/>
          <w:sz w:val="24"/>
          <w:szCs w:val="24"/>
        </w:rPr>
        <w:t xml:space="preserve">ого </w:t>
      </w:r>
      <w:r w:rsidR="00B81882" w:rsidRPr="00B25AD7">
        <w:rPr>
          <w:rFonts w:eastAsia="Arial Unicode MS"/>
          <w:color w:val="000000" w:themeColor="text1"/>
          <w:spacing w:val="-4"/>
          <w:sz w:val="24"/>
          <w:szCs w:val="24"/>
        </w:rPr>
        <w:t>сельск</w:t>
      </w:r>
      <w:r w:rsidR="00F57925" w:rsidRPr="00B25AD7">
        <w:rPr>
          <w:rFonts w:eastAsia="Arial Unicode MS"/>
          <w:color w:val="000000" w:themeColor="text1"/>
          <w:spacing w:val="-4"/>
          <w:sz w:val="24"/>
          <w:szCs w:val="24"/>
        </w:rPr>
        <w:t>ого</w:t>
      </w:r>
      <w:r w:rsidRPr="00B25AD7">
        <w:rPr>
          <w:rFonts w:eastAsia="Arial Unicode MS"/>
          <w:color w:val="000000" w:themeColor="text1"/>
          <w:spacing w:val="-4"/>
          <w:sz w:val="24"/>
          <w:szCs w:val="24"/>
        </w:rPr>
        <w:t xml:space="preserve"> поселения осуществляется </w:t>
      </w:r>
      <w:r w:rsidR="00424628" w:rsidRPr="00B25AD7">
        <w:rPr>
          <w:rFonts w:eastAsia="Arial Unicode MS"/>
          <w:color w:val="000000" w:themeColor="text1"/>
          <w:spacing w:val="-4"/>
          <w:sz w:val="24"/>
          <w:szCs w:val="24"/>
        </w:rPr>
        <w:t>на напряжении 10</w:t>
      </w:r>
      <w:r w:rsidR="00C318E3" w:rsidRPr="00B25AD7">
        <w:rPr>
          <w:rFonts w:eastAsia="Arial Unicode MS"/>
          <w:color w:val="000000" w:themeColor="text1"/>
          <w:spacing w:val="-4"/>
          <w:sz w:val="24"/>
          <w:szCs w:val="24"/>
        </w:rPr>
        <w:t xml:space="preserve"> и 0,4 </w:t>
      </w:r>
      <w:r w:rsidR="00424628" w:rsidRPr="00B25AD7">
        <w:rPr>
          <w:rFonts w:eastAsia="Arial Unicode MS"/>
          <w:color w:val="000000" w:themeColor="text1"/>
          <w:spacing w:val="-4"/>
          <w:sz w:val="24"/>
          <w:szCs w:val="24"/>
        </w:rPr>
        <w:t xml:space="preserve"> кВ</w:t>
      </w:r>
      <w:r w:rsidR="005636C1" w:rsidRPr="00B25AD7">
        <w:rPr>
          <w:rFonts w:eastAsia="Arial Unicode MS"/>
          <w:color w:val="000000" w:themeColor="text1"/>
          <w:spacing w:val="-4"/>
          <w:sz w:val="24"/>
          <w:szCs w:val="24"/>
        </w:rPr>
        <w:t xml:space="preserve"> </w:t>
      </w:r>
      <w:r w:rsidR="00424628" w:rsidRPr="00B25AD7">
        <w:rPr>
          <w:rFonts w:eastAsia="Arial Unicode MS"/>
          <w:color w:val="000000" w:themeColor="text1"/>
          <w:spacing w:val="-4"/>
          <w:sz w:val="24"/>
          <w:szCs w:val="24"/>
        </w:rPr>
        <w:t xml:space="preserve">по </w:t>
      </w:r>
      <w:r w:rsidR="00F06BD0" w:rsidRPr="00B25AD7">
        <w:rPr>
          <w:rFonts w:eastAsia="Arial Unicode MS"/>
          <w:color w:val="000000" w:themeColor="text1"/>
          <w:spacing w:val="-4"/>
          <w:sz w:val="24"/>
          <w:szCs w:val="24"/>
        </w:rPr>
        <w:t xml:space="preserve">ВЛ районного значения от </w:t>
      </w:r>
      <w:r w:rsidR="00C318E3" w:rsidRPr="00B25AD7">
        <w:rPr>
          <w:rFonts w:eastAsia="Arial Unicode MS"/>
          <w:color w:val="000000" w:themeColor="text1"/>
          <w:spacing w:val="-4"/>
          <w:sz w:val="24"/>
          <w:szCs w:val="24"/>
        </w:rPr>
        <w:t>электрической подстанция</w:t>
      </w:r>
      <w:r w:rsidR="00F06BD0" w:rsidRPr="00B25AD7">
        <w:rPr>
          <w:rFonts w:eastAsia="Arial Unicode MS"/>
          <w:color w:val="000000" w:themeColor="text1"/>
          <w:spacing w:val="-4"/>
          <w:sz w:val="24"/>
          <w:szCs w:val="24"/>
        </w:rPr>
        <w:t xml:space="preserve"> </w:t>
      </w:r>
      <w:r w:rsidR="00C318E3" w:rsidRPr="00B25AD7">
        <w:rPr>
          <w:rFonts w:eastAsia="Arial Unicode MS"/>
          <w:color w:val="000000" w:themeColor="text1"/>
          <w:spacing w:val="-4"/>
          <w:sz w:val="24"/>
          <w:szCs w:val="24"/>
        </w:rPr>
        <w:t>110</w:t>
      </w:r>
      <w:r w:rsidR="00F06BD0" w:rsidRPr="00B25AD7">
        <w:rPr>
          <w:rFonts w:eastAsia="Arial Unicode MS"/>
          <w:color w:val="000000" w:themeColor="text1"/>
          <w:spacing w:val="-4"/>
          <w:sz w:val="24"/>
          <w:szCs w:val="24"/>
        </w:rPr>
        <w:t xml:space="preserve"> кВ</w:t>
      </w:r>
      <w:r w:rsidR="0088393E" w:rsidRPr="00B25AD7">
        <w:rPr>
          <w:rFonts w:eastAsia="Arial Unicode MS"/>
          <w:color w:val="000000" w:themeColor="text1"/>
          <w:spacing w:val="-4"/>
          <w:sz w:val="24"/>
          <w:szCs w:val="24"/>
        </w:rPr>
        <w:t>.</w:t>
      </w:r>
      <w:r w:rsidR="005636C1" w:rsidRPr="00B25AD7">
        <w:rPr>
          <w:rFonts w:eastAsia="Arial Unicode MS"/>
          <w:b/>
          <w:outline/>
          <w:color w:val="000000" w:themeColor="text1"/>
          <w:spacing w:val="-4"/>
          <w:sz w:val="24"/>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 </w:t>
      </w:r>
      <w:r w:rsidR="009B27A0" w:rsidRPr="00B25AD7">
        <w:rPr>
          <w:rFonts w:eastAsia="Arial Unicode MS"/>
          <w:color w:val="000000" w:themeColor="text1"/>
          <w:spacing w:val="-4"/>
          <w:sz w:val="24"/>
          <w:szCs w:val="24"/>
        </w:rPr>
        <w:t>Функции передачи</w:t>
      </w:r>
      <w:r w:rsidR="00C318E3" w:rsidRPr="00B25AD7">
        <w:rPr>
          <w:rFonts w:eastAsia="Arial Unicode MS"/>
          <w:color w:val="000000" w:themeColor="text1"/>
          <w:spacing w:val="-4"/>
          <w:sz w:val="24"/>
          <w:szCs w:val="24"/>
        </w:rPr>
        <w:br/>
      </w:r>
      <w:r w:rsidR="009B27A0" w:rsidRPr="00B25AD7">
        <w:rPr>
          <w:rFonts w:eastAsia="Arial Unicode MS"/>
          <w:color w:val="000000" w:themeColor="text1"/>
          <w:spacing w:val="-4"/>
          <w:sz w:val="24"/>
          <w:szCs w:val="24"/>
        </w:rPr>
        <w:t>и распределения электроэнер</w:t>
      </w:r>
      <w:r w:rsidR="000616AF" w:rsidRPr="00B25AD7">
        <w:rPr>
          <w:rFonts w:eastAsia="Arial Unicode MS"/>
          <w:color w:val="000000" w:themeColor="text1"/>
          <w:spacing w:val="-4"/>
          <w:sz w:val="24"/>
          <w:szCs w:val="24"/>
        </w:rPr>
        <w:t>гии осуществляет</w:t>
      </w:r>
      <w:r w:rsidR="00A139B0" w:rsidRPr="00B25AD7">
        <w:rPr>
          <w:rFonts w:eastAsia="Arial Unicode MS"/>
          <w:color w:val="000000" w:themeColor="text1"/>
          <w:spacing w:val="-4"/>
          <w:sz w:val="24"/>
          <w:szCs w:val="24"/>
        </w:rPr>
        <w:t xml:space="preserve"> </w:t>
      </w:r>
      <w:r w:rsidR="002057BA" w:rsidRPr="00B25AD7">
        <w:rPr>
          <w:rFonts w:eastAsia="Arial Unicode MS"/>
          <w:color w:val="000000" w:themeColor="text1"/>
          <w:spacing w:val="-4"/>
          <w:sz w:val="24"/>
          <w:szCs w:val="24"/>
        </w:rPr>
        <w:t>филиал ПАО «Россети Сибирь» –</w:t>
      </w:r>
      <w:r w:rsidR="00C318E3" w:rsidRPr="00B25AD7">
        <w:rPr>
          <w:rFonts w:eastAsia="Arial Unicode MS"/>
          <w:color w:val="000000" w:themeColor="text1"/>
          <w:spacing w:val="-4"/>
          <w:sz w:val="24"/>
          <w:szCs w:val="24"/>
        </w:rPr>
        <w:br/>
      </w:r>
      <w:r w:rsidR="002057BA" w:rsidRPr="00B25AD7">
        <w:rPr>
          <w:rFonts w:eastAsia="Arial Unicode MS"/>
          <w:color w:val="000000" w:themeColor="text1"/>
          <w:spacing w:val="-4"/>
          <w:sz w:val="24"/>
          <w:szCs w:val="24"/>
        </w:rPr>
        <w:t>«Омскэнерго»</w:t>
      </w:r>
      <w:r w:rsidR="005636C1" w:rsidRPr="00B25AD7">
        <w:rPr>
          <w:rFonts w:eastAsia="Arial Unicode MS"/>
          <w:color w:val="000000" w:themeColor="text1"/>
          <w:spacing w:val="-4"/>
          <w:sz w:val="24"/>
          <w:szCs w:val="24"/>
        </w:rPr>
        <w:t>.</w:t>
      </w:r>
      <w:r w:rsidR="009B27A0" w:rsidRPr="00B25AD7">
        <w:rPr>
          <w:rFonts w:eastAsia="Arial Unicode MS"/>
          <w:color w:val="000000" w:themeColor="text1"/>
          <w:spacing w:val="-4"/>
          <w:sz w:val="24"/>
          <w:szCs w:val="24"/>
        </w:rPr>
        <w:t xml:space="preserve"> </w:t>
      </w:r>
    </w:p>
    <w:p w:rsidR="000B22B2" w:rsidRPr="00B25AD7" w:rsidRDefault="00424628" w:rsidP="000657EF">
      <w:pPr>
        <w:spacing w:after="240" w:line="360" w:lineRule="auto"/>
        <w:ind w:firstLine="709"/>
        <w:jc w:val="both"/>
        <w:rPr>
          <w:rFonts w:eastAsia="Arial Unicode MS"/>
          <w:color w:val="000000" w:themeColor="text1"/>
          <w:spacing w:val="-2"/>
          <w:sz w:val="24"/>
          <w:szCs w:val="24"/>
        </w:rPr>
      </w:pPr>
      <w:r w:rsidRPr="00B25AD7">
        <w:rPr>
          <w:rFonts w:eastAsia="Arial Unicode MS"/>
          <w:color w:val="000000" w:themeColor="text1"/>
          <w:spacing w:val="-2"/>
          <w:sz w:val="24"/>
          <w:szCs w:val="24"/>
        </w:rPr>
        <w:t>В населенных пунктах установлены трансформаторные подстанции 10/0,4 кВ,</w:t>
      </w:r>
      <w:r w:rsidR="00C318E3" w:rsidRPr="00B25AD7">
        <w:rPr>
          <w:rFonts w:eastAsia="Arial Unicode MS"/>
          <w:color w:val="000000" w:themeColor="text1"/>
          <w:spacing w:val="-2"/>
          <w:sz w:val="24"/>
          <w:szCs w:val="24"/>
        </w:rPr>
        <w:br/>
      </w:r>
      <w:r w:rsidRPr="00B25AD7">
        <w:rPr>
          <w:rFonts w:eastAsia="Arial Unicode MS"/>
          <w:color w:val="000000" w:themeColor="text1"/>
          <w:spacing w:val="-2"/>
          <w:sz w:val="24"/>
          <w:szCs w:val="24"/>
        </w:rPr>
        <w:t>от которых подача электроэнергии осуществляется по низковольтным ВЛ</w:t>
      </w:r>
      <w:r w:rsidR="005636C1" w:rsidRPr="00B25AD7">
        <w:rPr>
          <w:rFonts w:eastAsia="Arial Unicode MS"/>
          <w:color w:val="000000" w:themeColor="text1"/>
          <w:spacing w:val="-2"/>
          <w:sz w:val="24"/>
          <w:szCs w:val="24"/>
        </w:rPr>
        <w:t xml:space="preserve"> 0,4 кВ</w:t>
      </w:r>
      <w:r w:rsidRPr="00B25AD7">
        <w:rPr>
          <w:rFonts w:eastAsia="Arial Unicode MS"/>
          <w:color w:val="000000" w:themeColor="text1"/>
          <w:spacing w:val="-2"/>
          <w:sz w:val="24"/>
          <w:szCs w:val="24"/>
        </w:rPr>
        <w:t>.</w:t>
      </w:r>
    </w:p>
    <w:p w:rsidR="000B22B2" w:rsidRPr="00B25AD7" w:rsidRDefault="000B22B2">
      <w:pPr>
        <w:rPr>
          <w:rFonts w:eastAsia="Arial Unicode MS"/>
          <w:color w:val="000000" w:themeColor="text1"/>
          <w:spacing w:val="-2"/>
          <w:sz w:val="24"/>
          <w:szCs w:val="24"/>
        </w:rPr>
      </w:pPr>
      <w:r w:rsidRPr="00B25AD7">
        <w:rPr>
          <w:rFonts w:eastAsia="Arial Unicode MS"/>
          <w:color w:val="000000" w:themeColor="text1"/>
          <w:spacing w:val="-2"/>
          <w:sz w:val="24"/>
          <w:szCs w:val="24"/>
        </w:rPr>
        <w:br w:type="page"/>
      </w:r>
    </w:p>
    <w:p w:rsidR="003B34D4" w:rsidRPr="00B25AD7" w:rsidRDefault="003B34D4" w:rsidP="000657EF">
      <w:pPr>
        <w:spacing w:after="240" w:line="360" w:lineRule="auto"/>
        <w:ind w:firstLine="709"/>
        <w:jc w:val="both"/>
        <w:rPr>
          <w:rFonts w:eastAsia="Arial Unicode MS"/>
          <w:color w:val="000000" w:themeColor="text1"/>
          <w:spacing w:val="-2"/>
          <w:sz w:val="24"/>
          <w:szCs w:val="24"/>
        </w:rPr>
      </w:pPr>
    </w:p>
    <w:p w:rsidR="00E368D9" w:rsidRPr="00B25AD7" w:rsidRDefault="00202A3B" w:rsidP="009B15B2">
      <w:pPr>
        <w:pStyle w:val="3"/>
        <w:rPr>
          <w:color w:val="000000" w:themeColor="text1"/>
        </w:rPr>
      </w:pPr>
      <w:bookmarkStart w:id="55" w:name="_Toc181868155"/>
      <w:r w:rsidRPr="00B25AD7">
        <w:rPr>
          <w:color w:val="000000" w:themeColor="text1"/>
        </w:rPr>
        <w:t>2.9.</w:t>
      </w:r>
      <w:r w:rsidR="00C318E3" w:rsidRPr="00B25AD7">
        <w:rPr>
          <w:color w:val="000000" w:themeColor="text1"/>
        </w:rPr>
        <w:t>6</w:t>
      </w:r>
      <w:r w:rsidR="000657EF" w:rsidRPr="00B25AD7">
        <w:rPr>
          <w:color w:val="000000" w:themeColor="text1"/>
        </w:rPr>
        <w:tab/>
      </w:r>
      <w:r w:rsidRPr="00B25AD7">
        <w:rPr>
          <w:color w:val="000000" w:themeColor="text1"/>
        </w:rPr>
        <w:t>С</w:t>
      </w:r>
      <w:r w:rsidR="00DC16D9" w:rsidRPr="00B25AD7">
        <w:rPr>
          <w:color w:val="000000" w:themeColor="text1"/>
        </w:rPr>
        <w:t>вязь и информация</w:t>
      </w:r>
      <w:bookmarkEnd w:id="55"/>
    </w:p>
    <w:p w:rsidR="00202A3B" w:rsidRPr="00B25AD7" w:rsidRDefault="00202A3B" w:rsidP="000657EF">
      <w:pPr>
        <w:pStyle w:val="Style16"/>
        <w:widowControl/>
        <w:tabs>
          <w:tab w:val="left" w:pos="142"/>
        </w:tabs>
        <w:spacing w:before="240" w:line="360" w:lineRule="auto"/>
        <w:ind w:firstLine="709"/>
        <w:rPr>
          <w:rStyle w:val="FontStyle81"/>
          <w:color w:val="000000" w:themeColor="text1"/>
          <w:sz w:val="24"/>
          <w:szCs w:val="24"/>
        </w:rPr>
      </w:pPr>
      <w:r w:rsidRPr="00B25AD7">
        <w:rPr>
          <w:rStyle w:val="FontStyle81"/>
          <w:color w:val="000000" w:themeColor="text1"/>
          <w:sz w:val="24"/>
          <w:szCs w:val="24"/>
        </w:rPr>
        <w:t>В современных условиях связь является одной из наиболее перспективных, быстроразвивающихся сфер деятельности.</w:t>
      </w:r>
    </w:p>
    <w:p w:rsidR="00202A3B" w:rsidRPr="00B25AD7" w:rsidRDefault="00202A3B" w:rsidP="00A917BA">
      <w:pPr>
        <w:pStyle w:val="Style16"/>
        <w:widowControl/>
        <w:tabs>
          <w:tab w:val="left" w:pos="142"/>
        </w:tabs>
        <w:spacing w:line="360" w:lineRule="auto"/>
        <w:ind w:firstLine="709"/>
        <w:rPr>
          <w:rStyle w:val="FontStyle81"/>
          <w:color w:val="000000" w:themeColor="text1"/>
          <w:sz w:val="24"/>
          <w:szCs w:val="24"/>
        </w:rPr>
      </w:pPr>
      <w:r w:rsidRPr="00B25AD7">
        <w:rPr>
          <w:rStyle w:val="FontStyle81"/>
          <w:color w:val="000000" w:themeColor="text1"/>
          <w:sz w:val="24"/>
          <w:szCs w:val="24"/>
        </w:rPr>
        <w:t xml:space="preserve">Связь включает в себя две крупные составляющие: электрическую и почтовую, которые в свою очередь разделяются на самостоятельные </w:t>
      </w:r>
      <w:r w:rsidR="00237644" w:rsidRPr="00B25AD7">
        <w:rPr>
          <w:rStyle w:val="FontStyle81"/>
          <w:color w:val="000000" w:themeColor="text1"/>
          <w:sz w:val="24"/>
          <w:szCs w:val="24"/>
        </w:rPr>
        <w:t>под отрасли</w:t>
      </w:r>
      <w:r w:rsidRPr="00B25AD7">
        <w:rPr>
          <w:rStyle w:val="FontStyle81"/>
          <w:color w:val="000000" w:themeColor="text1"/>
          <w:sz w:val="24"/>
          <w:szCs w:val="24"/>
        </w:rPr>
        <w:t>. Внедрение высоких технологий, стремление удовлетворить возрастающие потребности населения и экономики создают новые услуги связи. Прогресс по виду деятельности «Связь» определяется развитием всех видов электрической связи, среди которых наиболее распространенной является телефонная связь и подвижная (сотовая) связь.</w:t>
      </w:r>
    </w:p>
    <w:p w:rsidR="007B697E" w:rsidRPr="00B25AD7" w:rsidRDefault="007B697E" w:rsidP="00A917BA">
      <w:pPr>
        <w:pStyle w:val="Style16"/>
        <w:widowControl/>
        <w:tabs>
          <w:tab w:val="left" w:pos="142"/>
        </w:tabs>
        <w:spacing w:line="360" w:lineRule="auto"/>
        <w:ind w:firstLine="709"/>
        <w:rPr>
          <w:rStyle w:val="FontStyle81"/>
          <w:color w:val="000000" w:themeColor="text1"/>
          <w:sz w:val="24"/>
          <w:szCs w:val="24"/>
        </w:rPr>
      </w:pPr>
      <w:r w:rsidRPr="00B25AD7">
        <w:rPr>
          <w:rStyle w:val="FontStyle81"/>
          <w:color w:val="000000" w:themeColor="text1"/>
          <w:sz w:val="24"/>
          <w:szCs w:val="24"/>
        </w:rPr>
        <w:t xml:space="preserve">Телекоммуникационное пространство поселения обеспечивается </w:t>
      </w:r>
      <w:r w:rsidR="0099751A" w:rsidRPr="00B25AD7">
        <w:rPr>
          <w:rStyle w:val="FontStyle81"/>
          <w:color w:val="000000" w:themeColor="text1"/>
          <w:sz w:val="24"/>
          <w:szCs w:val="24"/>
        </w:rPr>
        <w:t>ПАО «Ростелеком»</w:t>
      </w:r>
      <w:r w:rsidRPr="00B25AD7">
        <w:rPr>
          <w:rStyle w:val="FontStyle81"/>
          <w:color w:val="000000" w:themeColor="text1"/>
          <w:sz w:val="24"/>
          <w:szCs w:val="24"/>
        </w:rPr>
        <w:t xml:space="preserve">. </w:t>
      </w:r>
    </w:p>
    <w:p w:rsidR="00DF40BD" w:rsidRPr="00B25AD7" w:rsidRDefault="00DF40BD" w:rsidP="00DF40BD">
      <w:pPr>
        <w:pStyle w:val="Style16"/>
        <w:widowControl/>
        <w:tabs>
          <w:tab w:val="left" w:pos="142"/>
        </w:tabs>
        <w:spacing w:line="360" w:lineRule="auto"/>
        <w:ind w:firstLine="709"/>
        <w:rPr>
          <w:color w:val="000000" w:themeColor="text1"/>
        </w:rPr>
      </w:pPr>
      <w:r w:rsidRPr="00B25AD7">
        <w:rPr>
          <w:rStyle w:val="FontStyle81"/>
          <w:color w:val="000000" w:themeColor="text1"/>
          <w:sz w:val="24"/>
          <w:szCs w:val="24"/>
        </w:rPr>
        <w:t xml:space="preserve">В настоящее время наибольшей популярностью и востребованностью пользуется подвижная (сотовая) телефонная связь, которая за последние годы широко распространилась. </w:t>
      </w:r>
      <w:r w:rsidRPr="00B25AD7">
        <w:rPr>
          <w:color w:val="000000" w:themeColor="text1"/>
        </w:rPr>
        <w:t xml:space="preserve">На территории поселения размещены вышки сотовой связи, что позволяет обеспечить уверенный прием телефонной сотовой связи в населённых пунктах. </w:t>
      </w:r>
    </w:p>
    <w:p w:rsidR="00DF40BD" w:rsidRPr="00B25AD7" w:rsidRDefault="00DF40BD" w:rsidP="00DF40BD">
      <w:pPr>
        <w:pStyle w:val="Style16"/>
        <w:tabs>
          <w:tab w:val="left" w:pos="142"/>
        </w:tabs>
        <w:spacing w:line="360" w:lineRule="auto"/>
        <w:ind w:firstLine="709"/>
        <w:rPr>
          <w:rStyle w:val="FontStyle81"/>
          <w:color w:val="000000" w:themeColor="text1"/>
          <w:sz w:val="24"/>
          <w:szCs w:val="24"/>
        </w:rPr>
      </w:pPr>
      <w:r w:rsidRPr="00B25AD7">
        <w:rPr>
          <w:rStyle w:val="FontStyle81"/>
          <w:color w:val="000000" w:themeColor="text1"/>
          <w:sz w:val="24"/>
          <w:szCs w:val="24"/>
        </w:rPr>
        <w:t>Благодаря широкому распространению мобильной (сотовой) связи, потребность в массовой телефонизации населенных пунктов снижается. Доступ в Интернет осуществляется при помощи различных технологий.</w:t>
      </w:r>
    </w:p>
    <w:p w:rsidR="00DF40BD" w:rsidRPr="00B25AD7" w:rsidRDefault="00DF40BD" w:rsidP="00DF40BD">
      <w:pPr>
        <w:pStyle w:val="Style16"/>
        <w:widowControl/>
        <w:tabs>
          <w:tab w:val="left" w:pos="142"/>
        </w:tabs>
        <w:spacing w:line="360" w:lineRule="auto"/>
        <w:ind w:firstLine="709"/>
        <w:rPr>
          <w:rStyle w:val="FontStyle81"/>
          <w:color w:val="000000" w:themeColor="text1"/>
          <w:sz w:val="24"/>
          <w:szCs w:val="24"/>
        </w:rPr>
      </w:pPr>
      <w:r w:rsidRPr="00B25AD7">
        <w:rPr>
          <w:color w:val="000000" w:themeColor="text1"/>
        </w:rPr>
        <w:t xml:space="preserve">Существующая сеть телерадиовещания транслирует общероссийские обязательные общедоступные телерадиоканалы. </w:t>
      </w:r>
      <w:r w:rsidRPr="00B25AD7">
        <w:rPr>
          <w:rStyle w:val="FontStyle81"/>
          <w:color w:val="000000" w:themeColor="text1"/>
          <w:sz w:val="24"/>
          <w:szCs w:val="24"/>
        </w:rPr>
        <w:t>Охват населения телевизионным вещанием - 100%.</w:t>
      </w:r>
    </w:p>
    <w:p w:rsidR="00DF40BD" w:rsidRPr="00B25AD7" w:rsidRDefault="00DF40BD" w:rsidP="00DF5ABE">
      <w:pPr>
        <w:pStyle w:val="Style16"/>
        <w:tabs>
          <w:tab w:val="left" w:pos="142"/>
        </w:tabs>
        <w:spacing w:line="360" w:lineRule="auto"/>
        <w:ind w:firstLine="709"/>
        <w:rPr>
          <w:rStyle w:val="FontStyle81"/>
          <w:color w:val="000000" w:themeColor="text1"/>
          <w:sz w:val="24"/>
          <w:szCs w:val="24"/>
        </w:rPr>
      </w:pPr>
      <w:r w:rsidRPr="00B25AD7">
        <w:rPr>
          <w:rStyle w:val="FontStyle81"/>
          <w:color w:val="000000" w:themeColor="text1"/>
          <w:sz w:val="24"/>
          <w:szCs w:val="24"/>
        </w:rPr>
        <w:t>Наиболее социально значимой остается почтовая связь, обеспечивающая</w:t>
      </w:r>
      <w:r w:rsidR="00DF5ABE" w:rsidRPr="00B25AD7">
        <w:rPr>
          <w:rStyle w:val="FontStyle81"/>
          <w:color w:val="000000" w:themeColor="text1"/>
          <w:sz w:val="24"/>
          <w:szCs w:val="24"/>
        </w:rPr>
        <w:t xml:space="preserve"> </w:t>
      </w:r>
      <w:r w:rsidRPr="00B25AD7">
        <w:rPr>
          <w:rStyle w:val="FontStyle81"/>
          <w:color w:val="000000" w:themeColor="text1"/>
          <w:sz w:val="24"/>
          <w:szCs w:val="24"/>
        </w:rPr>
        <w:t>повсеместное  предоставление</w:t>
      </w:r>
      <w:r w:rsidR="00DF5ABE" w:rsidRPr="00B25AD7">
        <w:rPr>
          <w:rStyle w:val="FontStyle81"/>
          <w:color w:val="000000" w:themeColor="text1"/>
          <w:sz w:val="24"/>
          <w:szCs w:val="24"/>
        </w:rPr>
        <w:t xml:space="preserve">  универсальных  услуг  связи, </w:t>
      </w:r>
      <w:r w:rsidRPr="00B25AD7">
        <w:rPr>
          <w:rStyle w:val="FontStyle81"/>
          <w:color w:val="000000" w:themeColor="text1"/>
          <w:sz w:val="24"/>
          <w:szCs w:val="24"/>
        </w:rPr>
        <w:t xml:space="preserve">т.к.  услуги  других видов связи менее доступны для значительной части населения </w:t>
      </w:r>
      <w:r w:rsidR="00782C99" w:rsidRPr="00B25AD7">
        <w:rPr>
          <w:rStyle w:val="FontStyle81"/>
          <w:color w:val="000000" w:themeColor="text1"/>
          <w:sz w:val="24"/>
          <w:szCs w:val="24"/>
        </w:rPr>
        <w:t>сельск</w:t>
      </w:r>
      <w:r w:rsidRPr="00B25AD7">
        <w:rPr>
          <w:rStyle w:val="FontStyle81"/>
          <w:color w:val="000000" w:themeColor="text1"/>
          <w:sz w:val="24"/>
          <w:szCs w:val="24"/>
        </w:rPr>
        <w:t xml:space="preserve">их поселений в силу недостаточного развития их сетей и средств, а также высоких тарифов. </w:t>
      </w:r>
    </w:p>
    <w:p w:rsidR="00DF40BD" w:rsidRPr="00B25AD7" w:rsidRDefault="00DF40BD" w:rsidP="00DF40BD">
      <w:pPr>
        <w:pStyle w:val="Style16"/>
        <w:tabs>
          <w:tab w:val="left" w:pos="142"/>
        </w:tabs>
        <w:spacing w:line="360" w:lineRule="auto"/>
        <w:ind w:firstLine="709"/>
        <w:rPr>
          <w:rStyle w:val="FontStyle81"/>
          <w:color w:val="000000" w:themeColor="text1"/>
          <w:sz w:val="24"/>
          <w:szCs w:val="24"/>
        </w:rPr>
      </w:pPr>
      <w:r w:rsidRPr="00B25AD7">
        <w:rPr>
          <w:rStyle w:val="FontStyle81"/>
          <w:color w:val="000000" w:themeColor="text1"/>
          <w:sz w:val="24"/>
          <w:szCs w:val="24"/>
        </w:rPr>
        <w:t xml:space="preserve">Почтовые услуги на территории </w:t>
      </w:r>
      <w:r w:rsidR="00B81882" w:rsidRPr="00B25AD7">
        <w:rPr>
          <w:rFonts w:eastAsia="Arial Unicode MS"/>
          <w:color w:val="000000" w:themeColor="text1"/>
        </w:rPr>
        <w:t>Утинск</w:t>
      </w:r>
      <w:r w:rsidRPr="00B25AD7">
        <w:rPr>
          <w:rStyle w:val="FontStyle81"/>
          <w:color w:val="000000" w:themeColor="text1"/>
          <w:sz w:val="24"/>
          <w:szCs w:val="24"/>
        </w:rPr>
        <w:t xml:space="preserve">ого </w:t>
      </w:r>
      <w:r w:rsidR="00B81882" w:rsidRPr="00B25AD7">
        <w:rPr>
          <w:rStyle w:val="FontStyle81"/>
          <w:color w:val="000000" w:themeColor="text1"/>
          <w:sz w:val="24"/>
          <w:szCs w:val="24"/>
        </w:rPr>
        <w:t>сельск</w:t>
      </w:r>
      <w:r w:rsidRPr="00B25AD7">
        <w:rPr>
          <w:rStyle w:val="FontStyle81"/>
          <w:color w:val="000000" w:themeColor="text1"/>
          <w:sz w:val="24"/>
          <w:szCs w:val="24"/>
        </w:rPr>
        <w:t xml:space="preserve">ого поселения обеспечиваются отделением почтовой связи </w:t>
      </w:r>
      <w:r w:rsidRPr="00B25AD7">
        <w:rPr>
          <w:color w:val="000000" w:themeColor="text1"/>
        </w:rPr>
        <w:t>Омского</w:t>
      </w:r>
      <w:r w:rsidRPr="00B25AD7">
        <w:rPr>
          <w:rStyle w:val="FontStyle81"/>
          <w:color w:val="000000" w:themeColor="text1"/>
          <w:sz w:val="24"/>
          <w:szCs w:val="24"/>
        </w:rPr>
        <w:t xml:space="preserve"> почтамта УФПС Омской области АО «Почта России» (федерального значения). Местоположение отделения Омская область, </w:t>
      </w:r>
      <w:r w:rsidR="005136B8" w:rsidRPr="00B25AD7">
        <w:rPr>
          <w:rFonts w:eastAsia="Arial Unicode MS"/>
          <w:color w:val="000000" w:themeColor="text1"/>
        </w:rPr>
        <w:t>Называевский</w:t>
      </w:r>
      <w:r w:rsidRPr="00B25AD7">
        <w:rPr>
          <w:rStyle w:val="FontStyle81"/>
          <w:color w:val="000000" w:themeColor="text1"/>
          <w:sz w:val="24"/>
          <w:szCs w:val="24"/>
        </w:rPr>
        <w:t xml:space="preserve"> район,</w:t>
      </w:r>
      <w:r w:rsidRPr="00B25AD7">
        <w:rPr>
          <w:rStyle w:val="FontStyle81"/>
          <w:color w:val="000000" w:themeColor="text1"/>
          <w:sz w:val="24"/>
          <w:szCs w:val="24"/>
        </w:rPr>
        <w:br/>
      </w:r>
      <w:r w:rsidR="005136B8" w:rsidRPr="00B25AD7">
        <w:rPr>
          <w:rStyle w:val="FontStyle81"/>
          <w:color w:val="000000" w:themeColor="text1"/>
          <w:sz w:val="24"/>
          <w:szCs w:val="24"/>
        </w:rPr>
        <w:t>с. Утичье, ул. Школьная,6</w:t>
      </w:r>
      <w:r w:rsidRPr="00B25AD7">
        <w:rPr>
          <w:rStyle w:val="FontStyle81"/>
          <w:color w:val="000000" w:themeColor="text1"/>
          <w:sz w:val="24"/>
          <w:szCs w:val="24"/>
        </w:rPr>
        <w:t>.</w:t>
      </w:r>
    </w:p>
    <w:p w:rsidR="002707A7" w:rsidRPr="00B25AD7" w:rsidRDefault="002838F6" w:rsidP="002707A7">
      <w:pPr>
        <w:pStyle w:val="19"/>
        <w:ind w:left="2268" w:right="-1" w:hanging="1559"/>
        <w:rPr>
          <w:szCs w:val="24"/>
        </w:rPr>
      </w:pPr>
      <w:r w:rsidRPr="00B25AD7">
        <w:rPr>
          <w:rStyle w:val="FontStyle81"/>
          <w:sz w:val="24"/>
          <w:szCs w:val="24"/>
        </w:rPr>
        <w:br w:type="page"/>
      </w:r>
      <w:bookmarkStart w:id="56" w:name="_Toc152764576"/>
      <w:bookmarkStart w:id="57" w:name="_Toc181868156"/>
      <w:r w:rsidR="002707A7" w:rsidRPr="00B25AD7">
        <w:rPr>
          <w:szCs w:val="24"/>
        </w:rPr>
        <w:lastRenderedPageBreak/>
        <w:t xml:space="preserve">РАЗДЕЛ </w:t>
      </w:r>
      <w:r w:rsidR="002707A7" w:rsidRPr="00B25AD7">
        <w:rPr>
          <w:szCs w:val="24"/>
          <w:lang w:val="en-US"/>
        </w:rPr>
        <w:t>III</w:t>
      </w:r>
      <w:r w:rsidR="002707A7" w:rsidRPr="00B25AD7">
        <w:rPr>
          <w:szCs w:val="24"/>
        </w:rPr>
        <w:t>.</w:t>
      </w:r>
      <w:r w:rsidR="002707A7" w:rsidRPr="00B25AD7">
        <w:rPr>
          <w:szCs w:val="24"/>
        </w:rPr>
        <w:tab/>
        <w:t>ОЦЕНКА ВОЗМОЖНОГО ВЛИЯНИЯ ПЛАНИРУЕМЫХ ДЛЯ РАЗМЕЩЕНИЯ ОБЪЕКТОВ МЕСТНОГО ЗНАЧЕНИЯ ПОСЕЛЕНИЯ НА КОМПЛЕКСНОЕ РАЗВИТИЕ ЭТИХ ТЕРРИТОРИЙ</w:t>
      </w:r>
      <w:bookmarkEnd w:id="56"/>
      <w:bookmarkEnd w:id="57"/>
    </w:p>
    <w:p w:rsidR="002707A7" w:rsidRPr="00B25AD7" w:rsidRDefault="002707A7" w:rsidP="002707A7">
      <w:pPr>
        <w:pStyle w:val="b"/>
        <w:rPr>
          <w:color w:val="000000" w:themeColor="text1"/>
          <w:sz w:val="20"/>
        </w:rPr>
      </w:pPr>
    </w:p>
    <w:p w:rsidR="002707A7" w:rsidRPr="00B25AD7" w:rsidRDefault="002707A7" w:rsidP="002707A7">
      <w:pPr>
        <w:pStyle w:val="20"/>
        <w:rPr>
          <w:color w:val="000000" w:themeColor="text1"/>
        </w:rPr>
      </w:pPr>
      <w:bookmarkStart w:id="58" w:name="_Toc152764577"/>
      <w:bookmarkStart w:id="59" w:name="_Toc181868157"/>
      <w:r w:rsidRPr="00B25AD7">
        <w:rPr>
          <w:color w:val="000000" w:themeColor="text1"/>
        </w:rPr>
        <w:t>3.1</w:t>
      </w:r>
      <w:r w:rsidRPr="00B25AD7">
        <w:rPr>
          <w:color w:val="000000" w:themeColor="text1"/>
        </w:rPr>
        <w:tab/>
        <w:t>Жилой фонд</w:t>
      </w:r>
      <w:bookmarkEnd w:id="58"/>
      <w:bookmarkEnd w:id="59"/>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 xml:space="preserve">Основа концепции развития жилых зон - создание комплексов малой этажности, </w:t>
      </w:r>
      <w:r w:rsidRPr="00B25AD7">
        <w:rPr>
          <w:color w:val="000000" w:themeColor="text1"/>
          <w:spacing w:val="-2"/>
          <w:sz w:val="24"/>
          <w:szCs w:val="24"/>
        </w:rPr>
        <w:t>обладающих единым архитектурным обликом и развитой инфраструктурой, непосредственно</w:t>
      </w:r>
      <w:r w:rsidRPr="00B25AD7">
        <w:rPr>
          <w:color w:val="000000" w:themeColor="text1"/>
          <w:sz w:val="24"/>
          <w:szCs w:val="24"/>
        </w:rPr>
        <w:t xml:space="preserve"> связанной с существующей планировочной организацией. С изменением численности постоянного населения на расчетный срок </w:t>
      </w:r>
      <w:r w:rsidR="00BE79F1" w:rsidRPr="00B25AD7">
        <w:rPr>
          <w:color w:val="000000" w:themeColor="text1"/>
          <w:sz w:val="24"/>
          <w:szCs w:val="24"/>
        </w:rPr>
        <w:t xml:space="preserve">с </w:t>
      </w:r>
      <w:r w:rsidR="00B15B46" w:rsidRPr="00B25AD7">
        <w:rPr>
          <w:color w:val="000000" w:themeColor="text1"/>
          <w:sz w:val="24"/>
          <w:szCs w:val="24"/>
        </w:rPr>
        <w:t>512</w:t>
      </w:r>
      <w:r w:rsidR="00BE79F1" w:rsidRPr="00B25AD7">
        <w:rPr>
          <w:color w:val="000000" w:themeColor="text1"/>
          <w:sz w:val="24"/>
          <w:szCs w:val="24"/>
        </w:rPr>
        <w:t xml:space="preserve"> до </w:t>
      </w:r>
      <w:r w:rsidR="00B15B46" w:rsidRPr="00B25AD7">
        <w:rPr>
          <w:color w:val="000000" w:themeColor="text1"/>
          <w:sz w:val="24"/>
          <w:szCs w:val="24"/>
        </w:rPr>
        <w:t>660</w:t>
      </w:r>
      <w:r w:rsidR="00BE79F1" w:rsidRPr="00B25AD7">
        <w:rPr>
          <w:color w:val="000000" w:themeColor="text1"/>
          <w:sz w:val="24"/>
          <w:szCs w:val="24"/>
        </w:rPr>
        <w:t xml:space="preserve"> человек</w:t>
      </w:r>
      <w:r w:rsidRPr="00B25AD7">
        <w:rPr>
          <w:color w:val="000000" w:themeColor="text1"/>
          <w:sz w:val="24"/>
          <w:szCs w:val="24"/>
        </w:rPr>
        <w:t xml:space="preserve"> и установлением норм жилищной обеспеченности на уровне </w:t>
      </w:r>
      <w:r w:rsidR="00B15B46" w:rsidRPr="00B25AD7">
        <w:rPr>
          <w:color w:val="000000" w:themeColor="text1"/>
          <w:sz w:val="24"/>
          <w:szCs w:val="24"/>
        </w:rPr>
        <w:t>42.3</w:t>
      </w:r>
      <w:r w:rsidRPr="00B25AD7">
        <w:rPr>
          <w:color w:val="000000" w:themeColor="text1"/>
          <w:sz w:val="24"/>
          <w:szCs w:val="24"/>
        </w:rPr>
        <w:t xml:space="preserve"> </w:t>
      </w:r>
      <w:r w:rsidR="00DF40BD" w:rsidRPr="00B25AD7">
        <w:rPr>
          <w:color w:val="000000" w:themeColor="text1"/>
          <w:sz w:val="24"/>
          <w:szCs w:val="24"/>
        </w:rPr>
        <w:t>кв.м</w:t>
      </w:r>
      <w:r w:rsidRPr="00B25AD7">
        <w:rPr>
          <w:color w:val="000000" w:themeColor="text1"/>
          <w:sz w:val="24"/>
          <w:szCs w:val="24"/>
        </w:rPr>
        <w:t xml:space="preserve"> общей площади на человека, жилой фонд </w:t>
      </w:r>
      <w:r w:rsidR="00344E7C" w:rsidRPr="00B25AD7">
        <w:rPr>
          <w:color w:val="000000" w:themeColor="text1"/>
          <w:sz w:val="24"/>
          <w:szCs w:val="24"/>
        </w:rPr>
        <w:t>поселения</w:t>
      </w:r>
      <w:r w:rsidRPr="00B25AD7">
        <w:rPr>
          <w:color w:val="000000" w:themeColor="text1"/>
          <w:sz w:val="24"/>
          <w:szCs w:val="24"/>
        </w:rPr>
        <w:t xml:space="preserve"> увеличится до </w:t>
      </w:r>
      <w:r w:rsidR="00342EE7" w:rsidRPr="00B25AD7">
        <w:rPr>
          <w:color w:val="000000" w:themeColor="text1"/>
          <w:sz w:val="24"/>
          <w:szCs w:val="24"/>
        </w:rPr>
        <w:t>19</w:t>
      </w:r>
      <w:r w:rsidR="00BE79F1" w:rsidRPr="00B25AD7">
        <w:rPr>
          <w:color w:val="000000" w:themeColor="text1"/>
          <w:sz w:val="24"/>
          <w:szCs w:val="24"/>
        </w:rPr>
        <w:t>,</w:t>
      </w:r>
      <w:r w:rsidR="00342EE7" w:rsidRPr="00B25AD7">
        <w:rPr>
          <w:color w:val="000000" w:themeColor="text1"/>
          <w:sz w:val="24"/>
          <w:szCs w:val="24"/>
        </w:rPr>
        <w:t>21</w:t>
      </w:r>
      <w:r w:rsidRPr="00B25AD7">
        <w:rPr>
          <w:color w:val="000000" w:themeColor="text1"/>
          <w:sz w:val="24"/>
          <w:szCs w:val="24"/>
        </w:rPr>
        <w:t xml:space="preserve"> тыс. </w:t>
      </w:r>
      <w:r w:rsidR="00DF40BD" w:rsidRPr="00B25AD7">
        <w:rPr>
          <w:color w:val="000000" w:themeColor="text1"/>
          <w:sz w:val="24"/>
          <w:szCs w:val="24"/>
        </w:rPr>
        <w:t>кв.м</w:t>
      </w:r>
      <w:r w:rsidRPr="00B25AD7">
        <w:rPr>
          <w:color w:val="000000" w:themeColor="text1"/>
          <w:sz w:val="24"/>
          <w:szCs w:val="24"/>
        </w:rPr>
        <w:t xml:space="preserve">. </w:t>
      </w:r>
    </w:p>
    <w:p w:rsidR="002707A7" w:rsidRPr="00B25AD7" w:rsidRDefault="002707A7" w:rsidP="002707A7">
      <w:pPr>
        <w:pStyle w:val="b"/>
        <w:spacing w:line="360" w:lineRule="auto"/>
        <w:rPr>
          <w:color w:val="000000" w:themeColor="text1"/>
          <w:sz w:val="24"/>
          <w:szCs w:val="24"/>
        </w:rPr>
      </w:pPr>
      <w:r w:rsidRPr="00B25AD7">
        <w:rPr>
          <w:color w:val="000000" w:themeColor="text1"/>
          <w:sz w:val="24"/>
          <w:szCs w:val="24"/>
        </w:rPr>
        <w:t>Осуществление намеченных мероприятий дает следующие результаты:</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создание комфортной жилой среды;</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увеличение жилищного фонда населенного пункта;</w:t>
      </w:r>
    </w:p>
    <w:p w:rsidR="002707A7" w:rsidRPr="00B25AD7" w:rsidRDefault="002707A7" w:rsidP="002707A7">
      <w:pPr>
        <w:pStyle w:val="b"/>
        <w:spacing w:after="240" w:line="360" w:lineRule="auto"/>
        <w:rPr>
          <w:color w:val="000000" w:themeColor="text1"/>
          <w:spacing w:val="-4"/>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pacing w:val="-4"/>
          <w:sz w:val="24"/>
          <w:szCs w:val="24"/>
        </w:rPr>
        <w:t xml:space="preserve">установление жилищной обеспеченности на уровне </w:t>
      </w:r>
      <w:r w:rsidR="00B15B46" w:rsidRPr="00B25AD7">
        <w:rPr>
          <w:color w:val="000000" w:themeColor="text1"/>
          <w:spacing w:val="-4"/>
          <w:sz w:val="24"/>
          <w:szCs w:val="24"/>
        </w:rPr>
        <w:t>42.3</w:t>
      </w:r>
      <w:r w:rsidRPr="00B25AD7">
        <w:rPr>
          <w:color w:val="000000" w:themeColor="text1"/>
          <w:spacing w:val="-4"/>
          <w:sz w:val="24"/>
          <w:szCs w:val="24"/>
        </w:rPr>
        <w:t xml:space="preserve"> </w:t>
      </w:r>
      <w:r w:rsidR="00DF40BD" w:rsidRPr="00B25AD7">
        <w:rPr>
          <w:color w:val="000000" w:themeColor="text1"/>
          <w:sz w:val="24"/>
          <w:szCs w:val="24"/>
        </w:rPr>
        <w:t>кв.м</w:t>
      </w:r>
      <w:r w:rsidRPr="00B25AD7">
        <w:rPr>
          <w:color w:val="000000" w:themeColor="text1"/>
          <w:spacing w:val="-4"/>
          <w:sz w:val="24"/>
          <w:szCs w:val="24"/>
        </w:rPr>
        <w:t xml:space="preserve"> общей площади</w:t>
      </w:r>
      <w:r w:rsidR="00DF40BD" w:rsidRPr="00B25AD7">
        <w:rPr>
          <w:color w:val="000000" w:themeColor="text1"/>
          <w:spacing w:val="-4"/>
          <w:sz w:val="24"/>
          <w:szCs w:val="24"/>
        </w:rPr>
        <w:br/>
      </w:r>
      <w:r w:rsidRPr="00B25AD7">
        <w:rPr>
          <w:color w:val="000000" w:themeColor="text1"/>
          <w:spacing w:val="-4"/>
          <w:sz w:val="24"/>
          <w:szCs w:val="24"/>
        </w:rPr>
        <w:t>на человека.</w:t>
      </w:r>
    </w:p>
    <w:p w:rsidR="002707A7" w:rsidRPr="00B25AD7" w:rsidRDefault="002707A7" w:rsidP="002707A7">
      <w:pPr>
        <w:pStyle w:val="20"/>
        <w:rPr>
          <w:color w:val="000000" w:themeColor="text1"/>
        </w:rPr>
      </w:pPr>
      <w:bookmarkStart w:id="60" w:name="_Toc152764578"/>
      <w:bookmarkStart w:id="61" w:name="_Toc181868158"/>
      <w:r w:rsidRPr="00B25AD7">
        <w:rPr>
          <w:color w:val="000000" w:themeColor="text1"/>
        </w:rPr>
        <w:t>3.2</w:t>
      </w:r>
      <w:r w:rsidRPr="00B25AD7">
        <w:rPr>
          <w:color w:val="000000" w:themeColor="text1"/>
        </w:rPr>
        <w:tab/>
      </w:r>
      <w:r w:rsidRPr="00B25AD7">
        <w:rPr>
          <w:color w:val="000000" w:themeColor="text1"/>
          <w:szCs w:val="24"/>
        </w:rPr>
        <w:t>Социально-культурная сфера</w:t>
      </w:r>
      <w:bookmarkEnd w:id="60"/>
      <w:bookmarkEnd w:id="61"/>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 xml:space="preserve">Генеральным планом предусматривается развитие социальной инфраструктуры </w:t>
      </w:r>
      <w:r w:rsidR="007B33F4" w:rsidRPr="00B25AD7">
        <w:rPr>
          <w:color w:val="000000" w:themeColor="text1"/>
          <w:sz w:val="24"/>
          <w:szCs w:val="24"/>
        </w:rPr>
        <w:t>поселения</w:t>
      </w:r>
      <w:r w:rsidRPr="00B25AD7">
        <w:rPr>
          <w:color w:val="000000" w:themeColor="text1"/>
          <w:sz w:val="24"/>
          <w:szCs w:val="24"/>
        </w:rPr>
        <w:t>, которое должно способствовать:</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повышению уровня образования, здоровья, культуры;</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повышению доступности центров концентрации объектов культурно-бытового обслуживания, объектов рекреации;</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повышению качества жизни и развития человеческого потенциала.</w:t>
      </w:r>
    </w:p>
    <w:p w:rsidR="002707A7" w:rsidRPr="00B25AD7" w:rsidRDefault="002707A7" w:rsidP="00342EE7">
      <w:pPr>
        <w:pStyle w:val="b"/>
        <w:spacing w:after="240" w:line="360" w:lineRule="auto"/>
        <w:rPr>
          <w:color w:val="000000" w:themeColor="text1"/>
          <w:sz w:val="24"/>
          <w:szCs w:val="24"/>
        </w:rPr>
      </w:pPr>
      <w:r w:rsidRPr="00B25AD7">
        <w:rPr>
          <w:color w:val="000000" w:themeColor="text1"/>
          <w:sz w:val="24"/>
          <w:szCs w:val="24"/>
        </w:rPr>
        <w:t xml:space="preserve">Административно-деловая и обслуживающая сфера, включающая торговлю, общественное питание, бытовое обслуживание, предпринимательство, малый бизнес, направлена на повышение деловой активности населения, способствующей развитию экономики </w:t>
      </w:r>
      <w:r w:rsidR="001A0EEA" w:rsidRPr="00B25AD7">
        <w:rPr>
          <w:color w:val="000000" w:themeColor="text1"/>
          <w:sz w:val="24"/>
          <w:szCs w:val="24"/>
        </w:rPr>
        <w:t>поселения</w:t>
      </w:r>
      <w:r w:rsidRPr="00B25AD7">
        <w:rPr>
          <w:color w:val="000000" w:themeColor="text1"/>
          <w:sz w:val="24"/>
          <w:szCs w:val="24"/>
        </w:rPr>
        <w:t>, созданию дополнительных мест приложения труда.</w:t>
      </w:r>
    </w:p>
    <w:p w:rsidR="002707A7" w:rsidRPr="00B25AD7" w:rsidRDefault="002707A7" w:rsidP="002707A7">
      <w:pPr>
        <w:pStyle w:val="20"/>
        <w:rPr>
          <w:color w:val="000000" w:themeColor="text1"/>
        </w:rPr>
      </w:pPr>
      <w:bookmarkStart w:id="62" w:name="_Toc152764579"/>
      <w:bookmarkStart w:id="63" w:name="_Toc181868159"/>
      <w:r w:rsidRPr="00B25AD7">
        <w:rPr>
          <w:color w:val="000000" w:themeColor="text1"/>
        </w:rPr>
        <w:t>3.3</w:t>
      </w:r>
      <w:r w:rsidRPr="00B25AD7">
        <w:rPr>
          <w:color w:val="000000" w:themeColor="text1"/>
        </w:rPr>
        <w:tab/>
        <w:t>Транспортная инфраструктура</w:t>
      </w:r>
      <w:bookmarkEnd w:id="62"/>
      <w:bookmarkEnd w:id="63"/>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Транспортная инфраструктура обеспечит комфортную доступность территорий, безопасность и надежность внутренних транспортных связей в условиях прогнозируемого роста подвижности населения и объемов пассажирских и грузовых перевозок. Эти задачи требуют развития единой транспортной системы, обеспечивающей взаимодействие, взаимодополняемость индивидуального и общественного транспорта.</w:t>
      </w:r>
    </w:p>
    <w:p w:rsidR="002707A7" w:rsidRPr="00B25AD7" w:rsidRDefault="002707A7" w:rsidP="002707A7">
      <w:pPr>
        <w:pStyle w:val="b"/>
        <w:spacing w:after="240" w:line="360" w:lineRule="auto"/>
        <w:rPr>
          <w:color w:val="000000" w:themeColor="text1"/>
          <w:sz w:val="24"/>
          <w:szCs w:val="24"/>
        </w:rPr>
      </w:pPr>
      <w:r w:rsidRPr="00B25AD7">
        <w:rPr>
          <w:color w:val="000000" w:themeColor="text1"/>
          <w:sz w:val="24"/>
          <w:szCs w:val="24"/>
        </w:rPr>
        <w:lastRenderedPageBreak/>
        <w:t>Развитие улично-дорожной сети в населенном пункте позволит систематизировать</w:t>
      </w:r>
      <w:r w:rsidRPr="00B25AD7">
        <w:rPr>
          <w:color w:val="000000" w:themeColor="text1"/>
          <w:sz w:val="24"/>
          <w:szCs w:val="24"/>
        </w:rPr>
        <w:br/>
        <w:t>и упорядочить движение транспорта по территории, что приведет к снижению количества происшествий, улучшению экологической обстановки.</w:t>
      </w:r>
    </w:p>
    <w:p w:rsidR="002707A7" w:rsidRPr="00B25AD7" w:rsidRDefault="002707A7" w:rsidP="002707A7">
      <w:pPr>
        <w:pStyle w:val="20"/>
        <w:rPr>
          <w:color w:val="000000" w:themeColor="text1"/>
        </w:rPr>
      </w:pPr>
      <w:bookmarkStart w:id="64" w:name="_Toc152764580"/>
      <w:bookmarkStart w:id="65" w:name="_Toc181868160"/>
      <w:r w:rsidRPr="00B25AD7">
        <w:rPr>
          <w:color w:val="000000" w:themeColor="text1"/>
        </w:rPr>
        <w:t>3.4</w:t>
      </w:r>
      <w:r w:rsidRPr="00B25AD7">
        <w:rPr>
          <w:color w:val="000000" w:themeColor="text1"/>
        </w:rPr>
        <w:tab/>
        <w:t>Инженерная инфраструктура</w:t>
      </w:r>
      <w:bookmarkEnd w:id="64"/>
      <w:bookmarkEnd w:id="65"/>
    </w:p>
    <w:p w:rsidR="002707A7" w:rsidRPr="00B25AD7" w:rsidRDefault="002707A7" w:rsidP="002707A7">
      <w:pPr>
        <w:pStyle w:val="b"/>
        <w:rPr>
          <w:color w:val="000000" w:themeColor="text1"/>
          <w:sz w:val="20"/>
        </w:rPr>
      </w:pPr>
    </w:p>
    <w:p w:rsidR="002707A7" w:rsidRPr="00B25AD7" w:rsidRDefault="002707A7" w:rsidP="002707A7">
      <w:pPr>
        <w:pStyle w:val="3"/>
        <w:rPr>
          <w:color w:val="000000" w:themeColor="text1"/>
        </w:rPr>
      </w:pPr>
      <w:bookmarkStart w:id="66" w:name="_Toc152764581"/>
      <w:bookmarkStart w:id="67" w:name="_Toc181868161"/>
      <w:r w:rsidRPr="00B25AD7">
        <w:rPr>
          <w:color w:val="000000" w:themeColor="text1"/>
        </w:rPr>
        <w:t>3.4.1</w:t>
      </w:r>
      <w:r w:rsidRPr="00B25AD7">
        <w:rPr>
          <w:color w:val="000000" w:themeColor="text1"/>
        </w:rPr>
        <w:tab/>
        <w:t>Водоснабжение</w:t>
      </w:r>
      <w:bookmarkEnd w:id="66"/>
      <w:bookmarkEnd w:id="67"/>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Сохранение и развитие на территории населенного пункта объектов водоснабжения местного значения позволит:</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устранить дефицит мощности водозаборных сооружений;</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обеспечить населенный пункт требуемым количеством питьевой воды, качество которой соответствует санитарным нормам;</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снизить износ, улучшить гидравлический режим сетей водоснабжения;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повысить надежность и эффективность функционирования системы водоснабжения;</w:t>
      </w:r>
    </w:p>
    <w:p w:rsidR="002707A7" w:rsidRPr="00B25AD7" w:rsidRDefault="002707A7" w:rsidP="002707A7">
      <w:pPr>
        <w:pStyle w:val="b"/>
        <w:spacing w:after="240"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обеспечить пожарную безопасность, улучшить организацию пожаротушения.</w:t>
      </w:r>
    </w:p>
    <w:p w:rsidR="002707A7" w:rsidRPr="00B25AD7" w:rsidRDefault="002707A7" w:rsidP="002707A7">
      <w:pPr>
        <w:pStyle w:val="3"/>
        <w:rPr>
          <w:color w:val="000000" w:themeColor="text1"/>
        </w:rPr>
      </w:pPr>
      <w:bookmarkStart w:id="68" w:name="_Toc152764582"/>
      <w:bookmarkStart w:id="69" w:name="_Toc181868162"/>
      <w:r w:rsidRPr="00B25AD7">
        <w:rPr>
          <w:color w:val="000000" w:themeColor="text1"/>
        </w:rPr>
        <w:t>3.4.2</w:t>
      </w:r>
      <w:r w:rsidRPr="00B25AD7">
        <w:rPr>
          <w:color w:val="000000" w:themeColor="text1"/>
        </w:rPr>
        <w:tab/>
        <w:t>Водоотведение</w:t>
      </w:r>
      <w:bookmarkEnd w:id="68"/>
      <w:bookmarkEnd w:id="69"/>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Развитие на территории населенного пункта объектов водоотведения местного значения позволит:</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осуществлять водоотведение в объеме, необходимом для обеспечения жизнедеятельности населенный пункт, с учетом перспектив его развития;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повысить комфортность условий проживания за счет внедрения централизованной системы водоотведения;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обеспечить возможность подключения к системе водоотведения застраиваемых территорий;</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улучшить качество очистки сточных вод с доведением до соответствия нормативным требованиям, что положительным образом скажется на экологии природного водоема, в который осуществляется сброс сточных вод;</w:t>
      </w:r>
    </w:p>
    <w:p w:rsidR="002707A7" w:rsidRPr="00B25AD7" w:rsidRDefault="002707A7" w:rsidP="002707A7">
      <w:pPr>
        <w:pStyle w:val="b"/>
        <w:spacing w:after="240"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повысить надежность и эффективность функционирования системы водоотведения.</w:t>
      </w:r>
    </w:p>
    <w:p w:rsidR="002707A7" w:rsidRPr="00B25AD7" w:rsidRDefault="002707A7" w:rsidP="002707A7">
      <w:pPr>
        <w:pStyle w:val="3"/>
        <w:rPr>
          <w:color w:val="000000" w:themeColor="text1"/>
        </w:rPr>
      </w:pPr>
      <w:bookmarkStart w:id="70" w:name="_Toc152764583"/>
      <w:bookmarkStart w:id="71" w:name="_Toc181868163"/>
      <w:r w:rsidRPr="00B25AD7">
        <w:rPr>
          <w:color w:val="000000" w:themeColor="text1"/>
        </w:rPr>
        <w:t>3.4.3</w:t>
      </w:r>
      <w:r w:rsidRPr="00B25AD7">
        <w:rPr>
          <w:color w:val="000000" w:themeColor="text1"/>
        </w:rPr>
        <w:tab/>
        <w:t>Газоснабжение</w:t>
      </w:r>
      <w:bookmarkEnd w:id="70"/>
      <w:bookmarkEnd w:id="71"/>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Сохранение и развитие на территории населенного пункта объектов газоснабжения местного значения позволит:</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обеспечить охват территории централизованной системой газораспределения;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повысить надежность и качество системы газораспределения;</w:t>
      </w:r>
    </w:p>
    <w:p w:rsidR="002707A7" w:rsidRPr="00B25AD7" w:rsidRDefault="002707A7" w:rsidP="002707A7">
      <w:pPr>
        <w:pStyle w:val="b"/>
        <w:spacing w:after="240"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обеспечить равномерный режим давления газа в сетях.</w:t>
      </w:r>
    </w:p>
    <w:p w:rsidR="002707A7" w:rsidRPr="00B25AD7" w:rsidRDefault="002707A7" w:rsidP="002707A7">
      <w:pPr>
        <w:pStyle w:val="3"/>
        <w:rPr>
          <w:color w:val="000000" w:themeColor="text1"/>
        </w:rPr>
      </w:pPr>
      <w:bookmarkStart w:id="72" w:name="_Toc152764584"/>
      <w:bookmarkStart w:id="73" w:name="_Toc181868164"/>
      <w:r w:rsidRPr="00B25AD7">
        <w:rPr>
          <w:color w:val="000000" w:themeColor="text1"/>
        </w:rPr>
        <w:lastRenderedPageBreak/>
        <w:t>3.4.4</w:t>
      </w:r>
      <w:r w:rsidRPr="00B25AD7">
        <w:rPr>
          <w:color w:val="000000" w:themeColor="text1"/>
        </w:rPr>
        <w:tab/>
        <w:t>Теплоснабжение</w:t>
      </w:r>
      <w:bookmarkEnd w:id="72"/>
      <w:bookmarkEnd w:id="73"/>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Сохранение и развитие на территории населенного пункта объектов теплоснабжения местного значения позволит:</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обеспечить реконструкцию и модернизацию котельных;</w:t>
      </w:r>
    </w:p>
    <w:p w:rsidR="002707A7" w:rsidRPr="00B25AD7" w:rsidRDefault="002707A7" w:rsidP="002707A7">
      <w:pPr>
        <w:pStyle w:val="b"/>
        <w:spacing w:after="240" w:line="360" w:lineRule="auto"/>
        <w:rPr>
          <w:color w:val="000000" w:themeColor="text1"/>
          <w:spacing w:val="-4"/>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pacing w:val="-4"/>
          <w:sz w:val="24"/>
          <w:szCs w:val="24"/>
        </w:rPr>
        <w:t>повысить надежность и эффективность функционирования системы теплоснабжения.</w:t>
      </w:r>
    </w:p>
    <w:p w:rsidR="002707A7" w:rsidRPr="00B25AD7" w:rsidRDefault="002707A7" w:rsidP="002707A7">
      <w:pPr>
        <w:pStyle w:val="3"/>
        <w:rPr>
          <w:color w:val="000000" w:themeColor="text1"/>
        </w:rPr>
      </w:pPr>
      <w:bookmarkStart w:id="74" w:name="_Toc152764585"/>
      <w:bookmarkStart w:id="75" w:name="_Toc181868165"/>
      <w:r w:rsidRPr="00B25AD7">
        <w:rPr>
          <w:color w:val="000000" w:themeColor="text1"/>
        </w:rPr>
        <w:t>3.4.5</w:t>
      </w:r>
      <w:r w:rsidRPr="00B25AD7">
        <w:rPr>
          <w:color w:val="000000" w:themeColor="text1"/>
        </w:rPr>
        <w:tab/>
        <w:t>Электроснабжение</w:t>
      </w:r>
      <w:bookmarkEnd w:id="74"/>
      <w:bookmarkEnd w:id="75"/>
    </w:p>
    <w:p w:rsidR="002707A7" w:rsidRPr="00B25AD7" w:rsidRDefault="002707A7" w:rsidP="002707A7">
      <w:pPr>
        <w:pStyle w:val="b"/>
        <w:spacing w:before="240" w:line="360" w:lineRule="auto"/>
        <w:rPr>
          <w:color w:val="000000" w:themeColor="text1"/>
          <w:sz w:val="24"/>
          <w:szCs w:val="24"/>
        </w:rPr>
      </w:pPr>
      <w:r w:rsidRPr="00B25AD7">
        <w:rPr>
          <w:color w:val="000000" w:themeColor="text1"/>
          <w:sz w:val="24"/>
          <w:szCs w:val="24"/>
        </w:rPr>
        <w:t>Сохранение и развитие на территории населенного пункта объектов электроснабжения местного значения позволит:</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продолжить развитие централизованной системы электроснабжения;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устранить дефицит энергетических мощностей;</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повысить надежность работы систем электроснабжения;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снизить аварийность сетей и технологического оборудования;</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снизить потери электроэнергии;</w:t>
      </w:r>
    </w:p>
    <w:p w:rsidR="002707A7" w:rsidRPr="00B25AD7" w:rsidRDefault="002707A7" w:rsidP="002707A7">
      <w:pPr>
        <w:pStyle w:val="b"/>
        <w:spacing w:line="360" w:lineRule="auto"/>
        <w:rPr>
          <w:color w:val="000000" w:themeColor="text1"/>
          <w:sz w:val="24"/>
          <w:szCs w:val="24"/>
        </w:rPr>
      </w:pPr>
      <w:r w:rsidRPr="00B25AD7">
        <w:rPr>
          <w:rFonts w:eastAsia="Arial Unicode MS"/>
          <w:color w:val="000000" w:themeColor="text1"/>
          <w:spacing w:val="-4"/>
          <w:sz w:val="24"/>
          <w:szCs w:val="24"/>
          <w:lang w:bidi="ru-RU"/>
        </w:rPr>
        <w:t>–</w:t>
      </w:r>
      <w:r w:rsidRPr="00B25AD7">
        <w:rPr>
          <w:rFonts w:eastAsia="Arial Unicode MS"/>
          <w:color w:val="000000" w:themeColor="text1"/>
          <w:spacing w:val="-4"/>
          <w:sz w:val="24"/>
          <w:szCs w:val="24"/>
          <w:lang w:val="en-US"/>
        </w:rPr>
        <w:t> </w:t>
      </w:r>
      <w:r w:rsidRPr="00B25AD7">
        <w:rPr>
          <w:color w:val="000000" w:themeColor="text1"/>
          <w:sz w:val="24"/>
          <w:szCs w:val="24"/>
        </w:rPr>
        <w:t>осуществить бесперебойное обеспечение электрической энергией с заданными параметрами.</w:t>
      </w:r>
    </w:p>
    <w:p w:rsidR="000040BB" w:rsidRPr="00B25AD7" w:rsidRDefault="002707A7" w:rsidP="000040BB">
      <w:pPr>
        <w:pStyle w:val="19"/>
        <w:tabs>
          <w:tab w:val="left" w:pos="2268"/>
        </w:tabs>
        <w:ind w:left="2268" w:hanging="1701"/>
        <w:rPr>
          <w:szCs w:val="24"/>
        </w:rPr>
      </w:pPr>
      <w:r w:rsidRPr="00B25AD7">
        <w:rPr>
          <w:szCs w:val="24"/>
        </w:rPr>
        <w:br w:type="page"/>
      </w:r>
      <w:bookmarkStart w:id="76" w:name="_Toc181868166"/>
      <w:bookmarkStart w:id="77" w:name="_Toc152764586"/>
      <w:r w:rsidR="000040BB" w:rsidRPr="00B25AD7">
        <w:rPr>
          <w:szCs w:val="24"/>
        </w:rPr>
        <w:lastRenderedPageBreak/>
        <w:t xml:space="preserve">РАЗДЕЛ </w:t>
      </w:r>
      <w:r w:rsidR="000040BB" w:rsidRPr="00B25AD7">
        <w:rPr>
          <w:szCs w:val="24"/>
          <w:lang w:val="en-US"/>
        </w:rPr>
        <w:t>IV</w:t>
      </w:r>
      <w:r w:rsidR="000040BB" w:rsidRPr="00B25AD7">
        <w:rPr>
          <w:szCs w:val="24"/>
        </w:rPr>
        <w:t>.</w:t>
      </w:r>
      <w:r w:rsidR="000040BB" w:rsidRPr="00B25AD7">
        <w:rPr>
          <w:szCs w:val="24"/>
        </w:rPr>
        <w:tab/>
        <w:t xml:space="preserve">СВЕДЕНИЯ О ВИДАХ, НАЗНАЧЕНИИ И НАИМЕНОВАНИЯХ ПЛАНИРУЕМЫХ ДЛЯ РАЗМЕЩЕНИЯ НА ТЕРРИТОРИИИ ПОСЕЛЕНИЯ ОБЪЕКТОВ ФЕДЕРАЛЬНОГО ЗНАЧЕНИЯ, ОБЪЕКТОВ РЕГИОНАЛЬНОГО ЗНАЧЕНИЯ, МЕСТНОГО ЗНАЧЕНИЯ МУНИЦИПАЛЬНОГО РАЙОНА ИХ ОСНОВНЫЕ </w:t>
      </w:r>
      <w:r w:rsidR="000040BB" w:rsidRPr="00B25AD7">
        <w:rPr>
          <w:spacing w:val="-6"/>
          <w:szCs w:val="24"/>
        </w:rPr>
        <w:t>ХАРАКТЕРИСТИКИ, МЕСТОПОЛОЖЕНИЕ, ХАРАКТЕРИСТИКИ</w:t>
      </w:r>
      <w:r w:rsidR="000040BB" w:rsidRPr="00B25AD7">
        <w:rPr>
          <w:szCs w:val="24"/>
        </w:rPr>
        <w:t xml:space="preserve"> ЗОН С ОСОБЫМИ УСЛОВИЯМИ ИСПОЛЬЗОВАНИЯ ТЕРРИТОРИЙ В СЛУЧАЕ, ЕСЛИ УСТАНОВЛЕНИЕ ТАКИХ ЗОН ТРЕБУЕТСЯ В СВЯЗИС РАЗМЕЩЕНИЕМ ДАННЫХ ОБЪЕКТОВ</w:t>
      </w:r>
      <w:bookmarkEnd w:id="76"/>
      <w:r w:rsidR="000040BB" w:rsidRPr="00B25AD7">
        <w:rPr>
          <w:szCs w:val="24"/>
        </w:rPr>
        <w:t xml:space="preserve"> </w:t>
      </w:r>
      <w:bookmarkEnd w:id="77"/>
    </w:p>
    <w:p w:rsidR="00FC5749" w:rsidRPr="00B25AD7" w:rsidRDefault="00FC5749" w:rsidP="00266939">
      <w:pPr>
        <w:pStyle w:val="b"/>
        <w:spacing w:before="240" w:line="360" w:lineRule="auto"/>
        <w:rPr>
          <w:rStyle w:val="FontStyle81"/>
          <w:color w:val="000000" w:themeColor="text1"/>
          <w:sz w:val="24"/>
          <w:szCs w:val="24"/>
        </w:rPr>
      </w:pPr>
      <w:r w:rsidRPr="00B25AD7">
        <w:rPr>
          <w:rStyle w:val="FontStyle81"/>
          <w:color w:val="000000" w:themeColor="text1"/>
          <w:spacing w:val="-2"/>
          <w:sz w:val="24"/>
          <w:szCs w:val="24"/>
        </w:rPr>
        <w:t xml:space="preserve">Согласно схеме территориального планирования Омской области на территории </w:t>
      </w:r>
      <w:r w:rsidRPr="00B25AD7">
        <w:rPr>
          <w:color w:val="000000" w:themeColor="text1"/>
          <w:spacing w:val="-4"/>
          <w:sz w:val="24"/>
          <w:szCs w:val="24"/>
        </w:rPr>
        <w:t>Калининского</w:t>
      </w:r>
      <w:r w:rsidRPr="00B25AD7">
        <w:rPr>
          <w:rStyle w:val="FontStyle81"/>
          <w:color w:val="000000" w:themeColor="text1"/>
          <w:sz w:val="24"/>
          <w:szCs w:val="24"/>
        </w:rPr>
        <w:t xml:space="preserve"> сельского поселения запланированы объекты регионального значения указанные в Таблице 4.1:</w:t>
      </w:r>
    </w:p>
    <w:p w:rsidR="00FC5749" w:rsidRPr="00B25AD7" w:rsidRDefault="00FC5749" w:rsidP="00FC5749">
      <w:pPr>
        <w:pStyle w:val="b"/>
        <w:spacing w:line="360" w:lineRule="auto"/>
        <w:ind w:firstLine="0"/>
        <w:rPr>
          <w:rStyle w:val="FontStyle81"/>
          <w:color w:val="000000" w:themeColor="text1"/>
          <w:sz w:val="24"/>
          <w:szCs w:val="24"/>
        </w:rPr>
      </w:pPr>
      <w:r w:rsidRPr="00B25AD7">
        <w:rPr>
          <w:rStyle w:val="FontStyle81"/>
          <w:color w:val="000000" w:themeColor="text1"/>
          <w:sz w:val="24"/>
          <w:szCs w:val="24"/>
        </w:rPr>
        <w:t>Таблица 4.1 – Планируемые объекты регионального 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09"/>
        <w:gridCol w:w="1701"/>
        <w:gridCol w:w="2127"/>
        <w:gridCol w:w="1842"/>
        <w:gridCol w:w="1134"/>
      </w:tblGrid>
      <w:tr w:rsidR="00FC38E4" w:rsidRPr="00B25AD7" w:rsidTr="00266939">
        <w:trPr>
          <w:trHeight w:val="860"/>
        </w:trPr>
        <w:tc>
          <w:tcPr>
            <w:tcW w:w="426" w:type="dxa"/>
            <w:vAlign w:val="center"/>
          </w:tcPr>
          <w:p w:rsidR="00FC5749" w:rsidRPr="00B25AD7" w:rsidRDefault="00FC5749" w:rsidP="00C0660D">
            <w:pPr>
              <w:pStyle w:val="b"/>
              <w:ind w:left="-108" w:right="-108" w:firstLine="0"/>
              <w:jc w:val="center"/>
              <w:rPr>
                <w:rStyle w:val="FontStyle81"/>
                <w:color w:val="000000" w:themeColor="text1"/>
                <w:sz w:val="20"/>
                <w:szCs w:val="24"/>
              </w:rPr>
            </w:pPr>
            <w:r w:rsidRPr="00B25AD7">
              <w:rPr>
                <w:rStyle w:val="FontStyle81"/>
                <w:color w:val="000000" w:themeColor="text1"/>
                <w:sz w:val="20"/>
                <w:szCs w:val="24"/>
              </w:rPr>
              <w:t>№</w:t>
            </w:r>
          </w:p>
          <w:p w:rsidR="00FC5749" w:rsidRPr="00B25AD7" w:rsidRDefault="00FC5749" w:rsidP="00C0660D">
            <w:pPr>
              <w:pStyle w:val="b"/>
              <w:ind w:left="-108" w:right="-108" w:firstLine="0"/>
              <w:jc w:val="center"/>
              <w:rPr>
                <w:rStyle w:val="FontStyle81"/>
                <w:color w:val="000000" w:themeColor="text1"/>
                <w:sz w:val="20"/>
                <w:szCs w:val="24"/>
              </w:rPr>
            </w:pPr>
            <w:r w:rsidRPr="00B25AD7">
              <w:rPr>
                <w:rStyle w:val="FontStyle81"/>
                <w:color w:val="000000" w:themeColor="text1"/>
                <w:sz w:val="20"/>
                <w:szCs w:val="24"/>
              </w:rPr>
              <w:t>п/п</w:t>
            </w:r>
          </w:p>
        </w:tc>
        <w:tc>
          <w:tcPr>
            <w:tcW w:w="2409"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Наименование объекта</w:t>
            </w:r>
          </w:p>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(строительство или реконструкция)</w:t>
            </w:r>
          </w:p>
        </w:tc>
        <w:tc>
          <w:tcPr>
            <w:tcW w:w="1701"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Проектная характеристика (мощность) объекта</w:t>
            </w:r>
          </w:p>
        </w:tc>
        <w:tc>
          <w:tcPr>
            <w:tcW w:w="2127"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Местоположение объекта</w:t>
            </w:r>
          </w:p>
        </w:tc>
        <w:tc>
          <w:tcPr>
            <w:tcW w:w="1842"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Вид зоны с особыми условиями</w:t>
            </w:r>
          </w:p>
        </w:tc>
        <w:tc>
          <w:tcPr>
            <w:tcW w:w="1134" w:type="dxa"/>
            <w:vAlign w:val="center"/>
          </w:tcPr>
          <w:p w:rsidR="00FC5749" w:rsidRPr="00B25AD7" w:rsidRDefault="00FC5749" w:rsidP="00C0660D">
            <w:pPr>
              <w:pStyle w:val="b"/>
              <w:ind w:left="-129" w:right="-108" w:firstLine="0"/>
              <w:jc w:val="center"/>
              <w:rPr>
                <w:rStyle w:val="FontStyle81"/>
                <w:color w:val="000000" w:themeColor="text1"/>
                <w:sz w:val="22"/>
                <w:szCs w:val="24"/>
              </w:rPr>
            </w:pPr>
            <w:r w:rsidRPr="00B25AD7">
              <w:rPr>
                <w:rStyle w:val="FontStyle81"/>
                <w:color w:val="000000" w:themeColor="text1"/>
                <w:sz w:val="20"/>
                <w:szCs w:val="24"/>
              </w:rPr>
              <w:t>Срок реализации</w:t>
            </w:r>
          </w:p>
        </w:tc>
      </w:tr>
      <w:tr w:rsidR="00FC38E4" w:rsidRPr="00B25AD7" w:rsidTr="00266939">
        <w:trPr>
          <w:trHeight w:val="207"/>
        </w:trPr>
        <w:tc>
          <w:tcPr>
            <w:tcW w:w="426" w:type="dxa"/>
            <w:vAlign w:val="center"/>
          </w:tcPr>
          <w:p w:rsidR="00FC5749" w:rsidRPr="00B25AD7" w:rsidRDefault="00FC5749" w:rsidP="00C0660D">
            <w:pPr>
              <w:pStyle w:val="b"/>
              <w:ind w:left="-108" w:right="-108" w:firstLine="0"/>
              <w:jc w:val="center"/>
              <w:rPr>
                <w:rStyle w:val="FontStyle81"/>
                <w:color w:val="000000" w:themeColor="text1"/>
                <w:sz w:val="20"/>
                <w:szCs w:val="24"/>
              </w:rPr>
            </w:pPr>
            <w:r w:rsidRPr="00B25AD7">
              <w:rPr>
                <w:rStyle w:val="FontStyle81"/>
                <w:color w:val="000000" w:themeColor="text1"/>
                <w:sz w:val="20"/>
                <w:szCs w:val="24"/>
              </w:rPr>
              <w:t>1</w:t>
            </w:r>
          </w:p>
        </w:tc>
        <w:tc>
          <w:tcPr>
            <w:tcW w:w="2409"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2</w:t>
            </w:r>
          </w:p>
        </w:tc>
        <w:tc>
          <w:tcPr>
            <w:tcW w:w="1701"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3</w:t>
            </w:r>
          </w:p>
        </w:tc>
        <w:tc>
          <w:tcPr>
            <w:tcW w:w="2127"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4</w:t>
            </w:r>
          </w:p>
        </w:tc>
        <w:tc>
          <w:tcPr>
            <w:tcW w:w="1842" w:type="dxa"/>
            <w:vAlign w:val="center"/>
          </w:tcPr>
          <w:p w:rsidR="00FC5749" w:rsidRPr="00B25AD7" w:rsidRDefault="00FC5749" w:rsidP="00C0660D">
            <w:pPr>
              <w:pStyle w:val="b"/>
              <w:ind w:firstLine="0"/>
              <w:jc w:val="center"/>
              <w:rPr>
                <w:rStyle w:val="FontStyle81"/>
                <w:color w:val="000000" w:themeColor="text1"/>
                <w:sz w:val="20"/>
                <w:szCs w:val="24"/>
              </w:rPr>
            </w:pPr>
            <w:r w:rsidRPr="00B25AD7">
              <w:rPr>
                <w:rStyle w:val="FontStyle81"/>
                <w:color w:val="000000" w:themeColor="text1"/>
                <w:sz w:val="20"/>
                <w:szCs w:val="24"/>
              </w:rPr>
              <w:t>5</w:t>
            </w:r>
          </w:p>
        </w:tc>
        <w:tc>
          <w:tcPr>
            <w:tcW w:w="1134" w:type="dxa"/>
            <w:vAlign w:val="center"/>
          </w:tcPr>
          <w:p w:rsidR="00FC5749" w:rsidRPr="00B25AD7" w:rsidRDefault="00FC5749" w:rsidP="00C0660D">
            <w:pPr>
              <w:pStyle w:val="b"/>
              <w:ind w:left="-129" w:right="-108" w:firstLine="0"/>
              <w:jc w:val="center"/>
              <w:rPr>
                <w:rStyle w:val="FontStyle81"/>
                <w:color w:val="000000" w:themeColor="text1"/>
                <w:sz w:val="20"/>
                <w:szCs w:val="24"/>
              </w:rPr>
            </w:pPr>
            <w:r w:rsidRPr="00B25AD7">
              <w:rPr>
                <w:rStyle w:val="FontStyle81"/>
                <w:color w:val="000000" w:themeColor="text1"/>
                <w:sz w:val="20"/>
                <w:szCs w:val="24"/>
              </w:rPr>
              <w:t>6</w:t>
            </w:r>
          </w:p>
        </w:tc>
      </w:tr>
      <w:tr w:rsidR="00FC5749" w:rsidRPr="00B25AD7" w:rsidTr="00266939">
        <w:trPr>
          <w:trHeight w:val="345"/>
        </w:trPr>
        <w:tc>
          <w:tcPr>
            <w:tcW w:w="426" w:type="dxa"/>
            <w:vAlign w:val="center"/>
          </w:tcPr>
          <w:p w:rsidR="00FC5749" w:rsidRPr="00B25AD7" w:rsidRDefault="00FC5749" w:rsidP="00C0660D">
            <w:pPr>
              <w:pStyle w:val="b"/>
              <w:ind w:firstLine="0"/>
              <w:jc w:val="center"/>
              <w:rPr>
                <w:rStyle w:val="FontStyle81"/>
                <w:color w:val="000000" w:themeColor="text1"/>
                <w:sz w:val="22"/>
                <w:szCs w:val="22"/>
              </w:rPr>
            </w:pPr>
            <w:r w:rsidRPr="00B25AD7">
              <w:rPr>
                <w:rStyle w:val="FontStyle81"/>
                <w:color w:val="000000" w:themeColor="text1"/>
                <w:sz w:val="22"/>
                <w:szCs w:val="22"/>
              </w:rPr>
              <w:t>1</w:t>
            </w:r>
          </w:p>
        </w:tc>
        <w:tc>
          <w:tcPr>
            <w:tcW w:w="2409" w:type="dxa"/>
            <w:vAlign w:val="center"/>
          </w:tcPr>
          <w:p w:rsidR="00FC5749" w:rsidRPr="00B25AD7" w:rsidRDefault="00FC5749" w:rsidP="00C0660D">
            <w:pPr>
              <w:pStyle w:val="b"/>
              <w:ind w:left="-108" w:right="-108" w:firstLine="0"/>
              <w:jc w:val="center"/>
              <w:rPr>
                <w:rStyle w:val="FontStyle81"/>
                <w:color w:val="000000" w:themeColor="text1"/>
                <w:sz w:val="22"/>
                <w:szCs w:val="22"/>
              </w:rPr>
            </w:pPr>
            <w:r w:rsidRPr="00B25AD7">
              <w:rPr>
                <w:color w:val="000000" w:themeColor="text1"/>
                <w:sz w:val="22"/>
                <w:szCs w:val="22"/>
              </w:rPr>
              <w:t>Реконструкция автомобильной дороги Называевск – Черемновка, участок Спасск – Черемновка в Называевском муниципальном районе Омской области</w:t>
            </w:r>
          </w:p>
        </w:tc>
        <w:tc>
          <w:tcPr>
            <w:tcW w:w="1701" w:type="dxa"/>
            <w:vAlign w:val="center"/>
          </w:tcPr>
          <w:p w:rsidR="00FC5749" w:rsidRPr="00B25AD7" w:rsidRDefault="00266939" w:rsidP="00C0660D">
            <w:pPr>
              <w:pStyle w:val="b"/>
              <w:ind w:firstLine="0"/>
              <w:jc w:val="center"/>
              <w:rPr>
                <w:color w:val="000000" w:themeColor="text1"/>
                <w:sz w:val="24"/>
              </w:rPr>
            </w:pPr>
            <w:r w:rsidRPr="00B25AD7">
              <w:rPr>
                <w:color w:val="000000" w:themeColor="text1"/>
                <w:sz w:val="24"/>
              </w:rPr>
              <w:t>3,80</w:t>
            </w:r>
            <w:r w:rsidR="00FC5749" w:rsidRPr="00B25AD7">
              <w:rPr>
                <w:color w:val="000000" w:themeColor="text1"/>
                <w:sz w:val="24"/>
              </w:rPr>
              <w:t xml:space="preserve"> км</w:t>
            </w:r>
          </w:p>
          <w:p w:rsidR="00CE76BA" w:rsidRPr="00B25AD7" w:rsidRDefault="00CE76BA" w:rsidP="00CE76BA">
            <w:pPr>
              <w:pStyle w:val="b"/>
              <w:ind w:firstLine="0"/>
              <w:jc w:val="center"/>
              <w:rPr>
                <w:rStyle w:val="FontStyle81"/>
                <w:color w:val="000000" w:themeColor="text1"/>
                <w:sz w:val="22"/>
                <w:szCs w:val="22"/>
              </w:rPr>
            </w:pPr>
            <w:r w:rsidRPr="00B25AD7">
              <w:rPr>
                <w:rFonts w:eastAsia="Calibri"/>
                <w:color w:val="000000" w:themeColor="text1"/>
                <w:sz w:val="18"/>
                <w:lang w:eastAsia="en-US"/>
              </w:rPr>
              <w:t>(ориентировочная протяженность</w:t>
            </w:r>
            <w:r w:rsidRPr="00B25AD7">
              <w:rPr>
                <w:rFonts w:eastAsia="Calibri"/>
                <w:color w:val="000000" w:themeColor="text1"/>
                <w:sz w:val="18"/>
                <w:lang w:eastAsia="en-US"/>
              </w:rPr>
              <w:br/>
              <w:t>в границах поселения)</w:t>
            </w:r>
          </w:p>
        </w:tc>
        <w:tc>
          <w:tcPr>
            <w:tcW w:w="2127" w:type="dxa"/>
            <w:vAlign w:val="center"/>
          </w:tcPr>
          <w:p w:rsidR="00FC5749" w:rsidRPr="00B25AD7" w:rsidRDefault="00266939" w:rsidP="00266939">
            <w:pPr>
              <w:pStyle w:val="b"/>
              <w:ind w:firstLine="0"/>
              <w:jc w:val="center"/>
              <w:rPr>
                <w:rStyle w:val="FontStyle81"/>
                <w:color w:val="000000" w:themeColor="text1"/>
                <w:sz w:val="22"/>
                <w:szCs w:val="22"/>
              </w:rPr>
            </w:pPr>
            <w:r w:rsidRPr="00B25AD7">
              <w:rPr>
                <w:color w:val="000000" w:themeColor="text1"/>
                <w:sz w:val="22"/>
              </w:rPr>
              <w:t>Утинское</w:t>
            </w:r>
            <w:r w:rsidRPr="00B25AD7">
              <w:rPr>
                <w:color w:val="000000" w:themeColor="text1"/>
                <w:sz w:val="22"/>
              </w:rPr>
              <w:br/>
              <w:t>сельское поселение</w:t>
            </w:r>
          </w:p>
        </w:tc>
        <w:tc>
          <w:tcPr>
            <w:tcW w:w="1842" w:type="dxa"/>
            <w:vAlign w:val="center"/>
          </w:tcPr>
          <w:p w:rsidR="00FC5749" w:rsidRPr="00B25AD7" w:rsidRDefault="00FC5749" w:rsidP="00266939">
            <w:pPr>
              <w:jc w:val="center"/>
              <w:rPr>
                <w:rStyle w:val="FontStyle81"/>
                <w:color w:val="000000" w:themeColor="text1"/>
                <w:sz w:val="22"/>
                <w:szCs w:val="22"/>
              </w:rPr>
            </w:pPr>
            <w:r w:rsidRPr="00B25AD7">
              <w:rPr>
                <w:color w:val="000000" w:themeColor="text1"/>
                <w:sz w:val="22"/>
              </w:rPr>
              <w:t>Придорожная полоса</w:t>
            </w:r>
          </w:p>
        </w:tc>
        <w:tc>
          <w:tcPr>
            <w:tcW w:w="1134" w:type="dxa"/>
            <w:vAlign w:val="center"/>
          </w:tcPr>
          <w:p w:rsidR="00FC5749" w:rsidRPr="00B25AD7" w:rsidRDefault="00FC5749" w:rsidP="00C0660D">
            <w:pPr>
              <w:pStyle w:val="b"/>
              <w:ind w:firstLine="0"/>
              <w:jc w:val="center"/>
              <w:rPr>
                <w:rStyle w:val="FontStyle81"/>
                <w:color w:val="000000" w:themeColor="text1"/>
                <w:sz w:val="22"/>
                <w:szCs w:val="22"/>
              </w:rPr>
            </w:pPr>
            <w:r w:rsidRPr="00B25AD7">
              <w:rPr>
                <w:rStyle w:val="FontStyle81"/>
                <w:color w:val="000000" w:themeColor="text1"/>
                <w:sz w:val="22"/>
                <w:szCs w:val="22"/>
              </w:rPr>
              <w:t>2044 год</w:t>
            </w:r>
          </w:p>
        </w:tc>
      </w:tr>
      <w:tr w:rsidR="00FC5749" w:rsidRPr="00B25AD7" w:rsidTr="00266939">
        <w:tc>
          <w:tcPr>
            <w:tcW w:w="426" w:type="dxa"/>
            <w:vAlign w:val="center"/>
          </w:tcPr>
          <w:p w:rsidR="00FC5749" w:rsidRPr="00B25AD7" w:rsidRDefault="00FC5749" w:rsidP="00C0660D">
            <w:pPr>
              <w:pStyle w:val="b"/>
              <w:ind w:firstLine="0"/>
              <w:jc w:val="center"/>
              <w:rPr>
                <w:rStyle w:val="FontStyle81"/>
                <w:color w:val="000000" w:themeColor="text1"/>
                <w:sz w:val="22"/>
                <w:szCs w:val="22"/>
              </w:rPr>
            </w:pPr>
            <w:r w:rsidRPr="00B25AD7">
              <w:rPr>
                <w:rStyle w:val="FontStyle81"/>
                <w:color w:val="000000" w:themeColor="text1"/>
                <w:sz w:val="22"/>
                <w:szCs w:val="22"/>
              </w:rPr>
              <w:t>2</w:t>
            </w:r>
          </w:p>
        </w:tc>
        <w:tc>
          <w:tcPr>
            <w:tcW w:w="2409" w:type="dxa"/>
            <w:vAlign w:val="center"/>
          </w:tcPr>
          <w:p w:rsidR="00FC5749" w:rsidRPr="00B25AD7" w:rsidRDefault="00FC38E4" w:rsidP="00C0660D">
            <w:pPr>
              <w:pStyle w:val="b"/>
              <w:ind w:firstLine="0"/>
              <w:jc w:val="center"/>
              <w:rPr>
                <w:rStyle w:val="FontStyle81"/>
                <w:color w:val="000000" w:themeColor="text1"/>
                <w:sz w:val="22"/>
                <w:szCs w:val="22"/>
              </w:rPr>
            </w:pPr>
            <w:r w:rsidRPr="00B25AD7">
              <w:rPr>
                <w:color w:val="000000" w:themeColor="text1"/>
                <w:sz w:val="22"/>
                <w:szCs w:val="22"/>
              </w:rPr>
              <w:t>Газопровод-отвод и ГРС "Исилькульская" (строительство)</w:t>
            </w:r>
          </w:p>
        </w:tc>
        <w:tc>
          <w:tcPr>
            <w:tcW w:w="1701" w:type="dxa"/>
            <w:vAlign w:val="center"/>
          </w:tcPr>
          <w:p w:rsidR="00CE76BA" w:rsidRPr="00B25AD7" w:rsidRDefault="00CE76BA" w:rsidP="00C0660D">
            <w:pPr>
              <w:pStyle w:val="b"/>
              <w:ind w:firstLine="0"/>
              <w:jc w:val="center"/>
              <w:rPr>
                <w:color w:val="000000" w:themeColor="text1"/>
                <w:sz w:val="24"/>
              </w:rPr>
            </w:pPr>
            <w:r w:rsidRPr="00B25AD7">
              <w:rPr>
                <w:color w:val="000000" w:themeColor="text1"/>
                <w:sz w:val="24"/>
              </w:rPr>
              <w:t>6,78 км</w:t>
            </w:r>
          </w:p>
          <w:p w:rsidR="00CE76BA" w:rsidRPr="00B25AD7" w:rsidRDefault="00CE76BA" w:rsidP="00C0660D">
            <w:pPr>
              <w:pStyle w:val="b"/>
              <w:ind w:firstLine="0"/>
              <w:jc w:val="center"/>
              <w:rPr>
                <w:rFonts w:eastAsia="Calibri"/>
                <w:color w:val="000000" w:themeColor="text1"/>
                <w:sz w:val="18"/>
                <w:lang w:eastAsia="en-US"/>
              </w:rPr>
            </w:pPr>
            <w:r w:rsidRPr="00B25AD7">
              <w:rPr>
                <w:rFonts w:eastAsia="Calibri"/>
                <w:color w:val="000000" w:themeColor="text1"/>
                <w:sz w:val="18"/>
                <w:lang w:eastAsia="en-US"/>
              </w:rPr>
              <w:t>(ориентировочная протяженность</w:t>
            </w:r>
            <w:r w:rsidRPr="00B25AD7">
              <w:rPr>
                <w:rFonts w:eastAsia="Calibri"/>
                <w:color w:val="000000" w:themeColor="text1"/>
                <w:sz w:val="18"/>
                <w:lang w:eastAsia="en-US"/>
              </w:rPr>
              <w:br/>
              <w:t>в границах поселения)</w:t>
            </w:r>
          </w:p>
          <w:p w:rsidR="00CE76BA" w:rsidRPr="00B25AD7" w:rsidRDefault="00CE76BA" w:rsidP="00C0660D">
            <w:pPr>
              <w:pStyle w:val="b"/>
              <w:ind w:firstLine="0"/>
              <w:jc w:val="center"/>
              <w:rPr>
                <w:color w:val="000000" w:themeColor="text1"/>
                <w:sz w:val="24"/>
              </w:rPr>
            </w:pPr>
          </w:p>
          <w:p w:rsidR="00FC5749" w:rsidRPr="00B25AD7" w:rsidRDefault="00FC38E4" w:rsidP="00C0660D">
            <w:pPr>
              <w:pStyle w:val="b"/>
              <w:ind w:firstLine="0"/>
              <w:jc w:val="center"/>
              <w:rPr>
                <w:rStyle w:val="FontStyle81"/>
                <w:color w:val="000000" w:themeColor="text1"/>
                <w:sz w:val="22"/>
                <w:szCs w:val="22"/>
              </w:rPr>
            </w:pPr>
            <w:r w:rsidRPr="00B25AD7">
              <w:rPr>
                <w:color w:val="000000" w:themeColor="text1"/>
                <w:sz w:val="24"/>
              </w:rPr>
              <w:t xml:space="preserve"> (Д325)</w:t>
            </w:r>
          </w:p>
        </w:tc>
        <w:tc>
          <w:tcPr>
            <w:tcW w:w="2127" w:type="dxa"/>
            <w:vAlign w:val="center"/>
          </w:tcPr>
          <w:p w:rsidR="00FC5749" w:rsidRPr="00B25AD7" w:rsidRDefault="00266939" w:rsidP="00266939">
            <w:pPr>
              <w:pStyle w:val="b"/>
              <w:ind w:left="-108" w:right="-108" w:firstLine="0"/>
              <w:jc w:val="center"/>
              <w:rPr>
                <w:rStyle w:val="FontStyle81"/>
                <w:color w:val="000000" w:themeColor="text1"/>
                <w:sz w:val="22"/>
                <w:szCs w:val="22"/>
              </w:rPr>
            </w:pPr>
            <w:r w:rsidRPr="00B25AD7">
              <w:rPr>
                <w:color w:val="000000" w:themeColor="text1"/>
                <w:sz w:val="22"/>
              </w:rPr>
              <w:t>Утинское</w:t>
            </w:r>
            <w:r w:rsidRPr="00B25AD7">
              <w:rPr>
                <w:color w:val="000000" w:themeColor="text1"/>
                <w:sz w:val="22"/>
              </w:rPr>
              <w:br/>
              <w:t>сельское поселение</w:t>
            </w:r>
          </w:p>
        </w:tc>
        <w:tc>
          <w:tcPr>
            <w:tcW w:w="1842" w:type="dxa"/>
            <w:vAlign w:val="center"/>
          </w:tcPr>
          <w:p w:rsidR="00FC5749" w:rsidRPr="00B25AD7" w:rsidRDefault="00FC38E4" w:rsidP="00266939">
            <w:pPr>
              <w:ind w:left="-108" w:right="-87"/>
              <w:jc w:val="center"/>
              <w:rPr>
                <w:color w:val="000000" w:themeColor="text1"/>
                <w:sz w:val="22"/>
                <w:szCs w:val="22"/>
              </w:rPr>
            </w:pPr>
            <w:r w:rsidRPr="00B25AD7">
              <w:rPr>
                <w:color w:val="000000" w:themeColor="text1"/>
                <w:sz w:val="22"/>
                <w:szCs w:val="22"/>
              </w:rPr>
              <w:t>Охранная зона, зона минимальных расстояний</w:t>
            </w:r>
            <w:r w:rsidR="00266939" w:rsidRPr="00B25AD7">
              <w:rPr>
                <w:color w:val="000000" w:themeColor="text1"/>
                <w:sz w:val="22"/>
                <w:szCs w:val="22"/>
              </w:rPr>
              <w:br/>
            </w:r>
            <w:r w:rsidRPr="00B25AD7">
              <w:rPr>
                <w:color w:val="000000" w:themeColor="text1"/>
                <w:sz w:val="22"/>
                <w:szCs w:val="22"/>
              </w:rPr>
              <w:t>до магистральных или промышленных трубопроводов</w:t>
            </w:r>
          </w:p>
        </w:tc>
        <w:tc>
          <w:tcPr>
            <w:tcW w:w="1134" w:type="dxa"/>
            <w:vAlign w:val="center"/>
          </w:tcPr>
          <w:p w:rsidR="00FC5749" w:rsidRPr="00B25AD7" w:rsidRDefault="00FC38E4" w:rsidP="00C0660D">
            <w:pPr>
              <w:jc w:val="center"/>
              <w:rPr>
                <w:color w:val="000000" w:themeColor="text1"/>
                <w:sz w:val="22"/>
                <w:szCs w:val="22"/>
              </w:rPr>
            </w:pPr>
            <w:r w:rsidRPr="00B25AD7">
              <w:rPr>
                <w:color w:val="000000" w:themeColor="text1"/>
                <w:sz w:val="22"/>
                <w:szCs w:val="22"/>
              </w:rPr>
              <w:t>2035</w:t>
            </w:r>
            <w:r w:rsidRPr="00B25AD7">
              <w:rPr>
                <w:rStyle w:val="FontStyle81"/>
                <w:color w:val="000000" w:themeColor="text1"/>
                <w:sz w:val="22"/>
                <w:szCs w:val="22"/>
              </w:rPr>
              <w:t xml:space="preserve"> год</w:t>
            </w:r>
          </w:p>
        </w:tc>
      </w:tr>
      <w:tr w:rsidR="00FC38E4" w:rsidRPr="00B25AD7" w:rsidTr="00266939">
        <w:tc>
          <w:tcPr>
            <w:tcW w:w="426" w:type="dxa"/>
            <w:vAlign w:val="center"/>
          </w:tcPr>
          <w:p w:rsidR="00FC38E4" w:rsidRPr="00B25AD7" w:rsidRDefault="00FC38E4" w:rsidP="00C0660D">
            <w:pPr>
              <w:pStyle w:val="b"/>
              <w:ind w:firstLine="0"/>
              <w:jc w:val="center"/>
              <w:rPr>
                <w:rStyle w:val="FontStyle81"/>
                <w:color w:val="000000" w:themeColor="text1"/>
                <w:sz w:val="22"/>
                <w:szCs w:val="22"/>
              </w:rPr>
            </w:pPr>
          </w:p>
        </w:tc>
        <w:tc>
          <w:tcPr>
            <w:tcW w:w="2409" w:type="dxa"/>
            <w:vAlign w:val="center"/>
          </w:tcPr>
          <w:p w:rsidR="00FC38E4" w:rsidRPr="00B25AD7" w:rsidRDefault="00FC38E4" w:rsidP="00C0660D">
            <w:pPr>
              <w:pStyle w:val="b"/>
              <w:ind w:firstLine="0"/>
              <w:jc w:val="center"/>
              <w:rPr>
                <w:color w:val="000000" w:themeColor="text1"/>
                <w:sz w:val="22"/>
                <w:szCs w:val="22"/>
              </w:rPr>
            </w:pPr>
            <w:r w:rsidRPr="00B25AD7">
              <w:rPr>
                <w:color w:val="000000" w:themeColor="text1"/>
                <w:sz w:val="22"/>
                <w:szCs w:val="22"/>
              </w:rPr>
              <w:t>Газопровод распределительный высокого давления</w:t>
            </w:r>
          </w:p>
          <w:p w:rsidR="00266939" w:rsidRPr="00B25AD7" w:rsidRDefault="00266939" w:rsidP="00C0660D">
            <w:pPr>
              <w:pStyle w:val="b"/>
              <w:ind w:firstLine="0"/>
              <w:jc w:val="center"/>
              <w:rPr>
                <w:color w:val="000000" w:themeColor="text1"/>
                <w:sz w:val="22"/>
                <w:szCs w:val="22"/>
              </w:rPr>
            </w:pPr>
            <w:r w:rsidRPr="00B25AD7">
              <w:rPr>
                <w:color w:val="000000" w:themeColor="text1"/>
                <w:sz w:val="22"/>
                <w:szCs w:val="22"/>
              </w:rPr>
              <w:t>(строительство)</w:t>
            </w:r>
          </w:p>
        </w:tc>
        <w:tc>
          <w:tcPr>
            <w:tcW w:w="1701" w:type="dxa"/>
            <w:vAlign w:val="center"/>
          </w:tcPr>
          <w:p w:rsidR="00FC38E4" w:rsidRPr="00B25AD7" w:rsidRDefault="002555CB" w:rsidP="00C0660D">
            <w:pPr>
              <w:pStyle w:val="b"/>
              <w:ind w:firstLine="0"/>
              <w:jc w:val="center"/>
              <w:rPr>
                <w:color w:val="000000" w:themeColor="text1"/>
              </w:rPr>
            </w:pPr>
            <w:r w:rsidRPr="00B25AD7">
              <w:rPr>
                <w:color w:val="000000" w:themeColor="text1"/>
                <w:sz w:val="24"/>
              </w:rPr>
              <w:t>32,53</w:t>
            </w:r>
            <w:r w:rsidR="00CE76BA" w:rsidRPr="00B25AD7">
              <w:rPr>
                <w:color w:val="000000" w:themeColor="text1"/>
                <w:sz w:val="24"/>
              </w:rPr>
              <w:t xml:space="preserve"> км</w:t>
            </w:r>
          </w:p>
          <w:p w:rsidR="00CE76BA" w:rsidRPr="00B25AD7" w:rsidRDefault="00CE76BA" w:rsidP="00C0660D">
            <w:pPr>
              <w:pStyle w:val="b"/>
              <w:ind w:firstLine="0"/>
              <w:jc w:val="center"/>
              <w:rPr>
                <w:color w:val="000000" w:themeColor="text1"/>
                <w:sz w:val="24"/>
              </w:rPr>
            </w:pPr>
            <w:r w:rsidRPr="00B25AD7">
              <w:rPr>
                <w:rFonts w:eastAsia="Calibri"/>
                <w:color w:val="000000" w:themeColor="text1"/>
                <w:sz w:val="18"/>
                <w:lang w:eastAsia="en-US"/>
              </w:rPr>
              <w:t>(ориентировочная протяженность</w:t>
            </w:r>
            <w:r w:rsidRPr="00B25AD7">
              <w:rPr>
                <w:rFonts w:eastAsia="Calibri"/>
                <w:color w:val="000000" w:themeColor="text1"/>
                <w:sz w:val="18"/>
                <w:lang w:eastAsia="en-US"/>
              </w:rPr>
              <w:br/>
              <w:t>в границах поселения)</w:t>
            </w:r>
          </w:p>
        </w:tc>
        <w:tc>
          <w:tcPr>
            <w:tcW w:w="2127" w:type="dxa"/>
            <w:vAlign w:val="center"/>
          </w:tcPr>
          <w:p w:rsidR="00FC38E4" w:rsidRPr="00B25AD7" w:rsidRDefault="00266939" w:rsidP="00266939">
            <w:pPr>
              <w:pStyle w:val="b"/>
              <w:ind w:left="-108" w:right="-108" w:firstLine="0"/>
              <w:jc w:val="center"/>
              <w:rPr>
                <w:color w:val="000000" w:themeColor="text1"/>
                <w:sz w:val="22"/>
              </w:rPr>
            </w:pPr>
            <w:r w:rsidRPr="00B25AD7">
              <w:rPr>
                <w:color w:val="000000" w:themeColor="text1"/>
                <w:sz w:val="22"/>
              </w:rPr>
              <w:t>Утинское</w:t>
            </w:r>
            <w:r w:rsidRPr="00B25AD7">
              <w:rPr>
                <w:color w:val="000000" w:themeColor="text1"/>
                <w:sz w:val="22"/>
              </w:rPr>
              <w:br/>
              <w:t>сельское поселение</w:t>
            </w:r>
          </w:p>
        </w:tc>
        <w:tc>
          <w:tcPr>
            <w:tcW w:w="1842" w:type="dxa"/>
            <w:vAlign w:val="center"/>
          </w:tcPr>
          <w:p w:rsidR="00FC38E4" w:rsidRPr="00B25AD7" w:rsidRDefault="00FC38E4" w:rsidP="00266939">
            <w:pPr>
              <w:ind w:left="-108" w:right="-87"/>
              <w:jc w:val="center"/>
              <w:rPr>
                <w:color w:val="000000" w:themeColor="text1"/>
                <w:sz w:val="22"/>
                <w:szCs w:val="22"/>
              </w:rPr>
            </w:pPr>
            <w:r w:rsidRPr="00B25AD7">
              <w:rPr>
                <w:color w:val="000000" w:themeColor="text1"/>
                <w:sz w:val="22"/>
                <w:szCs w:val="22"/>
              </w:rPr>
              <w:t>Охранная зона</w:t>
            </w:r>
          </w:p>
        </w:tc>
        <w:tc>
          <w:tcPr>
            <w:tcW w:w="1134" w:type="dxa"/>
            <w:vAlign w:val="center"/>
          </w:tcPr>
          <w:p w:rsidR="00FC38E4" w:rsidRPr="00B25AD7" w:rsidRDefault="00FC38E4" w:rsidP="00C0660D">
            <w:pPr>
              <w:jc w:val="center"/>
              <w:rPr>
                <w:color w:val="000000" w:themeColor="text1"/>
                <w:sz w:val="22"/>
                <w:szCs w:val="22"/>
              </w:rPr>
            </w:pPr>
            <w:r w:rsidRPr="00B25AD7">
              <w:rPr>
                <w:rStyle w:val="FontStyle81"/>
                <w:color w:val="000000" w:themeColor="text1"/>
                <w:sz w:val="22"/>
                <w:szCs w:val="22"/>
              </w:rPr>
              <w:t>2044 год</w:t>
            </w:r>
          </w:p>
        </w:tc>
      </w:tr>
    </w:tbl>
    <w:p w:rsidR="00193264" w:rsidRPr="00B25AD7" w:rsidRDefault="00193264" w:rsidP="00193264">
      <w:pPr>
        <w:tabs>
          <w:tab w:val="left" w:pos="993"/>
        </w:tabs>
        <w:spacing w:before="240" w:line="360" w:lineRule="auto"/>
        <w:ind w:left="175" w:firstLine="534"/>
        <w:rPr>
          <w:color w:val="000000" w:themeColor="text1"/>
          <w:sz w:val="24"/>
          <w:szCs w:val="24"/>
        </w:rPr>
      </w:pPr>
      <w:r w:rsidRPr="00B25AD7">
        <w:rPr>
          <w:color w:val="000000" w:themeColor="text1"/>
          <w:sz w:val="24"/>
          <w:szCs w:val="24"/>
        </w:rPr>
        <w:t>Программой развития Называевск</w:t>
      </w:r>
      <w:r w:rsidRPr="00B25AD7">
        <w:rPr>
          <w:rFonts w:eastAsia="Arial Unicode MS"/>
          <w:color w:val="000000" w:themeColor="text1"/>
          <w:sz w:val="24"/>
          <w:szCs w:val="24"/>
        </w:rPr>
        <w:t>ого</w:t>
      </w:r>
      <w:r w:rsidRPr="00B25AD7">
        <w:rPr>
          <w:color w:val="000000" w:themeColor="text1"/>
          <w:sz w:val="24"/>
          <w:szCs w:val="24"/>
        </w:rPr>
        <w:t xml:space="preserve"> муниципального района предусмотрено:</w:t>
      </w:r>
    </w:p>
    <w:p w:rsidR="006E3588" w:rsidRPr="00B25AD7" w:rsidRDefault="00193264" w:rsidP="00193264">
      <w:pPr>
        <w:tabs>
          <w:tab w:val="left" w:pos="993"/>
        </w:tabs>
        <w:spacing w:line="360" w:lineRule="auto"/>
        <w:ind w:firstLine="709"/>
        <w:jc w:val="both"/>
        <w:rPr>
          <w:color w:val="000000" w:themeColor="text1"/>
          <w:sz w:val="24"/>
          <w:szCs w:val="24"/>
        </w:rPr>
      </w:pPr>
      <w:r w:rsidRPr="00B25AD7">
        <w:rPr>
          <w:color w:val="000000" w:themeColor="text1"/>
        </w:rPr>
        <w:sym w:font="Symbol" w:char="F02D"/>
      </w:r>
      <w:r w:rsidRPr="00B25AD7">
        <w:rPr>
          <w:color w:val="000000" w:themeColor="text1"/>
        </w:rPr>
        <w:t> </w:t>
      </w:r>
      <w:r w:rsidRPr="00B25AD7">
        <w:rPr>
          <w:color w:val="000000" w:themeColor="text1"/>
          <w:sz w:val="24"/>
          <w:szCs w:val="24"/>
        </w:rPr>
        <w:t>с</w:t>
      </w:r>
      <w:r w:rsidR="006E3588" w:rsidRPr="00B25AD7">
        <w:rPr>
          <w:color w:val="000000" w:themeColor="text1"/>
          <w:sz w:val="24"/>
          <w:szCs w:val="24"/>
        </w:rPr>
        <w:t xml:space="preserve">троительство газовой модульной котельной в с. Утичье </w:t>
      </w:r>
      <w:r w:rsidRPr="00B25AD7">
        <w:rPr>
          <w:color w:val="000000" w:themeColor="text1"/>
          <w:sz w:val="24"/>
          <w:szCs w:val="24"/>
        </w:rPr>
        <w:t>(2030 г).</w:t>
      </w:r>
    </w:p>
    <w:p w:rsidR="008E7730" w:rsidRPr="00B25AD7" w:rsidRDefault="008E7730" w:rsidP="008E7730">
      <w:pPr>
        <w:pStyle w:val="Style16"/>
        <w:widowControl/>
        <w:tabs>
          <w:tab w:val="left" w:pos="142"/>
          <w:tab w:val="left" w:pos="993"/>
        </w:tabs>
        <w:spacing w:line="360" w:lineRule="auto"/>
        <w:ind w:firstLine="709"/>
        <w:rPr>
          <w:rStyle w:val="FontStyle81"/>
          <w:color w:val="000000" w:themeColor="text1"/>
          <w:sz w:val="24"/>
          <w:szCs w:val="24"/>
        </w:rPr>
      </w:pPr>
      <w:r w:rsidRPr="00B25AD7">
        <w:rPr>
          <w:rStyle w:val="FontStyle81"/>
          <w:color w:val="000000" w:themeColor="text1"/>
          <w:sz w:val="24"/>
          <w:szCs w:val="24"/>
        </w:rPr>
        <w:t>Согласно схемы водоснабжения Утинского сельского поселения запланированы:</w:t>
      </w:r>
    </w:p>
    <w:p w:rsidR="008E7730" w:rsidRPr="00B25AD7" w:rsidRDefault="008E7730" w:rsidP="008E7730">
      <w:pPr>
        <w:pStyle w:val="Style16"/>
        <w:widowControl/>
        <w:tabs>
          <w:tab w:val="left" w:pos="142"/>
          <w:tab w:val="left" w:pos="993"/>
        </w:tabs>
        <w:spacing w:line="360" w:lineRule="auto"/>
        <w:ind w:firstLine="709"/>
        <w:rPr>
          <w:color w:val="000000" w:themeColor="text1"/>
        </w:rPr>
      </w:pPr>
      <w:r w:rsidRPr="00B25AD7">
        <w:rPr>
          <w:color w:val="000000" w:themeColor="text1"/>
        </w:rPr>
        <w:sym w:font="Symbol" w:char="F02D"/>
      </w:r>
      <w:r w:rsidRPr="00B25AD7">
        <w:rPr>
          <w:color w:val="000000" w:themeColor="text1"/>
        </w:rPr>
        <w:t> с</w:t>
      </w:r>
      <w:r w:rsidRPr="00B25AD7">
        <w:rPr>
          <w:rStyle w:val="FontStyle81"/>
          <w:color w:val="000000" w:themeColor="text1"/>
          <w:sz w:val="24"/>
          <w:szCs w:val="24"/>
        </w:rPr>
        <w:t xml:space="preserve">троительство насосной станции в д. Константиновка </w:t>
      </w:r>
      <w:r w:rsidRPr="00B25AD7">
        <w:rPr>
          <w:color w:val="000000" w:themeColor="text1"/>
        </w:rPr>
        <w:t>(2025 г)</w:t>
      </w:r>
      <w:r w:rsidR="008F50A1" w:rsidRPr="00B25AD7">
        <w:rPr>
          <w:color w:val="000000" w:themeColor="text1"/>
        </w:rPr>
        <w:t>;</w:t>
      </w:r>
    </w:p>
    <w:p w:rsidR="008E7730" w:rsidRPr="00B25AD7" w:rsidRDefault="008E7730" w:rsidP="008E7730">
      <w:pPr>
        <w:pStyle w:val="Style16"/>
        <w:widowControl/>
        <w:tabs>
          <w:tab w:val="left" w:pos="142"/>
          <w:tab w:val="left" w:pos="993"/>
        </w:tabs>
        <w:spacing w:line="360" w:lineRule="auto"/>
        <w:ind w:firstLine="709"/>
        <w:rPr>
          <w:rStyle w:val="FontStyle81"/>
          <w:color w:val="000000" w:themeColor="text1"/>
          <w:sz w:val="24"/>
          <w:szCs w:val="24"/>
        </w:rPr>
      </w:pPr>
      <w:r w:rsidRPr="00B25AD7">
        <w:rPr>
          <w:color w:val="000000" w:themeColor="text1"/>
        </w:rPr>
        <w:sym w:font="Symbol" w:char="F02D"/>
      </w:r>
      <w:r w:rsidRPr="00B25AD7">
        <w:rPr>
          <w:color w:val="000000" w:themeColor="text1"/>
        </w:rPr>
        <w:t> с</w:t>
      </w:r>
      <w:r w:rsidRPr="00B25AD7">
        <w:rPr>
          <w:rStyle w:val="FontStyle81"/>
          <w:color w:val="000000" w:themeColor="text1"/>
          <w:sz w:val="24"/>
          <w:szCs w:val="24"/>
        </w:rPr>
        <w:t xml:space="preserve">троительство скважины глубиной 110 м в д. Драгунка </w:t>
      </w:r>
      <w:r w:rsidRPr="00B25AD7">
        <w:rPr>
          <w:color w:val="000000" w:themeColor="text1"/>
        </w:rPr>
        <w:t>(2025 г).</w:t>
      </w:r>
    </w:p>
    <w:p w:rsidR="000040BB" w:rsidRPr="00B25AD7" w:rsidRDefault="000040BB" w:rsidP="001F2004">
      <w:pPr>
        <w:pStyle w:val="Style16"/>
        <w:widowControl/>
        <w:tabs>
          <w:tab w:val="left" w:pos="142"/>
          <w:tab w:val="left" w:pos="993"/>
        </w:tabs>
        <w:spacing w:line="360" w:lineRule="auto"/>
        <w:ind w:firstLine="709"/>
        <w:rPr>
          <w:rStyle w:val="FontStyle81"/>
          <w:color w:val="000000" w:themeColor="text1"/>
          <w:sz w:val="24"/>
          <w:szCs w:val="24"/>
        </w:rPr>
      </w:pPr>
      <w:r w:rsidRPr="00B25AD7">
        <w:rPr>
          <w:rStyle w:val="FontStyle81"/>
          <w:color w:val="000000" w:themeColor="text1"/>
          <w:sz w:val="24"/>
          <w:szCs w:val="24"/>
        </w:rPr>
        <w:br w:type="page"/>
      </w:r>
    </w:p>
    <w:p w:rsidR="00BD163A" w:rsidRPr="00B25AD7" w:rsidRDefault="00A917BA" w:rsidP="00E80D36">
      <w:pPr>
        <w:pStyle w:val="19"/>
        <w:tabs>
          <w:tab w:val="left" w:pos="2268"/>
        </w:tabs>
        <w:ind w:right="284" w:firstLine="709"/>
        <w:rPr>
          <w:szCs w:val="24"/>
        </w:rPr>
      </w:pPr>
      <w:bookmarkStart w:id="78" w:name="_Toc181868167"/>
      <w:r w:rsidRPr="00B25AD7">
        <w:rPr>
          <w:szCs w:val="24"/>
        </w:rPr>
        <w:lastRenderedPageBreak/>
        <w:t xml:space="preserve">РАЗДЕЛ </w:t>
      </w:r>
      <w:r w:rsidR="001A0EEA" w:rsidRPr="00B25AD7">
        <w:rPr>
          <w:szCs w:val="24"/>
          <w:lang w:val="en-US"/>
        </w:rPr>
        <w:t>V</w:t>
      </w:r>
      <w:r w:rsidRPr="00B25AD7">
        <w:rPr>
          <w:szCs w:val="24"/>
        </w:rPr>
        <w:t>.</w:t>
      </w:r>
      <w:r w:rsidR="000657EF" w:rsidRPr="00B25AD7">
        <w:rPr>
          <w:szCs w:val="24"/>
        </w:rPr>
        <w:tab/>
      </w:r>
      <w:r w:rsidRPr="00B25AD7">
        <w:rPr>
          <w:szCs w:val="24"/>
        </w:rPr>
        <w:t>МЕРОПРИЯТИЯ ПО ОХРАНЕ ОКРУЖАЮЩЕЙ СРЕДЫ</w:t>
      </w:r>
      <w:bookmarkEnd w:id="78"/>
    </w:p>
    <w:p w:rsidR="00D202BB" w:rsidRPr="00B25AD7" w:rsidRDefault="00D202BB" w:rsidP="00E80D36">
      <w:pPr>
        <w:tabs>
          <w:tab w:val="right" w:pos="9639"/>
        </w:tabs>
        <w:spacing w:before="240" w:after="240" w:line="360" w:lineRule="auto"/>
        <w:ind w:firstLine="709"/>
        <w:jc w:val="both"/>
        <w:rPr>
          <w:color w:val="000000" w:themeColor="text1"/>
          <w:spacing w:val="-4"/>
          <w:sz w:val="24"/>
          <w:szCs w:val="24"/>
        </w:rPr>
      </w:pPr>
      <w:r w:rsidRPr="00B25AD7">
        <w:rPr>
          <w:color w:val="000000" w:themeColor="text1"/>
          <w:spacing w:val="-4"/>
          <w:sz w:val="24"/>
          <w:szCs w:val="24"/>
        </w:rPr>
        <w:t xml:space="preserve">В целом экологическая ситуация в </w:t>
      </w:r>
      <w:r w:rsidR="00B81882" w:rsidRPr="00B25AD7">
        <w:rPr>
          <w:color w:val="000000" w:themeColor="text1"/>
          <w:spacing w:val="-4"/>
          <w:sz w:val="24"/>
          <w:szCs w:val="24"/>
        </w:rPr>
        <w:t>Утинск</w:t>
      </w:r>
      <w:r w:rsidR="00ED621C" w:rsidRPr="00B25AD7">
        <w:rPr>
          <w:color w:val="000000" w:themeColor="text1"/>
          <w:spacing w:val="-4"/>
          <w:sz w:val="24"/>
          <w:szCs w:val="24"/>
        </w:rPr>
        <w:t xml:space="preserve">ом </w:t>
      </w:r>
      <w:r w:rsidR="00B81882" w:rsidRPr="00B25AD7">
        <w:rPr>
          <w:color w:val="000000" w:themeColor="text1"/>
          <w:spacing w:val="-4"/>
          <w:sz w:val="24"/>
          <w:szCs w:val="24"/>
        </w:rPr>
        <w:t>сельск</w:t>
      </w:r>
      <w:r w:rsidR="00ED621C" w:rsidRPr="00B25AD7">
        <w:rPr>
          <w:color w:val="000000" w:themeColor="text1"/>
          <w:spacing w:val="-4"/>
          <w:sz w:val="24"/>
          <w:szCs w:val="24"/>
        </w:rPr>
        <w:t>ом</w:t>
      </w:r>
      <w:r w:rsidR="006D1C41" w:rsidRPr="00B25AD7">
        <w:rPr>
          <w:color w:val="000000" w:themeColor="text1"/>
          <w:spacing w:val="-4"/>
          <w:sz w:val="24"/>
          <w:szCs w:val="24"/>
        </w:rPr>
        <w:t xml:space="preserve"> </w:t>
      </w:r>
      <w:r w:rsidRPr="00B25AD7">
        <w:rPr>
          <w:color w:val="000000" w:themeColor="text1"/>
          <w:spacing w:val="-4"/>
          <w:sz w:val="24"/>
          <w:szCs w:val="24"/>
        </w:rPr>
        <w:t>поселении благоприятна.</w:t>
      </w:r>
      <w:r w:rsidR="00FC503B" w:rsidRPr="00B25AD7">
        <w:rPr>
          <w:color w:val="000000" w:themeColor="text1"/>
          <w:spacing w:val="-4"/>
          <w:sz w:val="24"/>
          <w:szCs w:val="24"/>
        </w:rPr>
        <w:br/>
      </w:r>
      <w:r w:rsidRPr="00B25AD7">
        <w:rPr>
          <w:color w:val="000000" w:themeColor="text1"/>
          <w:spacing w:val="-4"/>
          <w:sz w:val="24"/>
          <w:szCs w:val="24"/>
        </w:rPr>
        <w:t xml:space="preserve">На территории </w:t>
      </w:r>
      <w:r w:rsidR="00B81882" w:rsidRPr="00B25AD7">
        <w:rPr>
          <w:color w:val="000000" w:themeColor="text1"/>
          <w:spacing w:val="-4"/>
          <w:sz w:val="24"/>
          <w:szCs w:val="24"/>
        </w:rPr>
        <w:t>сельск</w:t>
      </w:r>
      <w:r w:rsidR="00ED621C" w:rsidRPr="00B25AD7">
        <w:rPr>
          <w:color w:val="000000" w:themeColor="text1"/>
          <w:spacing w:val="-4"/>
          <w:sz w:val="24"/>
          <w:szCs w:val="24"/>
        </w:rPr>
        <w:t>ого</w:t>
      </w:r>
      <w:r w:rsidR="00353DB2" w:rsidRPr="00B25AD7">
        <w:rPr>
          <w:color w:val="000000" w:themeColor="text1"/>
          <w:spacing w:val="-4"/>
          <w:sz w:val="24"/>
          <w:szCs w:val="24"/>
        </w:rPr>
        <w:t xml:space="preserve"> поселения</w:t>
      </w:r>
      <w:r w:rsidRPr="00B25AD7">
        <w:rPr>
          <w:color w:val="000000" w:themeColor="text1"/>
          <w:spacing w:val="-4"/>
          <w:sz w:val="24"/>
          <w:szCs w:val="24"/>
        </w:rPr>
        <w:t xml:space="preserve"> отсутствуют высокотоксичные производства, уровень загрязнения воды, почвы и воздуха не превышает предельно допустимых нормативов.</w:t>
      </w:r>
      <w:r w:rsidR="009F318E" w:rsidRPr="00B25AD7">
        <w:rPr>
          <w:color w:val="000000" w:themeColor="text1"/>
          <w:spacing w:val="-4"/>
          <w:sz w:val="24"/>
          <w:szCs w:val="24"/>
        </w:rPr>
        <w:t xml:space="preserve"> Основными источниками загрязнения окружающей среды в </w:t>
      </w:r>
      <w:r w:rsidR="00B81882" w:rsidRPr="00B25AD7">
        <w:rPr>
          <w:color w:val="000000" w:themeColor="text1"/>
          <w:spacing w:val="-4"/>
          <w:sz w:val="24"/>
          <w:szCs w:val="24"/>
        </w:rPr>
        <w:t>сельск</w:t>
      </w:r>
      <w:r w:rsidR="00273082" w:rsidRPr="00B25AD7">
        <w:rPr>
          <w:color w:val="000000" w:themeColor="text1"/>
          <w:spacing w:val="-4"/>
          <w:sz w:val="24"/>
          <w:szCs w:val="24"/>
        </w:rPr>
        <w:t>ом</w:t>
      </w:r>
      <w:r w:rsidR="009F318E" w:rsidRPr="00B25AD7">
        <w:rPr>
          <w:color w:val="000000" w:themeColor="text1"/>
          <w:spacing w:val="-4"/>
          <w:sz w:val="24"/>
          <w:szCs w:val="24"/>
        </w:rPr>
        <w:t xml:space="preserve"> поселении являются автомобильный транспорт, твердые коммунальные отходы. Ежегодное увеличение количества автомобильного транспорта неизбежно приводит к увеличению выбросов загрязняющих веществ в атмосферу.</w:t>
      </w:r>
    </w:p>
    <w:p w:rsidR="009A2CB6" w:rsidRPr="00B25AD7" w:rsidRDefault="00701788" w:rsidP="00E80D36">
      <w:pPr>
        <w:pStyle w:val="20"/>
        <w:spacing w:line="276" w:lineRule="auto"/>
        <w:rPr>
          <w:color w:val="000000" w:themeColor="text1"/>
          <w:szCs w:val="24"/>
        </w:rPr>
      </w:pPr>
      <w:bookmarkStart w:id="79" w:name="_Toc181868168"/>
      <w:r w:rsidRPr="00B25AD7">
        <w:rPr>
          <w:color w:val="000000" w:themeColor="text1"/>
          <w:szCs w:val="24"/>
        </w:rPr>
        <w:t>5</w:t>
      </w:r>
      <w:r w:rsidR="009A2CB6" w:rsidRPr="00B25AD7">
        <w:rPr>
          <w:color w:val="000000" w:themeColor="text1"/>
          <w:szCs w:val="24"/>
        </w:rPr>
        <w:t>.1</w:t>
      </w:r>
      <w:r w:rsidR="00E80D36" w:rsidRPr="00B25AD7">
        <w:rPr>
          <w:color w:val="000000" w:themeColor="text1"/>
          <w:szCs w:val="24"/>
        </w:rPr>
        <w:tab/>
      </w:r>
      <w:r w:rsidR="009A2CB6" w:rsidRPr="00B25AD7">
        <w:rPr>
          <w:color w:val="000000" w:themeColor="text1"/>
          <w:szCs w:val="24"/>
        </w:rPr>
        <w:t>Охрана воздушного бассейна</w:t>
      </w:r>
      <w:bookmarkEnd w:id="79"/>
    </w:p>
    <w:p w:rsidR="007E0986" w:rsidRPr="00B25AD7" w:rsidRDefault="00BC60D9" w:rsidP="00E80D36">
      <w:pPr>
        <w:tabs>
          <w:tab w:val="right" w:pos="9639"/>
        </w:tabs>
        <w:spacing w:before="240" w:line="360" w:lineRule="auto"/>
        <w:ind w:firstLine="709"/>
        <w:jc w:val="both"/>
        <w:rPr>
          <w:color w:val="000000" w:themeColor="text1"/>
          <w:spacing w:val="-4"/>
          <w:sz w:val="24"/>
          <w:szCs w:val="24"/>
        </w:rPr>
      </w:pPr>
      <w:r w:rsidRPr="00B25AD7">
        <w:rPr>
          <w:color w:val="000000" w:themeColor="text1"/>
          <w:spacing w:val="-4"/>
          <w:sz w:val="24"/>
          <w:szCs w:val="24"/>
        </w:rPr>
        <w:t>По метеорологическим условиям рассеивания примесей в атмосферу</w:t>
      </w:r>
      <w:r w:rsidR="00CE05F9" w:rsidRPr="00B25AD7">
        <w:rPr>
          <w:color w:val="000000" w:themeColor="text1"/>
          <w:spacing w:val="-4"/>
          <w:sz w:val="24"/>
          <w:szCs w:val="24"/>
        </w:rPr>
        <w:t>,</w:t>
      </w:r>
      <w:r w:rsidRPr="00B25AD7">
        <w:rPr>
          <w:color w:val="000000" w:themeColor="text1"/>
          <w:spacing w:val="-4"/>
          <w:sz w:val="24"/>
          <w:szCs w:val="24"/>
        </w:rPr>
        <w:t xml:space="preserve"> территория </w:t>
      </w:r>
      <w:r w:rsidR="00B81882" w:rsidRPr="00B25AD7">
        <w:rPr>
          <w:color w:val="000000" w:themeColor="text1"/>
          <w:spacing w:val="-4"/>
          <w:sz w:val="24"/>
          <w:szCs w:val="24"/>
        </w:rPr>
        <w:t>Утинск</w:t>
      </w:r>
      <w:r w:rsidR="00F57925" w:rsidRPr="00B25AD7">
        <w:rPr>
          <w:color w:val="000000" w:themeColor="text1"/>
          <w:spacing w:val="-4"/>
          <w:sz w:val="24"/>
          <w:szCs w:val="24"/>
        </w:rPr>
        <w:t xml:space="preserve">ого </w:t>
      </w:r>
      <w:r w:rsidR="00B81882" w:rsidRPr="00B25AD7">
        <w:rPr>
          <w:color w:val="000000" w:themeColor="text1"/>
          <w:spacing w:val="-4"/>
          <w:sz w:val="24"/>
          <w:szCs w:val="24"/>
        </w:rPr>
        <w:t>сельск</w:t>
      </w:r>
      <w:r w:rsidR="00F57925" w:rsidRPr="00B25AD7">
        <w:rPr>
          <w:color w:val="000000" w:themeColor="text1"/>
          <w:spacing w:val="-4"/>
          <w:sz w:val="24"/>
          <w:szCs w:val="24"/>
        </w:rPr>
        <w:t>ого</w:t>
      </w:r>
      <w:r w:rsidRPr="00B25AD7">
        <w:rPr>
          <w:color w:val="000000" w:themeColor="text1"/>
          <w:spacing w:val="-4"/>
          <w:sz w:val="24"/>
          <w:szCs w:val="24"/>
        </w:rPr>
        <w:t xml:space="preserve"> поселения относится к зоне умеренного потенциала загрязнения.</w:t>
      </w:r>
      <w:r w:rsidR="000F30D5" w:rsidRPr="00B25AD7">
        <w:rPr>
          <w:color w:val="000000" w:themeColor="text1"/>
          <w:spacing w:val="-4"/>
          <w:sz w:val="24"/>
          <w:szCs w:val="24"/>
        </w:rPr>
        <w:br/>
      </w:r>
      <w:r w:rsidRPr="00B25AD7">
        <w:rPr>
          <w:color w:val="000000" w:themeColor="text1"/>
          <w:spacing w:val="-4"/>
          <w:sz w:val="24"/>
          <w:szCs w:val="24"/>
        </w:rPr>
        <w:t>Факторы, способствующие накоплению примесей в атмосфере (зимние инверсии и застой воздуха)</w:t>
      </w:r>
      <w:r w:rsidR="007E0986" w:rsidRPr="00B25AD7">
        <w:rPr>
          <w:color w:val="000000" w:themeColor="text1"/>
          <w:spacing w:val="-4"/>
          <w:sz w:val="24"/>
          <w:szCs w:val="24"/>
        </w:rPr>
        <w:t>, уравновешиваются факторами, способствующими рассеиванию примесей (ливневые осадки, преобладающие летом, активный ветровой режим, развитый в течение года).</w:t>
      </w:r>
      <w:r w:rsidR="00273082" w:rsidRPr="00B25AD7">
        <w:rPr>
          <w:color w:val="000000" w:themeColor="text1"/>
          <w:spacing w:val="-4"/>
          <w:sz w:val="24"/>
          <w:szCs w:val="24"/>
        </w:rPr>
        <w:t xml:space="preserve"> </w:t>
      </w:r>
      <w:r w:rsidR="007E0986" w:rsidRPr="00B25AD7">
        <w:rPr>
          <w:color w:val="000000" w:themeColor="text1"/>
          <w:spacing w:val="-4"/>
          <w:sz w:val="24"/>
          <w:szCs w:val="24"/>
        </w:rPr>
        <w:t>Повышенного уровня загрязнения атмосферы поселения в течение года не наблюдаются.</w:t>
      </w:r>
    </w:p>
    <w:p w:rsidR="007E0986" w:rsidRPr="00B25AD7" w:rsidRDefault="007E0986" w:rsidP="00C174AF">
      <w:pPr>
        <w:tabs>
          <w:tab w:val="right" w:pos="9639"/>
        </w:tabs>
        <w:spacing w:line="360" w:lineRule="auto"/>
        <w:ind w:firstLine="709"/>
        <w:jc w:val="both"/>
        <w:rPr>
          <w:color w:val="000000" w:themeColor="text1"/>
          <w:sz w:val="24"/>
          <w:szCs w:val="24"/>
        </w:rPr>
      </w:pPr>
      <w:r w:rsidRPr="00B25AD7">
        <w:rPr>
          <w:color w:val="000000" w:themeColor="text1"/>
          <w:sz w:val="24"/>
          <w:szCs w:val="24"/>
        </w:rPr>
        <w:t>Антропогенная нагрузка на воздушный бассейн в населенных пунктах</w:t>
      </w:r>
      <w:r w:rsidR="00640BD0" w:rsidRPr="00B25AD7">
        <w:rPr>
          <w:color w:val="000000" w:themeColor="text1"/>
          <w:sz w:val="24"/>
          <w:szCs w:val="24"/>
        </w:rPr>
        <w:t xml:space="preserve"> </w:t>
      </w:r>
      <w:r w:rsidR="00B81882" w:rsidRPr="00B25AD7">
        <w:rPr>
          <w:color w:val="000000" w:themeColor="text1"/>
          <w:sz w:val="24"/>
          <w:szCs w:val="24"/>
        </w:rPr>
        <w:t>сельск</w:t>
      </w:r>
      <w:r w:rsidR="00640BD0" w:rsidRPr="00B25AD7">
        <w:rPr>
          <w:color w:val="000000" w:themeColor="text1"/>
          <w:sz w:val="24"/>
          <w:szCs w:val="24"/>
        </w:rPr>
        <w:t xml:space="preserve">ого </w:t>
      </w:r>
      <w:r w:rsidRPr="00B25AD7">
        <w:rPr>
          <w:color w:val="000000" w:themeColor="text1"/>
          <w:sz w:val="24"/>
          <w:szCs w:val="24"/>
        </w:rPr>
        <w:t>поселения умеренная.</w:t>
      </w:r>
    </w:p>
    <w:p w:rsidR="007E0986" w:rsidRPr="00B25AD7" w:rsidRDefault="007E0986" w:rsidP="00C174AF">
      <w:pPr>
        <w:tabs>
          <w:tab w:val="right" w:pos="9639"/>
        </w:tabs>
        <w:spacing w:line="360" w:lineRule="auto"/>
        <w:ind w:firstLine="709"/>
        <w:jc w:val="both"/>
        <w:rPr>
          <w:color w:val="000000" w:themeColor="text1"/>
          <w:spacing w:val="-4"/>
          <w:sz w:val="24"/>
          <w:szCs w:val="24"/>
        </w:rPr>
      </w:pPr>
      <w:r w:rsidRPr="00B25AD7">
        <w:rPr>
          <w:color w:val="000000" w:themeColor="text1"/>
          <w:spacing w:val="-4"/>
          <w:sz w:val="24"/>
          <w:szCs w:val="24"/>
        </w:rPr>
        <w:t xml:space="preserve">Основными источниками загрязнения атмосферного воздуха на территории </w:t>
      </w:r>
      <w:r w:rsidR="00B81882" w:rsidRPr="00B25AD7">
        <w:rPr>
          <w:color w:val="000000" w:themeColor="text1"/>
          <w:spacing w:val="-4"/>
          <w:sz w:val="24"/>
          <w:szCs w:val="24"/>
        </w:rPr>
        <w:t>сельск</w:t>
      </w:r>
      <w:r w:rsidR="0083639C" w:rsidRPr="00B25AD7">
        <w:rPr>
          <w:color w:val="000000" w:themeColor="text1"/>
          <w:spacing w:val="-4"/>
          <w:sz w:val="24"/>
          <w:szCs w:val="24"/>
        </w:rPr>
        <w:t>ого</w:t>
      </w:r>
      <w:r w:rsidR="006D1C41" w:rsidRPr="00B25AD7">
        <w:rPr>
          <w:color w:val="000000" w:themeColor="text1"/>
          <w:spacing w:val="-4"/>
          <w:sz w:val="24"/>
          <w:szCs w:val="24"/>
        </w:rPr>
        <w:t xml:space="preserve"> </w:t>
      </w:r>
      <w:r w:rsidRPr="00B25AD7">
        <w:rPr>
          <w:color w:val="000000" w:themeColor="text1"/>
          <w:spacing w:val="-4"/>
          <w:sz w:val="24"/>
          <w:szCs w:val="24"/>
        </w:rPr>
        <w:t>поселения в настоящее время и на перспективу можно считать:</w:t>
      </w:r>
    </w:p>
    <w:p w:rsidR="007E0986" w:rsidRPr="00B25AD7" w:rsidRDefault="0091382C" w:rsidP="00C174AF">
      <w:pPr>
        <w:tabs>
          <w:tab w:val="left" w:pos="1134"/>
          <w:tab w:val="right" w:pos="9639"/>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pacing w:val="-4"/>
          <w:sz w:val="24"/>
          <w:szCs w:val="24"/>
        </w:rPr>
        <w:t>дымовые трубы индивидуальных отопительных печей жилых домов;</w:t>
      </w:r>
    </w:p>
    <w:p w:rsidR="00353DB2" w:rsidRPr="00B25AD7" w:rsidRDefault="0091382C" w:rsidP="00C174AF">
      <w:pPr>
        <w:tabs>
          <w:tab w:val="left" w:pos="1134"/>
          <w:tab w:val="right" w:pos="9639"/>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353DB2" w:rsidRPr="00B25AD7">
        <w:rPr>
          <w:color w:val="000000" w:themeColor="text1"/>
          <w:spacing w:val="-4"/>
          <w:sz w:val="24"/>
          <w:szCs w:val="24"/>
        </w:rPr>
        <w:t>дымовые трубы котельн</w:t>
      </w:r>
      <w:r w:rsidR="000F30D5" w:rsidRPr="00B25AD7">
        <w:rPr>
          <w:color w:val="000000" w:themeColor="text1"/>
          <w:spacing w:val="-4"/>
          <w:sz w:val="24"/>
          <w:szCs w:val="24"/>
        </w:rPr>
        <w:t>ой</w:t>
      </w:r>
      <w:r w:rsidR="00353DB2" w:rsidRPr="00B25AD7">
        <w:rPr>
          <w:color w:val="000000" w:themeColor="text1"/>
          <w:spacing w:val="-4"/>
          <w:sz w:val="24"/>
          <w:szCs w:val="24"/>
        </w:rPr>
        <w:t>, обеспечивающ</w:t>
      </w:r>
      <w:r w:rsidR="000F30D5" w:rsidRPr="00B25AD7">
        <w:rPr>
          <w:color w:val="000000" w:themeColor="text1"/>
          <w:spacing w:val="-4"/>
          <w:sz w:val="24"/>
          <w:szCs w:val="24"/>
        </w:rPr>
        <w:t>ей</w:t>
      </w:r>
      <w:r w:rsidR="00353DB2" w:rsidRPr="00B25AD7">
        <w:rPr>
          <w:color w:val="000000" w:themeColor="text1"/>
          <w:spacing w:val="-4"/>
          <w:sz w:val="24"/>
          <w:szCs w:val="24"/>
        </w:rPr>
        <w:t xml:space="preserve"> тепловой энергией объекты жилья и соцкультбыта;</w:t>
      </w:r>
    </w:p>
    <w:p w:rsidR="007E0986" w:rsidRPr="00B25AD7" w:rsidRDefault="0091382C" w:rsidP="00C174AF">
      <w:pPr>
        <w:tabs>
          <w:tab w:val="left" w:pos="1134"/>
          <w:tab w:val="right" w:pos="9639"/>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pacing w:val="-4"/>
          <w:sz w:val="24"/>
          <w:szCs w:val="24"/>
        </w:rPr>
        <w:t>автомобильный транспорт.</w:t>
      </w:r>
    </w:p>
    <w:p w:rsidR="007E0986" w:rsidRPr="00B25AD7" w:rsidRDefault="007E0986" w:rsidP="00C174AF">
      <w:pPr>
        <w:tabs>
          <w:tab w:val="left" w:pos="1134"/>
          <w:tab w:val="right" w:pos="9639"/>
        </w:tabs>
        <w:spacing w:line="360" w:lineRule="auto"/>
        <w:ind w:firstLine="709"/>
        <w:jc w:val="both"/>
        <w:rPr>
          <w:color w:val="000000" w:themeColor="text1"/>
          <w:spacing w:val="-4"/>
          <w:sz w:val="24"/>
          <w:szCs w:val="24"/>
        </w:rPr>
      </w:pPr>
      <w:r w:rsidRPr="00B25AD7">
        <w:rPr>
          <w:color w:val="000000" w:themeColor="text1"/>
          <w:spacing w:val="-4"/>
          <w:sz w:val="24"/>
          <w:szCs w:val="24"/>
        </w:rPr>
        <w:t>В целях охраны воздушного бассейна рекомендуется:</w:t>
      </w:r>
    </w:p>
    <w:p w:rsidR="007E0986" w:rsidRPr="00B25AD7" w:rsidRDefault="0091382C" w:rsidP="00C174AF">
      <w:pPr>
        <w:tabs>
          <w:tab w:val="left" w:pos="1134"/>
          <w:tab w:val="right" w:pos="9639"/>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pacing w:val="-4"/>
          <w:sz w:val="24"/>
          <w:szCs w:val="24"/>
        </w:rPr>
        <w:t>контроль за выполнением технологических дисциплин с целью исключения неорганизованных выбросов;</w:t>
      </w:r>
    </w:p>
    <w:p w:rsidR="007E0986" w:rsidRPr="00B25AD7" w:rsidRDefault="0091382C" w:rsidP="00C174AF">
      <w:pPr>
        <w:tabs>
          <w:tab w:val="left" w:pos="1134"/>
          <w:tab w:val="right" w:pos="9639"/>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rPr>
        <w:t> </w:t>
      </w:r>
      <w:r w:rsidR="007E0986" w:rsidRPr="00B25AD7">
        <w:rPr>
          <w:color w:val="000000" w:themeColor="text1"/>
          <w:spacing w:val="-4"/>
          <w:sz w:val="24"/>
          <w:szCs w:val="24"/>
        </w:rPr>
        <w:t>разработать проекты и организовать санитарно-защитные зоны объектов теплоснабжения;</w:t>
      </w:r>
    </w:p>
    <w:p w:rsidR="007E0986" w:rsidRPr="00B25AD7" w:rsidRDefault="0091382C" w:rsidP="00C174AF">
      <w:pPr>
        <w:tabs>
          <w:tab w:val="left" w:pos="1134"/>
          <w:tab w:val="right" w:pos="9639"/>
        </w:tabs>
        <w:spacing w:line="360" w:lineRule="auto"/>
        <w:ind w:firstLine="709"/>
        <w:jc w:val="both"/>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z w:val="24"/>
          <w:szCs w:val="24"/>
        </w:rPr>
        <w:t>перевод топливопотребляющих установок на более экологичный</w:t>
      </w:r>
      <w:r w:rsidR="00EB26A7" w:rsidRPr="00B25AD7">
        <w:rPr>
          <w:color w:val="000000" w:themeColor="text1"/>
          <w:sz w:val="24"/>
          <w:szCs w:val="24"/>
        </w:rPr>
        <w:t xml:space="preserve"> </w:t>
      </w:r>
      <w:r w:rsidR="007E0986" w:rsidRPr="00B25AD7">
        <w:rPr>
          <w:color w:val="000000" w:themeColor="text1"/>
          <w:sz w:val="24"/>
          <w:szCs w:val="24"/>
        </w:rPr>
        <w:t>вид топлива,</w:t>
      </w:r>
      <w:r w:rsidR="001153CD" w:rsidRPr="00B25AD7">
        <w:rPr>
          <w:color w:val="000000" w:themeColor="text1"/>
          <w:sz w:val="24"/>
          <w:szCs w:val="24"/>
        </w:rPr>
        <w:br/>
      </w:r>
      <w:r w:rsidR="007E0986" w:rsidRPr="00B25AD7">
        <w:rPr>
          <w:color w:val="000000" w:themeColor="text1"/>
          <w:sz w:val="24"/>
          <w:szCs w:val="24"/>
        </w:rPr>
        <w:t>в частности на природный газ;</w:t>
      </w:r>
    </w:p>
    <w:p w:rsidR="007E0986" w:rsidRPr="00B25AD7" w:rsidRDefault="0091382C" w:rsidP="00C174AF">
      <w:pPr>
        <w:tabs>
          <w:tab w:val="left" w:pos="1134"/>
          <w:tab w:val="right" w:pos="9639"/>
        </w:tabs>
        <w:spacing w:line="360" w:lineRule="auto"/>
        <w:ind w:firstLine="709"/>
        <w:jc w:val="both"/>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z w:val="24"/>
          <w:szCs w:val="24"/>
        </w:rPr>
        <w:t>улучшение качества дорожного покрытия;</w:t>
      </w:r>
    </w:p>
    <w:p w:rsidR="007E0986" w:rsidRPr="00B25AD7" w:rsidRDefault="0091382C" w:rsidP="00C174AF">
      <w:pPr>
        <w:tabs>
          <w:tab w:val="left" w:pos="1134"/>
          <w:tab w:val="right" w:pos="9639"/>
        </w:tabs>
        <w:spacing w:line="360" w:lineRule="auto"/>
        <w:ind w:firstLine="709"/>
        <w:jc w:val="both"/>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z w:val="24"/>
          <w:szCs w:val="24"/>
        </w:rPr>
        <w:t>улучшение технического состояния парка автотранспортных средств;</w:t>
      </w:r>
    </w:p>
    <w:p w:rsidR="007E0986" w:rsidRPr="00B25AD7" w:rsidRDefault="0091382C" w:rsidP="00C174AF">
      <w:pPr>
        <w:tabs>
          <w:tab w:val="left" w:pos="1134"/>
          <w:tab w:val="right" w:pos="9639"/>
        </w:tabs>
        <w:spacing w:line="360" w:lineRule="auto"/>
        <w:ind w:firstLine="709"/>
        <w:jc w:val="both"/>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z w:val="24"/>
          <w:szCs w:val="24"/>
        </w:rPr>
        <w:t>создание и восстановление придорожных лесополос;</w:t>
      </w:r>
    </w:p>
    <w:p w:rsidR="007E0986" w:rsidRPr="00B25AD7" w:rsidRDefault="0091382C" w:rsidP="00C174AF">
      <w:pPr>
        <w:tabs>
          <w:tab w:val="left" w:pos="1134"/>
          <w:tab w:val="right" w:pos="9639"/>
        </w:tabs>
        <w:spacing w:line="360" w:lineRule="auto"/>
        <w:ind w:firstLine="709"/>
        <w:jc w:val="both"/>
        <w:rPr>
          <w:color w:val="000000" w:themeColor="text1"/>
          <w:sz w:val="24"/>
          <w:szCs w:val="24"/>
        </w:rPr>
      </w:pPr>
      <w:r w:rsidRPr="00B25AD7">
        <w:rPr>
          <w:color w:val="000000" w:themeColor="text1"/>
          <w:sz w:val="24"/>
          <w:szCs w:val="24"/>
        </w:rPr>
        <w:lastRenderedPageBreak/>
        <w:sym w:font="Symbol" w:char="F02D"/>
      </w:r>
      <w:r w:rsidR="00E80D36" w:rsidRPr="00B25AD7">
        <w:rPr>
          <w:color w:val="000000" w:themeColor="text1"/>
          <w:sz w:val="24"/>
          <w:szCs w:val="24"/>
        </w:rPr>
        <w:t> </w:t>
      </w:r>
      <w:r w:rsidR="007E0986" w:rsidRPr="00B25AD7">
        <w:rPr>
          <w:color w:val="000000" w:themeColor="text1"/>
          <w:sz w:val="24"/>
          <w:szCs w:val="24"/>
        </w:rPr>
        <w:t>целенаправленное формирование крупных насаждений, устойчивых к влиянию антропогенных и техногенных факторов;</w:t>
      </w:r>
    </w:p>
    <w:p w:rsidR="007E0986" w:rsidRPr="00B25AD7" w:rsidRDefault="0091382C" w:rsidP="00C174AF">
      <w:pPr>
        <w:tabs>
          <w:tab w:val="left" w:pos="1134"/>
          <w:tab w:val="right" w:pos="9639"/>
        </w:tabs>
        <w:spacing w:line="360" w:lineRule="auto"/>
        <w:ind w:firstLine="709"/>
        <w:jc w:val="both"/>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7E0986" w:rsidRPr="00B25AD7">
        <w:rPr>
          <w:color w:val="000000" w:themeColor="text1"/>
          <w:sz w:val="24"/>
          <w:szCs w:val="24"/>
        </w:rPr>
        <w:t>мониторинг лесов и предупреждение пожаров.</w:t>
      </w:r>
    </w:p>
    <w:p w:rsidR="007E0986" w:rsidRPr="00B25AD7" w:rsidRDefault="00701788" w:rsidP="003A6295">
      <w:pPr>
        <w:pStyle w:val="20"/>
        <w:spacing w:after="240"/>
        <w:ind w:right="284"/>
        <w:rPr>
          <w:color w:val="000000" w:themeColor="text1"/>
          <w:szCs w:val="24"/>
        </w:rPr>
      </w:pPr>
      <w:bookmarkStart w:id="80" w:name="_Toc181868169"/>
      <w:r w:rsidRPr="00B25AD7">
        <w:rPr>
          <w:color w:val="000000" w:themeColor="text1"/>
          <w:szCs w:val="24"/>
        </w:rPr>
        <w:t>5</w:t>
      </w:r>
      <w:r w:rsidR="00763C08" w:rsidRPr="00B25AD7">
        <w:rPr>
          <w:color w:val="000000" w:themeColor="text1"/>
          <w:szCs w:val="24"/>
        </w:rPr>
        <w:t>.2</w:t>
      </w:r>
      <w:r w:rsidR="00E80D36" w:rsidRPr="00B25AD7">
        <w:rPr>
          <w:color w:val="000000" w:themeColor="text1"/>
          <w:szCs w:val="24"/>
        </w:rPr>
        <w:tab/>
      </w:r>
      <w:r w:rsidR="00A91EDC" w:rsidRPr="00B25AD7">
        <w:rPr>
          <w:color w:val="000000" w:themeColor="text1"/>
          <w:szCs w:val="24"/>
        </w:rPr>
        <w:t>Охрана поверхностных и подземных вод</w:t>
      </w:r>
      <w:bookmarkEnd w:id="80"/>
    </w:p>
    <w:p w:rsidR="00E745C1" w:rsidRPr="00B25AD7" w:rsidRDefault="00E745C1" w:rsidP="00C174AF">
      <w:pPr>
        <w:pStyle w:val="western"/>
        <w:spacing w:before="0" w:beforeAutospacing="0" w:after="0" w:line="360" w:lineRule="auto"/>
        <w:ind w:firstLine="709"/>
        <w:jc w:val="both"/>
        <w:rPr>
          <w:color w:val="000000" w:themeColor="text1"/>
          <w:spacing w:val="-4"/>
        </w:rPr>
      </w:pPr>
      <w:r w:rsidRPr="00B25AD7">
        <w:rPr>
          <w:color w:val="000000" w:themeColor="text1"/>
          <w:spacing w:val="-4"/>
        </w:rPr>
        <w:t>В целях улучшения и стабилизации экологической обстановки и охраны подземных вод от истощения и загрязнения, все мероприятия сводятся к необходимости выполнения следующих требований:</w:t>
      </w:r>
    </w:p>
    <w:p w:rsidR="00E745C1" w:rsidRPr="00B25AD7" w:rsidRDefault="0091382C" w:rsidP="00C174AF">
      <w:pPr>
        <w:tabs>
          <w:tab w:val="left" w:pos="1134"/>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E745C1" w:rsidRPr="00B25AD7">
        <w:rPr>
          <w:color w:val="000000" w:themeColor="text1"/>
          <w:spacing w:val="-4"/>
          <w:sz w:val="24"/>
          <w:szCs w:val="24"/>
        </w:rPr>
        <w:t>установка водоохранных знаков в пределах водоохранной зоны водных объектов;</w:t>
      </w:r>
    </w:p>
    <w:p w:rsidR="00E745C1" w:rsidRPr="00B25AD7" w:rsidRDefault="0091382C" w:rsidP="00C174AF">
      <w:pPr>
        <w:tabs>
          <w:tab w:val="left" w:pos="1134"/>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E745C1" w:rsidRPr="00B25AD7">
        <w:rPr>
          <w:color w:val="000000" w:themeColor="text1"/>
          <w:spacing w:val="-4"/>
          <w:sz w:val="24"/>
          <w:szCs w:val="24"/>
        </w:rPr>
        <w:t>организация зон санитарной охраны, установленной от водопроводных и очистных сооружений и скважин для забора воды;</w:t>
      </w:r>
    </w:p>
    <w:p w:rsidR="00E745C1" w:rsidRPr="00B25AD7" w:rsidRDefault="0091382C" w:rsidP="00C174AF">
      <w:pPr>
        <w:tabs>
          <w:tab w:val="left" w:pos="1134"/>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00E80D36" w:rsidRPr="00B25AD7">
        <w:rPr>
          <w:color w:val="000000" w:themeColor="text1"/>
          <w:sz w:val="24"/>
          <w:szCs w:val="24"/>
        </w:rPr>
        <w:t> </w:t>
      </w:r>
      <w:r w:rsidR="00E745C1" w:rsidRPr="00B25AD7">
        <w:rPr>
          <w:color w:val="000000" w:themeColor="text1"/>
          <w:spacing w:val="-4"/>
          <w:sz w:val="24"/>
          <w:szCs w:val="24"/>
        </w:rPr>
        <w:t>организация и благоустройство первого пояса зоны санитарной охраны источников питьевого водоснабжения;</w:t>
      </w:r>
    </w:p>
    <w:p w:rsidR="00E745C1" w:rsidRPr="00B25AD7" w:rsidRDefault="00E80D36" w:rsidP="00C174AF">
      <w:pPr>
        <w:tabs>
          <w:tab w:val="left" w:pos="1134"/>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E745C1" w:rsidRPr="00B25AD7">
        <w:rPr>
          <w:color w:val="000000" w:themeColor="text1"/>
          <w:spacing w:val="-4"/>
          <w:sz w:val="24"/>
          <w:szCs w:val="24"/>
        </w:rPr>
        <w:t>реконструкция и строительство новых инженерных сетей водоснабжения</w:t>
      </w:r>
      <w:r w:rsidR="00D246D6" w:rsidRPr="00B25AD7">
        <w:rPr>
          <w:color w:val="000000" w:themeColor="text1"/>
          <w:spacing w:val="-4"/>
          <w:sz w:val="24"/>
          <w:szCs w:val="24"/>
        </w:rPr>
        <w:br/>
      </w:r>
      <w:r w:rsidR="00E745C1" w:rsidRPr="00B25AD7">
        <w:rPr>
          <w:color w:val="000000" w:themeColor="text1"/>
          <w:spacing w:val="-4"/>
          <w:sz w:val="24"/>
          <w:szCs w:val="24"/>
        </w:rPr>
        <w:t>и канализации;</w:t>
      </w:r>
    </w:p>
    <w:p w:rsidR="00E745C1" w:rsidRPr="00B25AD7" w:rsidRDefault="00E80D36" w:rsidP="00C174AF">
      <w:pPr>
        <w:tabs>
          <w:tab w:val="left" w:pos="1134"/>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E745C1" w:rsidRPr="00B25AD7">
        <w:rPr>
          <w:color w:val="000000" w:themeColor="text1"/>
          <w:spacing w:val="-4"/>
          <w:sz w:val="24"/>
          <w:szCs w:val="24"/>
        </w:rPr>
        <w:t>организация контроля уровня загрязнения поверхностных и грунтовых вод.</w:t>
      </w:r>
    </w:p>
    <w:p w:rsidR="007E6FB9" w:rsidRPr="00B25AD7" w:rsidRDefault="007E6FB9" w:rsidP="00E80D36">
      <w:pPr>
        <w:spacing w:after="240" w:line="360" w:lineRule="auto"/>
        <w:ind w:firstLine="709"/>
        <w:jc w:val="both"/>
        <w:rPr>
          <w:color w:val="000000" w:themeColor="text1"/>
          <w:spacing w:val="-4"/>
          <w:sz w:val="24"/>
          <w:szCs w:val="24"/>
        </w:rPr>
      </w:pPr>
      <w:r w:rsidRPr="00B25AD7">
        <w:rPr>
          <w:color w:val="000000" w:themeColor="text1"/>
          <w:spacing w:val="-4"/>
          <w:sz w:val="24"/>
          <w:szCs w:val="24"/>
        </w:rPr>
        <w:t>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 (ст. 43 Водного кодекса Российской Федерации).</w:t>
      </w:r>
    </w:p>
    <w:p w:rsidR="007E0986" w:rsidRPr="00B25AD7" w:rsidRDefault="00701788" w:rsidP="00C74F5C">
      <w:pPr>
        <w:pStyle w:val="20"/>
        <w:spacing w:after="240"/>
        <w:ind w:right="284"/>
        <w:rPr>
          <w:color w:val="000000" w:themeColor="text1"/>
          <w:szCs w:val="24"/>
        </w:rPr>
      </w:pPr>
      <w:bookmarkStart w:id="81" w:name="_Toc181868170"/>
      <w:r w:rsidRPr="00B25AD7">
        <w:rPr>
          <w:color w:val="000000" w:themeColor="text1"/>
          <w:szCs w:val="24"/>
        </w:rPr>
        <w:t>5</w:t>
      </w:r>
      <w:r w:rsidR="00E745C1" w:rsidRPr="00B25AD7">
        <w:rPr>
          <w:color w:val="000000" w:themeColor="text1"/>
          <w:szCs w:val="24"/>
        </w:rPr>
        <w:t>.3</w:t>
      </w:r>
      <w:r w:rsidR="00E80D36" w:rsidRPr="00B25AD7">
        <w:rPr>
          <w:color w:val="000000" w:themeColor="text1"/>
          <w:szCs w:val="24"/>
        </w:rPr>
        <w:tab/>
      </w:r>
      <w:r w:rsidR="00E745C1" w:rsidRPr="00B25AD7">
        <w:rPr>
          <w:color w:val="000000" w:themeColor="text1"/>
          <w:szCs w:val="24"/>
        </w:rPr>
        <w:t>Охрана почв</w:t>
      </w:r>
      <w:bookmarkEnd w:id="81"/>
    </w:p>
    <w:p w:rsidR="00C74F5C" w:rsidRPr="00B25AD7" w:rsidRDefault="00C74F5C" w:rsidP="00C74F5C">
      <w:pPr>
        <w:spacing w:line="360" w:lineRule="auto"/>
        <w:ind w:firstLine="709"/>
        <w:jc w:val="both"/>
        <w:rPr>
          <w:i/>
          <w:color w:val="000000" w:themeColor="text1"/>
          <w:sz w:val="24"/>
          <w:szCs w:val="24"/>
        </w:rPr>
      </w:pPr>
      <w:r w:rsidRPr="00B25AD7">
        <w:rPr>
          <w:i/>
          <w:color w:val="000000" w:themeColor="text1"/>
          <w:sz w:val="24"/>
          <w:szCs w:val="24"/>
        </w:rPr>
        <w:t>Эрозия почв</w:t>
      </w:r>
    </w:p>
    <w:p w:rsidR="00C74F5C" w:rsidRPr="00B25AD7" w:rsidRDefault="00C74F5C" w:rsidP="00C74F5C">
      <w:pPr>
        <w:spacing w:line="360" w:lineRule="auto"/>
        <w:ind w:firstLine="709"/>
        <w:jc w:val="both"/>
        <w:rPr>
          <w:color w:val="000000" w:themeColor="text1"/>
          <w:sz w:val="24"/>
          <w:szCs w:val="24"/>
        </w:rPr>
      </w:pPr>
      <w:r w:rsidRPr="00B25AD7">
        <w:rPr>
          <w:color w:val="000000" w:themeColor="text1"/>
          <w:sz w:val="24"/>
          <w:szCs w:val="24"/>
        </w:rPr>
        <w:t>Одной из задач в сфере охраны и восстановления почв является реализация системы мер, направленных на защиту почвенного покрова и исключающих возможность проявления эрозии. Для предотвращения эрозионных процессов рекомендуются следующие типы противоэрозионных мероприятий:</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агротехнические - система обработки почв;</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лесомелиоративные - направленные на сохранение древесной растительности, имеющей полезащитное или водорегулирующее значение.</w:t>
      </w:r>
    </w:p>
    <w:p w:rsidR="00C74F5C" w:rsidRPr="00B25AD7" w:rsidRDefault="00C74F5C" w:rsidP="00C74F5C">
      <w:pPr>
        <w:spacing w:line="360" w:lineRule="auto"/>
        <w:ind w:firstLine="709"/>
        <w:jc w:val="both"/>
        <w:rPr>
          <w:color w:val="000000" w:themeColor="text1"/>
          <w:sz w:val="24"/>
          <w:szCs w:val="24"/>
        </w:rPr>
      </w:pPr>
      <w:r w:rsidRPr="00B25AD7">
        <w:rPr>
          <w:color w:val="000000" w:themeColor="text1"/>
          <w:sz w:val="24"/>
          <w:szCs w:val="24"/>
        </w:rPr>
        <w:t>В целях сохранения и повышения плодородия почв в процессе их эксплуатации необходимо проведение следующих основных мероприятий:</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обработка почв на высоком агротехническом уровне;</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 xml:space="preserve">введение севооборотов с научно-обоснованным чередованием </w:t>
      </w:r>
      <w:r w:rsidR="00782C99" w:rsidRPr="00B25AD7">
        <w:rPr>
          <w:color w:val="000000" w:themeColor="text1"/>
          <w:sz w:val="24"/>
          <w:szCs w:val="24"/>
        </w:rPr>
        <w:t>сельск</w:t>
      </w:r>
      <w:r w:rsidR="00C74F5C" w:rsidRPr="00B25AD7">
        <w:rPr>
          <w:color w:val="000000" w:themeColor="text1"/>
          <w:sz w:val="24"/>
          <w:szCs w:val="24"/>
        </w:rPr>
        <w:t>охозяйственных культур;</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lastRenderedPageBreak/>
        <w:sym w:font="Symbol" w:char="F02D"/>
      </w:r>
      <w:r w:rsidRPr="00B25AD7">
        <w:rPr>
          <w:color w:val="000000" w:themeColor="text1"/>
          <w:sz w:val="24"/>
          <w:szCs w:val="24"/>
        </w:rPr>
        <w:t> </w:t>
      </w:r>
      <w:r w:rsidR="00C74F5C" w:rsidRPr="00B25AD7">
        <w:rPr>
          <w:color w:val="000000" w:themeColor="text1"/>
          <w:sz w:val="24"/>
          <w:szCs w:val="24"/>
        </w:rPr>
        <w:t>выведение из севооборота низкопродуктивной (деградированной) пашни</w:t>
      </w:r>
      <w:r w:rsidR="00C74F5C" w:rsidRPr="00B25AD7">
        <w:rPr>
          <w:color w:val="000000" w:themeColor="text1"/>
          <w:sz w:val="24"/>
          <w:szCs w:val="24"/>
        </w:rPr>
        <w:br/>
        <w:t>с целью предоставления ей периода длительного покоя;</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контроль и оценка изменения плодородия почв, характера и уровня загрязнения под воздействием антропогенных факторов;</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организация агротехнической службы для постоянного контроля</w:t>
      </w:r>
      <w:r w:rsidR="00C74F5C" w:rsidRPr="00B25AD7">
        <w:rPr>
          <w:color w:val="000000" w:themeColor="text1"/>
          <w:sz w:val="24"/>
          <w:szCs w:val="24"/>
        </w:rPr>
        <w:br/>
        <w:t>за качественным изменением почвенного покрова и принятия соответствующих мер по его охране;</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внесение минеральных удобрений в строгом соответствии с потребностями почв</w:t>
      </w:r>
      <w:r w:rsidRPr="00B25AD7">
        <w:rPr>
          <w:color w:val="000000" w:themeColor="text1"/>
          <w:sz w:val="24"/>
          <w:szCs w:val="24"/>
        </w:rPr>
        <w:br/>
      </w:r>
      <w:r w:rsidR="00C74F5C" w:rsidRPr="00B25AD7">
        <w:rPr>
          <w:color w:val="000000" w:themeColor="text1"/>
          <w:sz w:val="24"/>
          <w:szCs w:val="24"/>
        </w:rPr>
        <w:t>в отдельных химических компонентах;</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предотвращение загрязнения земель неочищенными сточными водами, ядохимикатами, производственными и прочими технологическими отходами;</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регулировка выпаса скота;</w:t>
      </w:r>
    </w:p>
    <w:p w:rsidR="00C74F5C" w:rsidRPr="00B25AD7" w:rsidRDefault="00420905" w:rsidP="00C74F5C">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C74F5C" w:rsidRPr="00B25AD7">
        <w:rPr>
          <w:color w:val="000000" w:themeColor="text1"/>
          <w:sz w:val="24"/>
          <w:szCs w:val="24"/>
        </w:rPr>
        <w:t>создание полезащитных лесных полос вдоль автомобильных дорог.</w:t>
      </w:r>
    </w:p>
    <w:p w:rsidR="009A2CB6" w:rsidRPr="00B25AD7" w:rsidRDefault="00701788" w:rsidP="00E80D36">
      <w:pPr>
        <w:pStyle w:val="20"/>
        <w:ind w:right="284"/>
        <w:rPr>
          <w:color w:val="000000" w:themeColor="text1"/>
          <w:szCs w:val="24"/>
        </w:rPr>
      </w:pPr>
      <w:bookmarkStart w:id="82" w:name="_Toc181868171"/>
      <w:r w:rsidRPr="00B25AD7">
        <w:rPr>
          <w:color w:val="000000" w:themeColor="text1"/>
          <w:szCs w:val="24"/>
        </w:rPr>
        <w:t>5</w:t>
      </w:r>
      <w:r w:rsidR="00763C08" w:rsidRPr="00B25AD7">
        <w:rPr>
          <w:color w:val="000000" w:themeColor="text1"/>
          <w:szCs w:val="24"/>
        </w:rPr>
        <w:t>.4</w:t>
      </w:r>
      <w:r w:rsidR="00E80D36" w:rsidRPr="00B25AD7">
        <w:rPr>
          <w:color w:val="000000" w:themeColor="text1"/>
          <w:szCs w:val="24"/>
        </w:rPr>
        <w:tab/>
      </w:r>
      <w:r w:rsidR="003B38B4" w:rsidRPr="00B25AD7">
        <w:rPr>
          <w:color w:val="000000" w:themeColor="text1"/>
          <w:szCs w:val="24"/>
        </w:rPr>
        <w:t>Охрана лесов</w:t>
      </w:r>
      <w:bookmarkEnd w:id="82"/>
    </w:p>
    <w:p w:rsidR="00DE03E9" w:rsidRPr="00B25AD7" w:rsidRDefault="00DE03E9" w:rsidP="00E80D36">
      <w:pPr>
        <w:spacing w:before="240" w:line="360" w:lineRule="auto"/>
        <w:ind w:firstLine="709"/>
        <w:jc w:val="both"/>
        <w:rPr>
          <w:color w:val="000000" w:themeColor="text1"/>
          <w:spacing w:val="-4"/>
          <w:sz w:val="24"/>
          <w:szCs w:val="24"/>
        </w:rPr>
      </w:pPr>
      <w:r w:rsidRPr="00B25AD7">
        <w:rPr>
          <w:color w:val="000000" w:themeColor="text1"/>
          <w:spacing w:val="-4"/>
          <w:sz w:val="24"/>
          <w:szCs w:val="24"/>
        </w:rPr>
        <w:t>Леса имеют чрезвычайно большое водоохранное, средоформирующее, средозащитное, санитарно-гигиеническое, рекреационное, эксплуатационное значение. Интенсивная эксплуатация лесных ресурсов требует столь же интенсивных работ по их охране</w:t>
      </w:r>
      <w:r w:rsidR="00E80D36" w:rsidRPr="00B25AD7">
        <w:rPr>
          <w:color w:val="000000" w:themeColor="text1"/>
          <w:spacing w:val="-4"/>
          <w:sz w:val="24"/>
          <w:szCs w:val="24"/>
        </w:rPr>
        <w:br/>
      </w:r>
      <w:r w:rsidRPr="00B25AD7">
        <w:rPr>
          <w:color w:val="000000" w:themeColor="text1"/>
          <w:spacing w:val="-4"/>
          <w:sz w:val="24"/>
          <w:szCs w:val="24"/>
        </w:rPr>
        <w:t xml:space="preserve">и рациональному использованию. </w:t>
      </w:r>
    </w:p>
    <w:p w:rsidR="00AB0108" w:rsidRPr="00B25AD7" w:rsidRDefault="00DE03E9" w:rsidP="00C174AF">
      <w:pPr>
        <w:autoSpaceDE w:val="0"/>
        <w:autoSpaceDN w:val="0"/>
        <w:adjustRightInd w:val="0"/>
        <w:spacing w:line="360" w:lineRule="auto"/>
        <w:ind w:firstLine="709"/>
        <w:jc w:val="both"/>
        <w:rPr>
          <w:color w:val="000000" w:themeColor="text1"/>
          <w:spacing w:val="-4"/>
          <w:sz w:val="24"/>
          <w:szCs w:val="24"/>
        </w:rPr>
      </w:pPr>
      <w:r w:rsidRPr="00B25AD7">
        <w:rPr>
          <w:color w:val="000000" w:themeColor="text1"/>
          <w:spacing w:val="-4"/>
          <w:sz w:val="24"/>
          <w:szCs w:val="24"/>
        </w:rPr>
        <w:t>С учетом назначения лесов главными направлениями в ведении лесного хозяйства</w:t>
      </w:r>
      <w:r w:rsidR="001153CD" w:rsidRPr="00B25AD7">
        <w:rPr>
          <w:color w:val="000000" w:themeColor="text1"/>
          <w:spacing w:val="-4"/>
          <w:sz w:val="24"/>
          <w:szCs w:val="24"/>
        </w:rPr>
        <w:br/>
      </w:r>
      <w:r w:rsidRPr="00B25AD7">
        <w:rPr>
          <w:color w:val="000000" w:themeColor="text1"/>
          <w:spacing w:val="-4"/>
          <w:sz w:val="24"/>
          <w:szCs w:val="24"/>
        </w:rPr>
        <w:t xml:space="preserve">в лесничестве должны являться охрана и защита лесов, их своевременное воспроизводство, повышение продуктивности и усиление полезных свойств. Использование лесов в этих условиях должно быть продуманным и рациональным. В особенности это касается рубок леса, которые должны осуществляться при неукоснительном соблюдении требований Лесного кодекса Российской Федерации и соответствующих правил. </w:t>
      </w:r>
    </w:p>
    <w:p w:rsidR="00AB0108" w:rsidRPr="00B25AD7" w:rsidRDefault="00AB0108" w:rsidP="00E80D36">
      <w:pPr>
        <w:autoSpaceDE w:val="0"/>
        <w:autoSpaceDN w:val="0"/>
        <w:adjustRightInd w:val="0"/>
        <w:spacing w:after="240" w:line="360" w:lineRule="auto"/>
        <w:ind w:firstLine="709"/>
        <w:jc w:val="both"/>
        <w:rPr>
          <w:color w:val="000000" w:themeColor="text1"/>
          <w:spacing w:val="-4"/>
          <w:sz w:val="24"/>
          <w:szCs w:val="24"/>
        </w:rPr>
      </w:pPr>
      <w:r w:rsidRPr="00B25AD7">
        <w:rPr>
          <w:color w:val="000000" w:themeColor="text1"/>
          <w:spacing w:val="-4"/>
          <w:sz w:val="24"/>
          <w:szCs w:val="24"/>
        </w:rPr>
        <w:t>Обеспечение пожарной безопасности в лесах должно осуществляться в соответствии</w:t>
      </w:r>
      <w:r w:rsidR="001153CD" w:rsidRPr="00B25AD7">
        <w:rPr>
          <w:color w:val="000000" w:themeColor="text1"/>
          <w:spacing w:val="-4"/>
          <w:sz w:val="24"/>
          <w:szCs w:val="24"/>
        </w:rPr>
        <w:br/>
      </w:r>
      <w:r w:rsidRPr="00B25AD7">
        <w:rPr>
          <w:color w:val="000000" w:themeColor="text1"/>
          <w:spacing w:val="-4"/>
          <w:sz w:val="24"/>
          <w:szCs w:val="24"/>
        </w:rPr>
        <w:t>с Постановлением Правительства Российской Федерации от 07.10.2020 г. № 1614</w:t>
      </w:r>
      <w:r w:rsidR="001153CD" w:rsidRPr="00B25AD7">
        <w:rPr>
          <w:color w:val="000000" w:themeColor="text1"/>
          <w:spacing w:val="-4"/>
          <w:sz w:val="24"/>
          <w:szCs w:val="24"/>
        </w:rPr>
        <w:br/>
      </w:r>
      <w:r w:rsidRPr="00B25AD7">
        <w:rPr>
          <w:color w:val="000000" w:themeColor="text1"/>
          <w:spacing w:val="-4"/>
          <w:sz w:val="24"/>
          <w:szCs w:val="24"/>
        </w:rPr>
        <w:t>«Об утверждении правил пожарной безопасности в лесах» и ежегодным планом тушения лесных пожаров на территории Омского лесничества на пожароопасный сезон, с учетом Приказа Рослесхоза от 05.07.2011 г. № 287 «Об утверждении классификации природной пожарной опасности лесов и классификации пожарной опасности в лесах в зависимости</w:t>
      </w:r>
      <w:r w:rsidR="001153CD" w:rsidRPr="00B25AD7">
        <w:rPr>
          <w:color w:val="000000" w:themeColor="text1"/>
          <w:spacing w:val="-4"/>
          <w:sz w:val="24"/>
          <w:szCs w:val="24"/>
        </w:rPr>
        <w:br/>
      </w:r>
      <w:r w:rsidRPr="00B25AD7">
        <w:rPr>
          <w:color w:val="000000" w:themeColor="text1"/>
          <w:spacing w:val="-4"/>
          <w:sz w:val="24"/>
          <w:szCs w:val="24"/>
        </w:rPr>
        <w:t>от условий погоды» и других нормативных документов.</w:t>
      </w:r>
    </w:p>
    <w:p w:rsidR="002838F6" w:rsidRPr="00B25AD7" w:rsidRDefault="00701788" w:rsidP="003E05BA">
      <w:pPr>
        <w:pStyle w:val="20"/>
        <w:rPr>
          <w:color w:val="000000" w:themeColor="text1"/>
          <w:szCs w:val="24"/>
        </w:rPr>
      </w:pPr>
      <w:bookmarkStart w:id="83" w:name="_Toc181868172"/>
      <w:r w:rsidRPr="00B25AD7">
        <w:rPr>
          <w:color w:val="000000" w:themeColor="text1"/>
          <w:szCs w:val="24"/>
        </w:rPr>
        <w:t>5</w:t>
      </w:r>
      <w:r w:rsidR="002838F6" w:rsidRPr="00B25AD7">
        <w:rPr>
          <w:color w:val="000000" w:themeColor="text1"/>
          <w:szCs w:val="24"/>
        </w:rPr>
        <w:t>.5</w:t>
      </w:r>
      <w:r w:rsidR="003E05BA" w:rsidRPr="00B25AD7">
        <w:rPr>
          <w:color w:val="000000" w:themeColor="text1"/>
          <w:szCs w:val="24"/>
        </w:rPr>
        <w:tab/>
      </w:r>
      <w:r w:rsidR="002838F6" w:rsidRPr="00B25AD7">
        <w:rPr>
          <w:color w:val="000000" w:themeColor="text1"/>
          <w:szCs w:val="24"/>
        </w:rPr>
        <w:t>Инженерная защита и подготовка территории</w:t>
      </w:r>
      <w:bookmarkEnd w:id="83"/>
    </w:p>
    <w:p w:rsidR="00E80D36" w:rsidRPr="00B25AD7" w:rsidRDefault="00E80D36" w:rsidP="00E80D36">
      <w:pPr>
        <w:pStyle w:val="0"/>
        <w:rPr>
          <w:color w:val="000000" w:themeColor="text1"/>
          <w:sz w:val="10"/>
          <w:szCs w:val="10"/>
        </w:rPr>
      </w:pPr>
    </w:p>
    <w:p w:rsidR="002838F6" w:rsidRPr="00B25AD7" w:rsidRDefault="002838F6" w:rsidP="00E80D36">
      <w:pPr>
        <w:pStyle w:val="46"/>
        <w:shd w:val="clear" w:color="auto" w:fill="auto"/>
        <w:spacing w:line="360" w:lineRule="auto"/>
        <w:ind w:firstLine="709"/>
        <w:rPr>
          <w:color w:val="000000" w:themeColor="text1"/>
          <w:sz w:val="24"/>
          <w:szCs w:val="24"/>
        </w:rPr>
      </w:pPr>
      <w:r w:rsidRPr="00B25AD7">
        <w:rPr>
          <w:color w:val="000000" w:themeColor="text1"/>
          <w:sz w:val="24"/>
          <w:szCs w:val="24"/>
        </w:rPr>
        <w:t>Цель настоящего раздела - на основании анализа природно-техногенных условий территории предусмотреть комплекс мероприятий по инженерной подготовке и защите</w:t>
      </w:r>
      <w:r w:rsidR="00E72131" w:rsidRPr="00B25AD7">
        <w:rPr>
          <w:color w:val="000000" w:themeColor="text1"/>
          <w:sz w:val="24"/>
          <w:szCs w:val="24"/>
        </w:rPr>
        <w:br/>
      </w:r>
      <w:r w:rsidRPr="00B25AD7">
        <w:rPr>
          <w:color w:val="000000" w:themeColor="text1"/>
          <w:sz w:val="24"/>
          <w:szCs w:val="24"/>
        </w:rPr>
        <w:lastRenderedPageBreak/>
        <w:t>с целью обеспечения безопасных условий их функционирования, повышения уровня общего благоустройства среды обитания.</w:t>
      </w:r>
    </w:p>
    <w:p w:rsidR="002838F6" w:rsidRPr="00B25AD7" w:rsidRDefault="002838F6" w:rsidP="00F82FCD">
      <w:pPr>
        <w:pStyle w:val="46"/>
        <w:shd w:val="clear" w:color="auto" w:fill="auto"/>
        <w:spacing w:before="0" w:line="360" w:lineRule="auto"/>
        <w:ind w:firstLine="709"/>
        <w:rPr>
          <w:color w:val="000000" w:themeColor="text1"/>
          <w:spacing w:val="-4"/>
          <w:sz w:val="24"/>
          <w:szCs w:val="24"/>
        </w:rPr>
      </w:pPr>
      <w:r w:rsidRPr="00B25AD7">
        <w:rPr>
          <w:color w:val="000000" w:themeColor="text1"/>
          <w:spacing w:val="-4"/>
          <w:sz w:val="24"/>
          <w:szCs w:val="24"/>
        </w:rPr>
        <w:t>Основные предложения по проведению мероприятий по инженерной подготовке территории, рассматриваемые в проекте, выполнены в соответствии с архитектурно</w:t>
      </w:r>
      <w:r w:rsidR="008E648B" w:rsidRPr="00B25AD7">
        <w:rPr>
          <w:color w:val="000000" w:themeColor="text1"/>
          <w:spacing w:val="-4"/>
          <w:sz w:val="24"/>
          <w:szCs w:val="24"/>
        </w:rPr>
        <w:t xml:space="preserve"> </w:t>
      </w:r>
      <w:r w:rsidRPr="00B25AD7">
        <w:rPr>
          <w:color w:val="000000" w:themeColor="text1"/>
          <w:spacing w:val="-4"/>
          <w:sz w:val="24"/>
          <w:szCs w:val="24"/>
        </w:rPr>
        <w:t>- планировочными решениями и учитывают геолого-литологические, гидрогеологические, гидрологические, природно-климатические и прочие условия.</w:t>
      </w:r>
    </w:p>
    <w:p w:rsidR="002838F6" w:rsidRPr="00B25AD7" w:rsidRDefault="002838F6" w:rsidP="00F82FCD">
      <w:pPr>
        <w:pStyle w:val="46"/>
        <w:shd w:val="clear" w:color="auto" w:fill="auto"/>
        <w:spacing w:before="0" w:line="360" w:lineRule="auto"/>
        <w:ind w:firstLine="709"/>
        <w:rPr>
          <w:color w:val="000000" w:themeColor="text1"/>
          <w:sz w:val="24"/>
          <w:szCs w:val="24"/>
        </w:rPr>
      </w:pPr>
      <w:r w:rsidRPr="00B25AD7">
        <w:rPr>
          <w:color w:val="000000" w:themeColor="text1"/>
          <w:sz w:val="24"/>
          <w:szCs w:val="24"/>
        </w:rPr>
        <w:t>Проектные предложения по инженерной подготовке и защите территории населенных пунктов поселения предусматриваются в составе следующих основных мероприятий:</w:t>
      </w:r>
    </w:p>
    <w:p w:rsidR="002838F6" w:rsidRPr="00B25AD7" w:rsidRDefault="008E648B" w:rsidP="00F82FCD">
      <w:pPr>
        <w:pStyle w:val="46"/>
        <w:shd w:val="clear" w:color="auto" w:fill="auto"/>
        <w:spacing w:before="0" w:line="360" w:lineRule="auto"/>
        <w:ind w:firstLine="709"/>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2838F6" w:rsidRPr="00B25AD7">
        <w:rPr>
          <w:color w:val="000000" w:themeColor="text1"/>
          <w:sz w:val="24"/>
          <w:szCs w:val="24"/>
        </w:rPr>
        <w:t>организация поверхностного стока и его очистка;</w:t>
      </w:r>
    </w:p>
    <w:p w:rsidR="002838F6" w:rsidRPr="00B25AD7" w:rsidRDefault="008E648B" w:rsidP="00F82FCD">
      <w:pPr>
        <w:pStyle w:val="46"/>
        <w:shd w:val="clear" w:color="auto" w:fill="auto"/>
        <w:spacing w:before="0" w:line="360" w:lineRule="auto"/>
        <w:ind w:firstLine="709"/>
        <w:rPr>
          <w:color w:val="000000" w:themeColor="text1"/>
          <w:sz w:val="24"/>
          <w:szCs w:val="24"/>
        </w:rPr>
      </w:pPr>
      <w:r w:rsidRPr="00B25AD7">
        <w:rPr>
          <w:color w:val="000000" w:themeColor="text1"/>
          <w:sz w:val="24"/>
          <w:szCs w:val="24"/>
        </w:rPr>
        <w:sym w:font="Symbol" w:char="F02D"/>
      </w:r>
      <w:r w:rsidR="00E80D36" w:rsidRPr="00B25AD7">
        <w:rPr>
          <w:color w:val="000000" w:themeColor="text1"/>
          <w:sz w:val="24"/>
          <w:szCs w:val="24"/>
        </w:rPr>
        <w:t> </w:t>
      </w:r>
      <w:r w:rsidR="002838F6" w:rsidRPr="00B25AD7">
        <w:rPr>
          <w:color w:val="000000" w:themeColor="text1"/>
          <w:sz w:val="24"/>
          <w:szCs w:val="24"/>
        </w:rPr>
        <w:t>благоустройство водных объектов;</w:t>
      </w:r>
    </w:p>
    <w:p w:rsidR="002838F6" w:rsidRPr="00B25AD7" w:rsidRDefault="002838F6" w:rsidP="00F82FCD">
      <w:pPr>
        <w:pStyle w:val="45"/>
        <w:shd w:val="clear" w:color="auto" w:fill="auto"/>
        <w:spacing w:line="360" w:lineRule="auto"/>
        <w:ind w:firstLine="709"/>
        <w:jc w:val="both"/>
        <w:rPr>
          <w:color w:val="000000" w:themeColor="text1"/>
          <w:sz w:val="24"/>
          <w:szCs w:val="24"/>
          <w:u w:val="single"/>
          <w:lang w:val="ru-RU"/>
        </w:rPr>
      </w:pPr>
      <w:r w:rsidRPr="00B25AD7">
        <w:rPr>
          <w:rStyle w:val="30pt"/>
          <w:color w:val="000000" w:themeColor="text1"/>
          <w:sz w:val="24"/>
          <w:szCs w:val="24"/>
          <w:u w:val="single"/>
          <w:lang w:val="ru-RU"/>
        </w:rPr>
        <w:t>Организация поверхностного стока и его очистка</w:t>
      </w:r>
    </w:p>
    <w:p w:rsidR="002838F6" w:rsidRPr="00B25AD7" w:rsidRDefault="002838F6" w:rsidP="00F82FCD">
      <w:pPr>
        <w:spacing w:line="360" w:lineRule="auto"/>
        <w:ind w:firstLine="709"/>
        <w:jc w:val="both"/>
        <w:rPr>
          <w:color w:val="000000" w:themeColor="text1"/>
          <w:sz w:val="24"/>
          <w:szCs w:val="24"/>
        </w:rPr>
      </w:pPr>
      <w:r w:rsidRPr="00B25AD7">
        <w:rPr>
          <w:color w:val="000000" w:themeColor="text1"/>
          <w:sz w:val="24"/>
          <w:szCs w:val="24"/>
        </w:rPr>
        <w:t>Основной задачей организации поверхностного стока является накопление и удаление поверхностных вод с территории населенных пунктов: защита территории от подтопления поверхностными водами, притекающими с верховых участков, обеспечение надлежащих условий для эксплуатации территории, наземных и подземных сооружений.</w:t>
      </w:r>
    </w:p>
    <w:p w:rsidR="002838F6" w:rsidRPr="00B25AD7" w:rsidRDefault="002838F6" w:rsidP="00F82FCD">
      <w:pPr>
        <w:spacing w:line="360" w:lineRule="auto"/>
        <w:ind w:firstLine="709"/>
        <w:contextualSpacing/>
        <w:jc w:val="both"/>
        <w:rPr>
          <w:color w:val="000000" w:themeColor="text1"/>
          <w:sz w:val="24"/>
          <w:szCs w:val="24"/>
        </w:rPr>
      </w:pPr>
      <w:r w:rsidRPr="00B25AD7">
        <w:rPr>
          <w:color w:val="000000" w:themeColor="text1"/>
          <w:sz w:val="24"/>
          <w:szCs w:val="24"/>
        </w:rPr>
        <w:t xml:space="preserve">Без учета градостроительных особенностей инженерной подготовки, невозможно обеспечить нормальные условия для размещения объектов застройки и развития территории </w:t>
      </w:r>
      <w:r w:rsidR="00B81882" w:rsidRPr="00B25AD7">
        <w:rPr>
          <w:color w:val="000000" w:themeColor="text1"/>
          <w:sz w:val="24"/>
          <w:szCs w:val="24"/>
        </w:rPr>
        <w:t>сельск</w:t>
      </w:r>
      <w:r w:rsidR="0083639C" w:rsidRPr="00B25AD7">
        <w:rPr>
          <w:color w:val="000000" w:themeColor="text1"/>
          <w:sz w:val="24"/>
          <w:szCs w:val="24"/>
        </w:rPr>
        <w:t>ого</w:t>
      </w:r>
      <w:r w:rsidRPr="00B25AD7">
        <w:rPr>
          <w:color w:val="000000" w:themeColor="text1"/>
          <w:sz w:val="24"/>
          <w:szCs w:val="24"/>
        </w:rPr>
        <w:t xml:space="preserve"> поселения. </w:t>
      </w:r>
    </w:p>
    <w:p w:rsidR="002838F6" w:rsidRPr="00B25AD7" w:rsidRDefault="002838F6" w:rsidP="00F82FCD">
      <w:pPr>
        <w:spacing w:line="360" w:lineRule="auto"/>
        <w:ind w:firstLine="709"/>
        <w:jc w:val="both"/>
        <w:rPr>
          <w:color w:val="000000" w:themeColor="text1"/>
          <w:sz w:val="24"/>
          <w:szCs w:val="24"/>
        </w:rPr>
      </w:pPr>
      <w:r w:rsidRPr="00B25AD7">
        <w:rPr>
          <w:color w:val="000000" w:themeColor="text1"/>
          <w:sz w:val="24"/>
          <w:szCs w:val="24"/>
        </w:rPr>
        <w:t xml:space="preserve">Единая сеть ливневой канализации в </w:t>
      </w:r>
      <w:r w:rsidR="00B81882" w:rsidRPr="00B25AD7">
        <w:rPr>
          <w:color w:val="000000" w:themeColor="text1"/>
          <w:sz w:val="24"/>
          <w:szCs w:val="24"/>
        </w:rPr>
        <w:t>сельск</w:t>
      </w:r>
      <w:r w:rsidRPr="00B25AD7">
        <w:rPr>
          <w:color w:val="000000" w:themeColor="text1"/>
          <w:sz w:val="24"/>
          <w:szCs w:val="24"/>
        </w:rPr>
        <w:t xml:space="preserve">ом поселении отсутствует, поверхностные стоки и паводковые воды отводятся отдельными кюветами за пределы населенных пунктов. Очистные сооружения дождевой канализации отсутствуют. </w:t>
      </w:r>
    </w:p>
    <w:p w:rsidR="002838F6" w:rsidRPr="00B25AD7" w:rsidRDefault="002838F6" w:rsidP="00F82FCD">
      <w:pPr>
        <w:spacing w:line="360" w:lineRule="auto"/>
        <w:ind w:firstLine="709"/>
        <w:jc w:val="both"/>
        <w:rPr>
          <w:color w:val="000000" w:themeColor="text1"/>
          <w:sz w:val="24"/>
          <w:szCs w:val="24"/>
        </w:rPr>
      </w:pPr>
      <w:r w:rsidRPr="00B25AD7">
        <w:rPr>
          <w:color w:val="000000" w:themeColor="text1"/>
          <w:sz w:val="24"/>
          <w:szCs w:val="24"/>
        </w:rPr>
        <w:t>Отсутствие ливневой канализации постоянно приводит к подтоплению подвалов жилых домов и зданий. Паводковыми водами до недопустимых пределов загрязняются все водотоки.</w:t>
      </w:r>
    </w:p>
    <w:p w:rsidR="002838F6" w:rsidRPr="00B25AD7" w:rsidRDefault="002838F6" w:rsidP="00F82FCD">
      <w:pPr>
        <w:pStyle w:val="affff"/>
        <w:spacing w:before="0" w:after="0" w:line="360" w:lineRule="auto"/>
        <w:ind w:firstLine="709"/>
        <w:rPr>
          <w:color w:val="000000" w:themeColor="text1"/>
        </w:rPr>
      </w:pPr>
      <w:r w:rsidRPr="00B25AD7">
        <w:rPr>
          <w:color w:val="000000" w:themeColor="text1"/>
        </w:rPr>
        <w:t>На территории населенных пунктов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населенных пунктов и на территориях стадионов, парков и других озелененных территорий общего пользования допускается открытая осушительная сеть.</w:t>
      </w:r>
    </w:p>
    <w:p w:rsidR="002838F6" w:rsidRPr="00B25AD7" w:rsidRDefault="002838F6" w:rsidP="00F82FCD">
      <w:pPr>
        <w:pStyle w:val="affff"/>
        <w:spacing w:before="0" w:after="0" w:line="360" w:lineRule="auto"/>
        <w:ind w:firstLine="709"/>
        <w:rPr>
          <w:color w:val="000000" w:themeColor="text1"/>
          <w:spacing w:val="-4"/>
        </w:rPr>
      </w:pPr>
      <w:r w:rsidRPr="00B25AD7">
        <w:rPr>
          <w:color w:val="000000" w:themeColor="text1"/>
          <w:spacing w:val="-4"/>
        </w:rPr>
        <w:t>Указанные мероприятия должны обеспечивать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2838F6" w:rsidRPr="00B25AD7" w:rsidRDefault="002838F6" w:rsidP="00F82FCD">
      <w:pPr>
        <w:pStyle w:val="affff"/>
        <w:spacing w:before="0" w:after="0" w:line="360" w:lineRule="auto"/>
        <w:ind w:firstLine="709"/>
        <w:rPr>
          <w:color w:val="000000" w:themeColor="text1"/>
          <w:spacing w:val="-4"/>
        </w:rPr>
      </w:pPr>
      <w:r w:rsidRPr="00B25AD7">
        <w:rPr>
          <w:color w:val="000000" w:themeColor="text1"/>
          <w:spacing w:val="-4"/>
        </w:rPr>
        <w:t>Система инженерной защиты от подтопления является территориально единой, объединяющей все локальные системы отдельных участков и объектов.</w:t>
      </w:r>
    </w:p>
    <w:p w:rsidR="002838F6" w:rsidRPr="00B25AD7" w:rsidRDefault="002838F6" w:rsidP="00F82FCD">
      <w:pPr>
        <w:pStyle w:val="affff"/>
        <w:spacing w:before="0" w:after="0" w:line="360" w:lineRule="auto"/>
        <w:ind w:firstLine="709"/>
        <w:rPr>
          <w:color w:val="000000" w:themeColor="text1"/>
          <w:u w:val="single"/>
        </w:rPr>
      </w:pPr>
      <w:r w:rsidRPr="00B25AD7">
        <w:rPr>
          <w:color w:val="000000" w:themeColor="text1"/>
          <w:u w:val="single"/>
        </w:rPr>
        <w:t>Сооружения и мероприятия для защиты от затопления</w:t>
      </w:r>
    </w:p>
    <w:p w:rsidR="002838F6" w:rsidRPr="00B25AD7" w:rsidRDefault="002838F6" w:rsidP="00F82FCD">
      <w:pPr>
        <w:pStyle w:val="affff"/>
        <w:spacing w:before="0" w:after="0" w:line="360" w:lineRule="auto"/>
        <w:ind w:firstLine="709"/>
        <w:rPr>
          <w:color w:val="000000" w:themeColor="text1"/>
        </w:rPr>
      </w:pPr>
      <w:r w:rsidRPr="00B25AD7">
        <w:rPr>
          <w:color w:val="000000" w:themeColor="text1"/>
        </w:rPr>
        <w:lastRenderedPageBreak/>
        <w:t xml:space="preserve">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w:t>
      </w:r>
      <w:r w:rsidR="002C3563" w:rsidRPr="00B25AD7">
        <w:rPr>
          <w:color w:val="000000" w:themeColor="text1"/>
        </w:rPr>
        <w:t>русло регулирующие</w:t>
      </w:r>
      <w:r w:rsidRPr="00B25AD7">
        <w:rPr>
          <w:color w:val="000000" w:themeColor="text1"/>
        </w:rPr>
        <w:t xml:space="preserve"> сооружения и сооружения по регулированию и отводу поверхностного стока, дренажные системы и другие сооружения инженерной защиты.</w:t>
      </w:r>
    </w:p>
    <w:p w:rsidR="002838F6" w:rsidRPr="00B25AD7" w:rsidRDefault="002838F6" w:rsidP="00F82FCD">
      <w:pPr>
        <w:pStyle w:val="affff"/>
        <w:spacing w:before="0" w:after="0" w:line="360" w:lineRule="auto"/>
        <w:ind w:firstLine="709"/>
        <w:rPr>
          <w:color w:val="000000" w:themeColor="text1"/>
          <w:spacing w:val="-4"/>
        </w:rPr>
      </w:pPr>
      <w:r w:rsidRPr="00B25AD7">
        <w:rPr>
          <w:color w:val="000000" w:themeColor="text1"/>
          <w:spacing w:val="-4"/>
        </w:rPr>
        <w:t>В состав проекта инженерной защиты территории следует включать организационно-технические мероприятия, предусматривающие пропуск весеннего половодья и дождевых паводков.</w:t>
      </w:r>
    </w:p>
    <w:p w:rsidR="002838F6" w:rsidRPr="00B25AD7" w:rsidRDefault="002838F6" w:rsidP="00F82FCD">
      <w:pPr>
        <w:pStyle w:val="affff"/>
        <w:spacing w:before="0" w:after="0" w:line="360" w:lineRule="auto"/>
        <w:ind w:firstLine="709"/>
        <w:rPr>
          <w:color w:val="000000" w:themeColor="text1"/>
          <w:spacing w:val="-4"/>
        </w:rPr>
      </w:pPr>
      <w:r w:rsidRPr="00B25AD7">
        <w:rPr>
          <w:color w:val="000000" w:themeColor="text1"/>
          <w:spacing w:val="-4"/>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2838F6" w:rsidRPr="00B25AD7" w:rsidRDefault="002838F6" w:rsidP="00F82FCD">
      <w:pPr>
        <w:pStyle w:val="45"/>
        <w:shd w:val="clear" w:color="auto" w:fill="auto"/>
        <w:spacing w:line="360" w:lineRule="auto"/>
        <w:ind w:firstLine="709"/>
        <w:jc w:val="both"/>
        <w:rPr>
          <w:color w:val="000000" w:themeColor="text1"/>
          <w:sz w:val="24"/>
          <w:szCs w:val="24"/>
          <w:u w:val="single"/>
          <w:lang w:val="ru-RU"/>
        </w:rPr>
      </w:pPr>
      <w:r w:rsidRPr="00B25AD7">
        <w:rPr>
          <w:color w:val="000000" w:themeColor="text1"/>
          <w:sz w:val="24"/>
          <w:szCs w:val="24"/>
          <w:u w:val="single"/>
          <w:lang w:val="ru-RU"/>
        </w:rPr>
        <w:t>Благоустройство водных объектов</w:t>
      </w:r>
    </w:p>
    <w:p w:rsidR="002838F6" w:rsidRPr="00B25AD7" w:rsidRDefault="002838F6" w:rsidP="00F82FCD">
      <w:pPr>
        <w:pStyle w:val="46"/>
        <w:shd w:val="clear" w:color="auto" w:fill="auto"/>
        <w:spacing w:before="0" w:line="360" w:lineRule="auto"/>
        <w:ind w:firstLine="709"/>
        <w:rPr>
          <w:color w:val="000000" w:themeColor="text1"/>
          <w:spacing w:val="-4"/>
          <w:sz w:val="24"/>
          <w:szCs w:val="24"/>
        </w:rPr>
      </w:pPr>
      <w:r w:rsidRPr="00B25AD7">
        <w:rPr>
          <w:color w:val="000000" w:themeColor="text1"/>
          <w:spacing w:val="-4"/>
          <w:sz w:val="24"/>
          <w:szCs w:val="24"/>
        </w:rPr>
        <w:t>В качестве благоустройства водоемов рекомендуется проводить:</w:t>
      </w:r>
    </w:p>
    <w:p w:rsidR="002838F6" w:rsidRPr="00B25AD7" w:rsidRDefault="002C3563" w:rsidP="00F82FCD">
      <w:pPr>
        <w:pStyle w:val="46"/>
        <w:shd w:val="clear" w:color="auto" w:fill="auto"/>
        <w:tabs>
          <w:tab w:val="left" w:pos="1134"/>
        </w:tabs>
        <w:spacing w:before="0" w:line="360" w:lineRule="auto"/>
        <w:ind w:firstLine="709"/>
        <w:rPr>
          <w:color w:val="000000" w:themeColor="text1"/>
          <w:spacing w:val="-4"/>
          <w:sz w:val="24"/>
          <w:szCs w:val="24"/>
        </w:rPr>
      </w:pPr>
      <w:r w:rsidRPr="00B25AD7">
        <w:rPr>
          <w:color w:val="000000" w:themeColor="text1"/>
          <w:spacing w:val="-4"/>
          <w:sz w:val="24"/>
          <w:szCs w:val="24"/>
        </w:rPr>
        <w:sym w:font="Symbol" w:char="F02D"/>
      </w:r>
      <w:r w:rsidR="00E80D36" w:rsidRPr="00B25AD7">
        <w:rPr>
          <w:color w:val="000000" w:themeColor="text1"/>
          <w:spacing w:val="-4"/>
          <w:sz w:val="24"/>
          <w:szCs w:val="24"/>
        </w:rPr>
        <w:t> </w:t>
      </w:r>
      <w:r w:rsidR="002838F6" w:rsidRPr="00B25AD7">
        <w:rPr>
          <w:color w:val="000000" w:themeColor="text1"/>
          <w:spacing w:val="-4"/>
          <w:sz w:val="24"/>
          <w:szCs w:val="24"/>
        </w:rPr>
        <w:t>расчистку водоемов от загрязненных донных отложений до глубины не менее</w:t>
      </w:r>
      <w:r w:rsidRPr="00B25AD7">
        <w:rPr>
          <w:color w:val="000000" w:themeColor="text1"/>
          <w:spacing w:val="-4"/>
          <w:sz w:val="24"/>
          <w:szCs w:val="24"/>
        </w:rPr>
        <w:br/>
      </w:r>
      <w:r w:rsidR="002838F6" w:rsidRPr="00B25AD7">
        <w:rPr>
          <w:color w:val="000000" w:themeColor="text1"/>
          <w:spacing w:val="-4"/>
          <w:sz w:val="24"/>
          <w:szCs w:val="24"/>
        </w:rPr>
        <w:t>1,5 метров;</w:t>
      </w:r>
    </w:p>
    <w:p w:rsidR="002838F6" w:rsidRPr="00B25AD7" w:rsidRDefault="00E80D36" w:rsidP="00F82FCD">
      <w:pPr>
        <w:pStyle w:val="46"/>
        <w:shd w:val="clear" w:color="auto" w:fill="auto"/>
        <w:tabs>
          <w:tab w:val="left" w:pos="1134"/>
        </w:tabs>
        <w:spacing w:before="0" w:line="360" w:lineRule="auto"/>
        <w:ind w:firstLine="709"/>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838F6" w:rsidRPr="00B25AD7">
        <w:rPr>
          <w:color w:val="000000" w:themeColor="text1"/>
          <w:spacing w:val="-4"/>
          <w:sz w:val="24"/>
          <w:szCs w:val="24"/>
        </w:rPr>
        <w:t>работы по формированию дна;</w:t>
      </w:r>
    </w:p>
    <w:p w:rsidR="002838F6" w:rsidRPr="00B25AD7" w:rsidRDefault="00E80D36" w:rsidP="00F82FCD">
      <w:pPr>
        <w:pStyle w:val="46"/>
        <w:shd w:val="clear" w:color="auto" w:fill="auto"/>
        <w:tabs>
          <w:tab w:val="left" w:pos="1134"/>
        </w:tabs>
        <w:spacing w:before="0" w:line="360" w:lineRule="auto"/>
        <w:ind w:firstLine="709"/>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838F6" w:rsidRPr="00B25AD7">
        <w:rPr>
          <w:color w:val="000000" w:themeColor="text1"/>
          <w:spacing w:val="-4"/>
          <w:sz w:val="24"/>
          <w:szCs w:val="24"/>
        </w:rPr>
        <w:t>противоэрозионные мероприятия;</w:t>
      </w:r>
    </w:p>
    <w:p w:rsidR="002838F6" w:rsidRPr="00B25AD7" w:rsidRDefault="00E80D36" w:rsidP="00F82FCD">
      <w:pPr>
        <w:pStyle w:val="46"/>
        <w:shd w:val="clear" w:color="auto" w:fill="auto"/>
        <w:tabs>
          <w:tab w:val="left" w:pos="1134"/>
        </w:tabs>
        <w:spacing w:before="0" w:line="360" w:lineRule="auto"/>
        <w:ind w:firstLine="709"/>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838F6" w:rsidRPr="00B25AD7">
        <w:rPr>
          <w:color w:val="000000" w:themeColor="text1"/>
          <w:spacing w:val="-4"/>
          <w:sz w:val="24"/>
          <w:szCs w:val="24"/>
        </w:rPr>
        <w:t>рекультивацию и благоустройство береговых линий;</w:t>
      </w:r>
    </w:p>
    <w:p w:rsidR="002838F6" w:rsidRPr="00B25AD7" w:rsidRDefault="00E80D36" w:rsidP="00F82FCD">
      <w:pPr>
        <w:pStyle w:val="46"/>
        <w:shd w:val="clear" w:color="auto" w:fill="auto"/>
        <w:tabs>
          <w:tab w:val="left" w:pos="1134"/>
        </w:tabs>
        <w:spacing w:before="0" w:line="360" w:lineRule="auto"/>
        <w:ind w:firstLine="709"/>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838F6" w:rsidRPr="00B25AD7">
        <w:rPr>
          <w:color w:val="000000" w:themeColor="text1"/>
          <w:spacing w:val="-4"/>
          <w:sz w:val="24"/>
          <w:szCs w:val="24"/>
        </w:rPr>
        <w:t>восстано</w:t>
      </w:r>
      <w:r w:rsidR="002838F6" w:rsidRPr="00B25AD7">
        <w:rPr>
          <w:rStyle w:val="2f4"/>
          <w:strike w:val="0"/>
          <w:color w:val="000000" w:themeColor="text1"/>
          <w:spacing w:val="-4"/>
          <w:sz w:val="24"/>
          <w:szCs w:val="24"/>
          <w:u w:val="none"/>
        </w:rPr>
        <w:t>вление экосистем водоемов п</w:t>
      </w:r>
      <w:r w:rsidR="002838F6" w:rsidRPr="00B25AD7">
        <w:rPr>
          <w:color w:val="000000" w:themeColor="text1"/>
          <w:spacing w:val="-4"/>
          <w:sz w:val="24"/>
          <w:szCs w:val="24"/>
        </w:rPr>
        <w:t>утем за</w:t>
      </w:r>
      <w:r w:rsidR="002838F6" w:rsidRPr="00B25AD7">
        <w:rPr>
          <w:rStyle w:val="2f4"/>
          <w:strike w:val="0"/>
          <w:color w:val="000000" w:themeColor="text1"/>
          <w:spacing w:val="-4"/>
          <w:sz w:val="24"/>
          <w:szCs w:val="24"/>
          <w:u w:val="none"/>
        </w:rPr>
        <w:t>селения ги</w:t>
      </w:r>
      <w:r w:rsidR="002838F6" w:rsidRPr="00B25AD7">
        <w:rPr>
          <w:color w:val="000000" w:themeColor="text1"/>
          <w:spacing w:val="-4"/>
          <w:sz w:val="24"/>
          <w:szCs w:val="24"/>
        </w:rPr>
        <w:t xml:space="preserve">дробионтами. </w:t>
      </w:r>
    </w:p>
    <w:p w:rsidR="002838F6" w:rsidRPr="00B25AD7" w:rsidRDefault="002838F6" w:rsidP="00F82FCD">
      <w:pPr>
        <w:pStyle w:val="46"/>
        <w:shd w:val="clear" w:color="auto" w:fill="auto"/>
        <w:spacing w:before="0" w:line="360" w:lineRule="auto"/>
        <w:ind w:firstLine="709"/>
        <w:rPr>
          <w:color w:val="000000" w:themeColor="text1"/>
          <w:sz w:val="24"/>
          <w:szCs w:val="24"/>
        </w:rPr>
      </w:pPr>
      <w:r w:rsidRPr="00B25AD7">
        <w:rPr>
          <w:color w:val="000000" w:themeColor="text1"/>
          <w:sz w:val="24"/>
          <w:szCs w:val="24"/>
        </w:rPr>
        <w:t xml:space="preserve">Также проектом предлагается проведение мероприятий по укреплению берегов. Берегоукрепление - это комплекс работ по укреплению и защите прибрежной линии природных и искусственных водоемов от подмыва, обвала и эрозии берегового склона под воздействием течения и волн, а также размыва ливневыми потоками. Размывание и оседание берега приводит к обмелению и зарастанию, как самого водоема, так и прилегающих территорий. Подвергаются угрозе обрушения конструкции, возведенные в прибрежной зоне. Для предотвращения подобных нежелательных процессов на территории </w:t>
      </w:r>
      <w:r w:rsidR="00B81882" w:rsidRPr="00B25AD7">
        <w:rPr>
          <w:color w:val="000000" w:themeColor="text1"/>
          <w:sz w:val="24"/>
          <w:szCs w:val="24"/>
        </w:rPr>
        <w:t>сельск</w:t>
      </w:r>
      <w:r w:rsidRPr="00B25AD7">
        <w:rPr>
          <w:color w:val="000000" w:themeColor="text1"/>
          <w:sz w:val="24"/>
          <w:szCs w:val="24"/>
        </w:rPr>
        <w:t>ого поселения предлагается произвести укрепление береговой линии функционирующих водоемов: посев трав, одерновка откосов. При необходимости рекомендуется выполнить укрепление берегов ячеистыми железобетонными плитами.</w:t>
      </w:r>
    </w:p>
    <w:p w:rsidR="002838F6" w:rsidRPr="00B25AD7" w:rsidRDefault="002838F6" w:rsidP="00E80D36">
      <w:pPr>
        <w:pStyle w:val="46"/>
        <w:shd w:val="clear" w:color="auto" w:fill="auto"/>
        <w:spacing w:before="0" w:after="240" w:line="360" w:lineRule="auto"/>
        <w:ind w:firstLine="709"/>
        <w:rPr>
          <w:color w:val="000000" w:themeColor="text1"/>
          <w:sz w:val="24"/>
          <w:szCs w:val="24"/>
        </w:rPr>
      </w:pPr>
      <w:r w:rsidRPr="00B25AD7">
        <w:rPr>
          <w:color w:val="000000" w:themeColor="text1"/>
          <w:sz w:val="24"/>
          <w:szCs w:val="24"/>
        </w:rPr>
        <w:t>Во избежание утраты рекреационных и ландшафтообразующих функций водоемов: водотоков необходимо осуществлять постоянный контроль над их санитарным состоянием качеством воды, защищать их от природного и антропогенного загрязнения.</w:t>
      </w:r>
    </w:p>
    <w:p w:rsidR="002838F6" w:rsidRPr="00B25AD7" w:rsidRDefault="000144BF" w:rsidP="00E80D36">
      <w:pPr>
        <w:pStyle w:val="20"/>
        <w:spacing w:line="276" w:lineRule="auto"/>
        <w:rPr>
          <w:color w:val="000000" w:themeColor="text1"/>
          <w:szCs w:val="24"/>
        </w:rPr>
      </w:pPr>
      <w:bookmarkStart w:id="84" w:name="_Toc181868173"/>
      <w:r w:rsidRPr="00B25AD7">
        <w:rPr>
          <w:color w:val="000000" w:themeColor="text1"/>
          <w:szCs w:val="24"/>
        </w:rPr>
        <w:t>5</w:t>
      </w:r>
      <w:r w:rsidR="002838F6" w:rsidRPr="00B25AD7">
        <w:rPr>
          <w:color w:val="000000" w:themeColor="text1"/>
          <w:szCs w:val="24"/>
        </w:rPr>
        <w:t>.6</w:t>
      </w:r>
      <w:r w:rsidR="00E80D36" w:rsidRPr="00B25AD7">
        <w:rPr>
          <w:color w:val="000000" w:themeColor="text1"/>
          <w:szCs w:val="24"/>
        </w:rPr>
        <w:tab/>
      </w:r>
      <w:r w:rsidR="002838F6" w:rsidRPr="00B25AD7">
        <w:rPr>
          <w:color w:val="000000" w:themeColor="text1"/>
          <w:szCs w:val="24"/>
        </w:rPr>
        <w:t>Санитарная очистка</w:t>
      </w:r>
      <w:bookmarkEnd w:id="84"/>
    </w:p>
    <w:p w:rsidR="00535C18" w:rsidRPr="00B25AD7" w:rsidRDefault="00535C18" w:rsidP="00E80D36">
      <w:pPr>
        <w:tabs>
          <w:tab w:val="right" w:pos="9639"/>
        </w:tabs>
        <w:spacing w:before="240" w:line="360" w:lineRule="auto"/>
        <w:ind w:firstLine="709"/>
        <w:jc w:val="both"/>
        <w:rPr>
          <w:color w:val="000000" w:themeColor="text1"/>
          <w:spacing w:val="-4"/>
          <w:sz w:val="24"/>
          <w:szCs w:val="24"/>
        </w:rPr>
      </w:pPr>
      <w:r w:rsidRPr="00B25AD7">
        <w:rPr>
          <w:color w:val="000000" w:themeColor="text1"/>
          <w:spacing w:val="-4"/>
          <w:sz w:val="24"/>
          <w:szCs w:val="24"/>
        </w:rPr>
        <w:t>Санитарная очистка территории</w:t>
      </w:r>
      <w:r w:rsidR="002677BA" w:rsidRPr="00B25AD7">
        <w:rPr>
          <w:color w:val="000000" w:themeColor="text1"/>
          <w:sz w:val="24"/>
          <w:szCs w:val="24"/>
        </w:rPr>
        <w:t xml:space="preserve">  </w:t>
      </w:r>
      <w:r w:rsidR="002677BA" w:rsidRPr="00B25AD7">
        <w:rPr>
          <w:color w:val="000000" w:themeColor="text1"/>
          <w:sz w:val="24"/>
          <w:szCs w:val="24"/>
        </w:rPr>
        <w:sym w:font="Symbol" w:char="F02D"/>
      </w:r>
      <w:r w:rsidR="002677BA" w:rsidRPr="00B25AD7">
        <w:rPr>
          <w:color w:val="000000" w:themeColor="text1"/>
          <w:sz w:val="24"/>
          <w:szCs w:val="24"/>
        </w:rPr>
        <w:t xml:space="preserve">  </w:t>
      </w:r>
      <w:r w:rsidR="002677BA" w:rsidRPr="00B25AD7">
        <w:rPr>
          <w:color w:val="000000" w:themeColor="text1"/>
          <w:spacing w:val="-4"/>
          <w:sz w:val="24"/>
          <w:szCs w:val="24"/>
        </w:rPr>
        <w:t>комплекс работ по сбору, удалению, обезвреживанию ТКО и уборке территорий населенных мест</w:t>
      </w:r>
      <w:r w:rsidRPr="00B25AD7">
        <w:rPr>
          <w:color w:val="000000" w:themeColor="text1"/>
          <w:spacing w:val="-4"/>
          <w:sz w:val="24"/>
          <w:szCs w:val="24"/>
        </w:rPr>
        <w:t>.</w:t>
      </w:r>
    </w:p>
    <w:p w:rsidR="002838F6" w:rsidRPr="00B25AD7" w:rsidRDefault="002838F6" w:rsidP="00F82FCD">
      <w:pPr>
        <w:tabs>
          <w:tab w:val="right" w:pos="9639"/>
        </w:tabs>
        <w:spacing w:line="360" w:lineRule="auto"/>
        <w:ind w:firstLine="709"/>
        <w:jc w:val="both"/>
        <w:rPr>
          <w:color w:val="000000" w:themeColor="text1"/>
          <w:spacing w:val="-4"/>
          <w:sz w:val="24"/>
          <w:szCs w:val="24"/>
        </w:rPr>
      </w:pPr>
      <w:r w:rsidRPr="00B25AD7">
        <w:rPr>
          <w:color w:val="000000" w:themeColor="text1"/>
          <w:spacing w:val="-4"/>
          <w:sz w:val="24"/>
          <w:szCs w:val="24"/>
        </w:rPr>
        <w:lastRenderedPageBreak/>
        <w:t xml:space="preserve">Реестр источников образования твердых коммунальных отходов по </w:t>
      </w:r>
      <w:r w:rsidR="00B81882" w:rsidRPr="00B25AD7">
        <w:rPr>
          <w:color w:val="000000" w:themeColor="text1"/>
          <w:spacing w:val="-4"/>
          <w:sz w:val="24"/>
          <w:szCs w:val="24"/>
        </w:rPr>
        <w:t>Утинск</w:t>
      </w:r>
      <w:r w:rsidRPr="00B25AD7">
        <w:rPr>
          <w:color w:val="000000" w:themeColor="text1"/>
          <w:spacing w:val="-4"/>
          <w:sz w:val="24"/>
          <w:szCs w:val="24"/>
        </w:rPr>
        <w:t xml:space="preserve">ому </w:t>
      </w:r>
      <w:r w:rsidR="00B81882" w:rsidRPr="00B25AD7">
        <w:rPr>
          <w:color w:val="000000" w:themeColor="text1"/>
          <w:spacing w:val="-4"/>
          <w:sz w:val="24"/>
          <w:szCs w:val="24"/>
        </w:rPr>
        <w:t>сельск</w:t>
      </w:r>
      <w:r w:rsidRPr="00B25AD7">
        <w:rPr>
          <w:color w:val="000000" w:themeColor="text1"/>
          <w:spacing w:val="-4"/>
          <w:sz w:val="24"/>
          <w:szCs w:val="24"/>
        </w:rPr>
        <w:t xml:space="preserve">ому поселению представлен в таблице </w:t>
      </w:r>
      <w:r w:rsidR="000144BF" w:rsidRPr="00B25AD7">
        <w:rPr>
          <w:color w:val="000000" w:themeColor="text1"/>
          <w:sz w:val="24"/>
          <w:szCs w:val="24"/>
        </w:rPr>
        <w:t>5</w:t>
      </w:r>
      <w:r w:rsidR="00A64D07" w:rsidRPr="00B25AD7">
        <w:rPr>
          <w:color w:val="000000" w:themeColor="text1"/>
          <w:sz w:val="24"/>
          <w:szCs w:val="24"/>
        </w:rPr>
        <w:t>.6.1</w:t>
      </w:r>
      <w:r w:rsidRPr="00B25AD7">
        <w:rPr>
          <w:color w:val="000000" w:themeColor="text1"/>
          <w:spacing w:val="-4"/>
          <w:sz w:val="24"/>
          <w:szCs w:val="24"/>
        </w:rPr>
        <w:t>.</w:t>
      </w:r>
    </w:p>
    <w:p w:rsidR="007C6C86" w:rsidRPr="00245A3D" w:rsidRDefault="007C6C86" w:rsidP="00245A3D">
      <w:pPr>
        <w:tabs>
          <w:tab w:val="right" w:pos="9639"/>
        </w:tabs>
        <w:spacing w:line="360" w:lineRule="auto"/>
        <w:jc w:val="both"/>
        <w:rPr>
          <w:color w:val="000000" w:themeColor="text1"/>
          <w:spacing w:val="-4"/>
          <w:sz w:val="24"/>
          <w:szCs w:val="24"/>
        </w:rPr>
      </w:pPr>
      <w:r w:rsidRPr="00245A3D">
        <w:rPr>
          <w:color w:val="000000" w:themeColor="text1"/>
          <w:spacing w:val="-4"/>
          <w:sz w:val="24"/>
          <w:szCs w:val="24"/>
        </w:rPr>
        <w:t>Таблица</w:t>
      </w:r>
      <w:r w:rsidR="00A13A97" w:rsidRPr="00245A3D">
        <w:rPr>
          <w:color w:val="000000" w:themeColor="text1"/>
          <w:spacing w:val="-4"/>
          <w:sz w:val="24"/>
          <w:szCs w:val="24"/>
        </w:rPr>
        <w:t> </w:t>
      </w:r>
      <w:r w:rsidR="000144BF" w:rsidRPr="00245A3D">
        <w:rPr>
          <w:color w:val="000000" w:themeColor="text1"/>
          <w:spacing w:val="-4"/>
          <w:sz w:val="24"/>
          <w:szCs w:val="24"/>
        </w:rPr>
        <w:t>5</w:t>
      </w:r>
      <w:r w:rsidRPr="00245A3D">
        <w:rPr>
          <w:color w:val="000000" w:themeColor="text1"/>
          <w:spacing w:val="-4"/>
          <w:sz w:val="24"/>
          <w:szCs w:val="24"/>
        </w:rPr>
        <w:t>.6.1</w:t>
      </w:r>
      <w:r w:rsidR="00A13A97" w:rsidRPr="00245A3D">
        <w:rPr>
          <w:color w:val="000000" w:themeColor="text1"/>
          <w:spacing w:val="-4"/>
          <w:sz w:val="24"/>
          <w:szCs w:val="24"/>
        </w:rPr>
        <w:t> </w:t>
      </w:r>
      <w:r w:rsidR="00A13A97" w:rsidRPr="00245A3D">
        <w:rPr>
          <w:color w:val="000000" w:themeColor="text1"/>
          <w:spacing w:val="-4"/>
          <w:sz w:val="24"/>
          <w:szCs w:val="24"/>
        </w:rPr>
        <w:sym w:font="Symbol" w:char="F02D"/>
      </w:r>
      <w:r w:rsidR="00A13A97" w:rsidRPr="00245A3D">
        <w:rPr>
          <w:color w:val="000000" w:themeColor="text1"/>
          <w:spacing w:val="-4"/>
          <w:sz w:val="24"/>
          <w:szCs w:val="24"/>
        </w:rPr>
        <w:t> </w:t>
      </w:r>
      <w:r w:rsidRPr="00245A3D">
        <w:rPr>
          <w:color w:val="000000" w:themeColor="text1"/>
          <w:spacing w:val="-4"/>
          <w:sz w:val="24"/>
          <w:szCs w:val="24"/>
        </w:rPr>
        <w:t>Реестр источников образования твердых коммунальных</w:t>
      </w:r>
    </w:p>
    <w:tbl>
      <w:tblPr>
        <w:tblStyle w:val="afe"/>
        <w:tblW w:w="9633" w:type="dxa"/>
        <w:tblInd w:w="108" w:type="dxa"/>
        <w:tblLook w:val="04A0" w:firstRow="1" w:lastRow="0" w:firstColumn="1" w:lastColumn="0" w:noHBand="0" w:noVBand="1"/>
      </w:tblPr>
      <w:tblGrid>
        <w:gridCol w:w="540"/>
        <w:gridCol w:w="1876"/>
        <w:gridCol w:w="1123"/>
        <w:gridCol w:w="1933"/>
        <w:gridCol w:w="1759"/>
        <w:gridCol w:w="1130"/>
        <w:gridCol w:w="1272"/>
      </w:tblGrid>
      <w:tr w:rsidR="00381D0A" w:rsidRPr="00B25AD7" w:rsidTr="007C6C86">
        <w:trPr>
          <w:cantSplit/>
          <w:trHeight w:val="1529"/>
        </w:trPr>
        <w:tc>
          <w:tcPr>
            <w:tcW w:w="540"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 п/п</w:t>
            </w:r>
          </w:p>
        </w:tc>
        <w:tc>
          <w:tcPr>
            <w:tcW w:w="1876" w:type="dxa"/>
            <w:vAlign w:val="center"/>
          </w:tcPr>
          <w:p w:rsidR="00471878" w:rsidRPr="00B25AD7" w:rsidRDefault="00471878" w:rsidP="00E137FD">
            <w:pPr>
              <w:jc w:val="center"/>
              <w:rPr>
                <w:color w:val="000000" w:themeColor="text1"/>
                <w:sz w:val="24"/>
                <w:szCs w:val="24"/>
                <w:lang w:val="en-US"/>
              </w:rPr>
            </w:pPr>
            <w:r w:rsidRPr="00B25AD7">
              <w:rPr>
                <w:color w:val="000000" w:themeColor="text1"/>
                <w:sz w:val="24"/>
                <w:szCs w:val="24"/>
              </w:rPr>
              <w:t xml:space="preserve">Географические координаты </w:t>
            </w:r>
            <w:r w:rsidRPr="00B25AD7">
              <w:rPr>
                <w:color w:val="000000" w:themeColor="text1"/>
                <w:sz w:val="24"/>
                <w:szCs w:val="24"/>
                <w:lang w:val="en-US"/>
              </w:rPr>
              <w:t>WGS84</w:t>
            </w:r>
          </w:p>
        </w:tc>
        <w:tc>
          <w:tcPr>
            <w:tcW w:w="1123"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ОКТМО</w:t>
            </w:r>
          </w:p>
        </w:tc>
        <w:tc>
          <w:tcPr>
            <w:tcW w:w="1933"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Наименование муниципального образования</w:t>
            </w:r>
          </w:p>
        </w:tc>
        <w:tc>
          <w:tcPr>
            <w:tcW w:w="1759"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Поселение</w:t>
            </w:r>
          </w:p>
        </w:tc>
        <w:tc>
          <w:tcPr>
            <w:tcW w:w="1130" w:type="dxa"/>
            <w:textDirection w:val="btLr"/>
            <w:vAlign w:val="center"/>
          </w:tcPr>
          <w:p w:rsidR="00471878" w:rsidRPr="00B25AD7" w:rsidRDefault="00471878" w:rsidP="00E137FD">
            <w:pPr>
              <w:ind w:left="113" w:right="113"/>
              <w:jc w:val="center"/>
              <w:rPr>
                <w:color w:val="000000" w:themeColor="text1"/>
                <w:sz w:val="24"/>
                <w:szCs w:val="24"/>
              </w:rPr>
            </w:pPr>
            <w:r w:rsidRPr="00B25AD7">
              <w:rPr>
                <w:color w:val="000000" w:themeColor="text1"/>
                <w:sz w:val="24"/>
                <w:szCs w:val="24"/>
              </w:rPr>
              <w:t>Масса образования ТКО, т/год</w:t>
            </w:r>
          </w:p>
        </w:tc>
        <w:tc>
          <w:tcPr>
            <w:tcW w:w="1272" w:type="dxa"/>
            <w:textDirection w:val="btLr"/>
            <w:vAlign w:val="center"/>
          </w:tcPr>
          <w:p w:rsidR="00471878" w:rsidRPr="00B25AD7" w:rsidRDefault="00471878" w:rsidP="00E137FD">
            <w:pPr>
              <w:ind w:left="113" w:right="113"/>
              <w:jc w:val="center"/>
              <w:rPr>
                <w:color w:val="000000" w:themeColor="text1"/>
                <w:sz w:val="24"/>
                <w:szCs w:val="24"/>
              </w:rPr>
            </w:pPr>
            <w:r w:rsidRPr="00B25AD7">
              <w:rPr>
                <w:color w:val="000000" w:themeColor="text1"/>
                <w:sz w:val="24"/>
                <w:szCs w:val="24"/>
              </w:rPr>
              <w:t>Объем образования ТКО, куб. м/год</w:t>
            </w:r>
          </w:p>
        </w:tc>
      </w:tr>
      <w:tr w:rsidR="00381D0A" w:rsidRPr="00B25AD7" w:rsidTr="007C6C86">
        <w:tc>
          <w:tcPr>
            <w:tcW w:w="540"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1</w:t>
            </w:r>
          </w:p>
        </w:tc>
        <w:tc>
          <w:tcPr>
            <w:tcW w:w="1876"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2</w:t>
            </w:r>
          </w:p>
        </w:tc>
        <w:tc>
          <w:tcPr>
            <w:tcW w:w="1123"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3</w:t>
            </w:r>
          </w:p>
        </w:tc>
        <w:tc>
          <w:tcPr>
            <w:tcW w:w="1933"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4</w:t>
            </w:r>
          </w:p>
        </w:tc>
        <w:tc>
          <w:tcPr>
            <w:tcW w:w="1759"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5</w:t>
            </w:r>
          </w:p>
        </w:tc>
        <w:tc>
          <w:tcPr>
            <w:tcW w:w="1130"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6</w:t>
            </w:r>
          </w:p>
        </w:tc>
        <w:tc>
          <w:tcPr>
            <w:tcW w:w="1272" w:type="dxa"/>
            <w:vAlign w:val="center"/>
          </w:tcPr>
          <w:p w:rsidR="00471878" w:rsidRPr="00B25AD7" w:rsidRDefault="00471878" w:rsidP="00E137FD">
            <w:pPr>
              <w:jc w:val="center"/>
              <w:rPr>
                <w:color w:val="000000" w:themeColor="text1"/>
                <w:sz w:val="24"/>
                <w:szCs w:val="24"/>
              </w:rPr>
            </w:pPr>
            <w:r w:rsidRPr="00B25AD7">
              <w:rPr>
                <w:color w:val="000000" w:themeColor="text1"/>
                <w:sz w:val="24"/>
                <w:szCs w:val="24"/>
              </w:rPr>
              <w:t>7</w:t>
            </w:r>
          </w:p>
        </w:tc>
      </w:tr>
      <w:tr w:rsidR="00381D0A" w:rsidRPr="00B25AD7" w:rsidTr="007C6C86">
        <w:tc>
          <w:tcPr>
            <w:tcW w:w="540" w:type="dxa"/>
            <w:vAlign w:val="center"/>
          </w:tcPr>
          <w:p w:rsidR="00471878" w:rsidRPr="00B25AD7" w:rsidRDefault="00471878" w:rsidP="00E137FD">
            <w:pPr>
              <w:jc w:val="center"/>
              <w:rPr>
                <w:color w:val="000000" w:themeColor="text1"/>
                <w:sz w:val="22"/>
                <w:szCs w:val="22"/>
              </w:rPr>
            </w:pPr>
            <w:r w:rsidRPr="00B25AD7">
              <w:rPr>
                <w:color w:val="000000" w:themeColor="text1"/>
                <w:sz w:val="22"/>
                <w:szCs w:val="22"/>
              </w:rPr>
              <w:t>1</w:t>
            </w:r>
          </w:p>
        </w:tc>
        <w:tc>
          <w:tcPr>
            <w:tcW w:w="1876" w:type="dxa"/>
            <w:vAlign w:val="center"/>
          </w:tcPr>
          <w:p w:rsidR="00381D0A" w:rsidRPr="00B25AD7" w:rsidRDefault="00381D0A" w:rsidP="00381D0A">
            <w:pPr>
              <w:jc w:val="center"/>
              <w:rPr>
                <w:color w:val="000000" w:themeColor="text1"/>
                <w:sz w:val="22"/>
                <w:szCs w:val="22"/>
              </w:rPr>
            </w:pPr>
            <w:r w:rsidRPr="00B25AD7">
              <w:rPr>
                <w:color w:val="000000" w:themeColor="text1"/>
                <w:sz w:val="22"/>
                <w:szCs w:val="22"/>
              </w:rPr>
              <w:t>71.638856</w:t>
            </w:r>
          </w:p>
          <w:p w:rsidR="00471878" w:rsidRPr="00B25AD7" w:rsidRDefault="00381D0A" w:rsidP="00381D0A">
            <w:pPr>
              <w:jc w:val="center"/>
              <w:rPr>
                <w:color w:val="000000" w:themeColor="text1"/>
                <w:sz w:val="22"/>
                <w:szCs w:val="22"/>
              </w:rPr>
            </w:pPr>
            <w:r w:rsidRPr="00B25AD7">
              <w:rPr>
                <w:color w:val="000000" w:themeColor="text1"/>
                <w:sz w:val="22"/>
                <w:szCs w:val="22"/>
              </w:rPr>
              <w:t>55.317456</w:t>
            </w:r>
          </w:p>
        </w:tc>
        <w:tc>
          <w:tcPr>
            <w:tcW w:w="1123" w:type="dxa"/>
            <w:vAlign w:val="center"/>
          </w:tcPr>
          <w:p w:rsidR="00471878" w:rsidRPr="00B25AD7" w:rsidRDefault="00381D0A" w:rsidP="00381D0A">
            <w:pPr>
              <w:rPr>
                <w:color w:val="000000" w:themeColor="text1"/>
                <w:sz w:val="22"/>
                <w:szCs w:val="22"/>
              </w:rPr>
            </w:pPr>
            <w:r w:rsidRPr="00B25AD7">
              <w:rPr>
                <w:color w:val="000000" w:themeColor="text1"/>
                <w:sz w:val="22"/>
                <w:szCs w:val="22"/>
              </w:rPr>
              <w:t>52636431</w:t>
            </w:r>
          </w:p>
        </w:tc>
        <w:tc>
          <w:tcPr>
            <w:tcW w:w="1933" w:type="dxa"/>
            <w:vAlign w:val="center"/>
          </w:tcPr>
          <w:p w:rsidR="00471878" w:rsidRPr="00B25AD7" w:rsidRDefault="00B81882" w:rsidP="00E137FD">
            <w:pPr>
              <w:jc w:val="center"/>
              <w:rPr>
                <w:color w:val="000000" w:themeColor="text1"/>
                <w:sz w:val="22"/>
                <w:szCs w:val="22"/>
              </w:rPr>
            </w:pPr>
            <w:r w:rsidRPr="00B25AD7">
              <w:rPr>
                <w:color w:val="000000" w:themeColor="text1"/>
                <w:sz w:val="22"/>
                <w:szCs w:val="22"/>
              </w:rPr>
              <w:t>Называев</w:t>
            </w:r>
            <w:r w:rsidR="00A13A97" w:rsidRPr="00B25AD7">
              <w:rPr>
                <w:color w:val="000000" w:themeColor="text1"/>
                <w:sz w:val="22"/>
                <w:szCs w:val="22"/>
              </w:rPr>
              <w:t>ск</w:t>
            </w:r>
            <w:r w:rsidR="00471878" w:rsidRPr="00B25AD7">
              <w:rPr>
                <w:color w:val="000000" w:themeColor="text1"/>
                <w:sz w:val="22"/>
                <w:szCs w:val="22"/>
              </w:rPr>
              <w:t>ий район</w:t>
            </w:r>
          </w:p>
        </w:tc>
        <w:tc>
          <w:tcPr>
            <w:tcW w:w="1759" w:type="dxa"/>
            <w:vAlign w:val="center"/>
          </w:tcPr>
          <w:p w:rsidR="00471878" w:rsidRPr="00B25AD7" w:rsidRDefault="00B81882" w:rsidP="002677BA">
            <w:pPr>
              <w:jc w:val="center"/>
              <w:rPr>
                <w:color w:val="000000" w:themeColor="text1"/>
                <w:sz w:val="22"/>
                <w:szCs w:val="22"/>
              </w:rPr>
            </w:pPr>
            <w:r w:rsidRPr="00B25AD7">
              <w:rPr>
                <w:color w:val="000000" w:themeColor="text1"/>
                <w:sz w:val="22"/>
                <w:szCs w:val="22"/>
              </w:rPr>
              <w:t>Утинск</w:t>
            </w:r>
            <w:r w:rsidR="00471878" w:rsidRPr="00B25AD7">
              <w:rPr>
                <w:color w:val="000000" w:themeColor="text1"/>
                <w:sz w:val="22"/>
                <w:szCs w:val="22"/>
              </w:rPr>
              <w:t xml:space="preserve">ое </w:t>
            </w:r>
            <w:r w:rsidRPr="00B25AD7">
              <w:rPr>
                <w:color w:val="000000" w:themeColor="text1"/>
                <w:sz w:val="22"/>
                <w:szCs w:val="22"/>
              </w:rPr>
              <w:t>сельск</w:t>
            </w:r>
            <w:r w:rsidR="00471878" w:rsidRPr="00B25AD7">
              <w:rPr>
                <w:color w:val="000000" w:themeColor="text1"/>
                <w:sz w:val="22"/>
                <w:szCs w:val="22"/>
              </w:rPr>
              <w:t>ое поселение</w:t>
            </w:r>
          </w:p>
        </w:tc>
        <w:tc>
          <w:tcPr>
            <w:tcW w:w="1130" w:type="dxa"/>
            <w:vAlign w:val="center"/>
          </w:tcPr>
          <w:p w:rsidR="00471878" w:rsidRPr="00B25AD7" w:rsidRDefault="00381D0A" w:rsidP="00381D0A">
            <w:pPr>
              <w:rPr>
                <w:color w:val="000000" w:themeColor="text1"/>
                <w:sz w:val="22"/>
                <w:szCs w:val="22"/>
              </w:rPr>
            </w:pPr>
            <w:r w:rsidRPr="00B25AD7">
              <w:rPr>
                <w:color w:val="000000" w:themeColor="text1"/>
                <w:sz w:val="22"/>
                <w:szCs w:val="22"/>
              </w:rPr>
              <w:t>140,931</w:t>
            </w:r>
          </w:p>
        </w:tc>
        <w:tc>
          <w:tcPr>
            <w:tcW w:w="1272" w:type="dxa"/>
            <w:vAlign w:val="center"/>
          </w:tcPr>
          <w:p w:rsidR="00471878" w:rsidRPr="00B25AD7" w:rsidRDefault="00381D0A" w:rsidP="00381D0A">
            <w:pPr>
              <w:rPr>
                <w:color w:val="000000" w:themeColor="text1"/>
                <w:sz w:val="22"/>
                <w:szCs w:val="22"/>
              </w:rPr>
            </w:pPr>
            <w:r w:rsidRPr="00B25AD7">
              <w:rPr>
                <w:color w:val="000000" w:themeColor="text1"/>
                <w:sz w:val="22"/>
                <w:szCs w:val="22"/>
              </w:rPr>
              <w:t>1309,2575</w:t>
            </w:r>
          </w:p>
        </w:tc>
      </w:tr>
    </w:tbl>
    <w:p w:rsidR="00832413" w:rsidRPr="00B25AD7" w:rsidRDefault="0013000E" w:rsidP="00A13A97">
      <w:pPr>
        <w:spacing w:before="240" w:line="360" w:lineRule="auto"/>
        <w:ind w:firstLine="709"/>
        <w:jc w:val="both"/>
        <w:rPr>
          <w:color w:val="000000" w:themeColor="text1"/>
          <w:sz w:val="24"/>
          <w:szCs w:val="24"/>
        </w:rPr>
      </w:pPr>
      <w:r w:rsidRPr="00B25AD7">
        <w:rPr>
          <w:color w:val="000000" w:themeColor="text1"/>
          <w:sz w:val="24"/>
          <w:szCs w:val="24"/>
        </w:rPr>
        <w:t>Охват населения централизованной системой накопления и вывоза ТКО представлен</w:t>
      </w:r>
      <w:r w:rsidR="00A13A97" w:rsidRPr="00B25AD7">
        <w:rPr>
          <w:color w:val="000000" w:themeColor="text1"/>
          <w:sz w:val="24"/>
          <w:szCs w:val="24"/>
        </w:rPr>
        <w:br/>
      </w:r>
      <w:r w:rsidRPr="00B25AD7">
        <w:rPr>
          <w:color w:val="000000" w:themeColor="text1"/>
          <w:sz w:val="24"/>
          <w:szCs w:val="24"/>
        </w:rPr>
        <w:t xml:space="preserve">в таблице </w:t>
      </w:r>
      <w:r w:rsidR="000144BF" w:rsidRPr="00B25AD7">
        <w:rPr>
          <w:color w:val="000000" w:themeColor="text1"/>
          <w:sz w:val="24"/>
          <w:szCs w:val="24"/>
        </w:rPr>
        <w:t>5</w:t>
      </w:r>
      <w:r w:rsidRPr="00B25AD7">
        <w:rPr>
          <w:color w:val="000000" w:themeColor="text1"/>
          <w:sz w:val="24"/>
          <w:szCs w:val="24"/>
        </w:rPr>
        <w:t>.6.2</w:t>
      </w:r>
    </w:p>
    <w:p w:rsidR="007C6C86" w:rsidRPr="00245A3D" w:rsidRDefault="00832413" w:rsidP="00245A3D">
      <w:pPr>
        <w:spacing w:line="360" w:lineRule="auto"/>
        <w:jc w:val="both"/>
        <w:rPr>
          <w:color w:val="000000" w:themeColor="text1"/>
          <w:sz w:val="24"/>
          <w:szCs w:val="24"/>
        </w:rPr>
      </w:pPr>
      <w:r w:rsidRPr="00245A3D">
        <w:rPr>
          <w:color w:val="000000" w:themeColor="text1"/>
          <w:sz w:val="24"/>
          <w:szCs w:val="24"/>
        </w:rPr>
        <w:t>Таблица</w:t>
      </w:r>
      <w:r w:rsidR="00A13A97" w:rsidRPr="00245A3D">
        <w:rPr>
          <w:color w:val="000000" w:themeColor="text1"/>
          <w:sz w:val="24"/>
          <w:szCs w:val="24"/>
        </w:rPr>
        <w:t> </w:t>
      </w:r>
      <w:r w:rsidR="000144BF" w:rsidRPr="00245A3D">
        <w:rPr>
          <w:color w:val="000000" w:themeColor="text1"/>
          <w:sz w:val="24"/>
          <w:szCs w:val="24"/>
        </w:rPr>
        <w:t>5</w:t>
      </w:r>
      <w:r w:rsidRPr="00245A3D">
        <w:rPr>
          <w:color w:val="000000" w:themeColor="text1"/>
          <w:sz w:val="24"/>
          <w:szCs w:val="24"/>
        </w:rPr>
        <w:t>.6.2</w:t>
      </w:r>
      <w:r w:rsidR="00A13A97" w:rsidRPr="00245A3D">
        <w:rPr>
          <w:color w:val="000000" w:themeColor="text1"/>
          <w:sz w:val="24"/>
          <w:szCs w:val="24"/>
        </w:rPr>
        <w:t> </w:t>
      </w:r>
      <w:r w:rsidR="00A13A97" w:rsidRPr="00245A3D">
        <w:rPr>
          <w:color w:val="000000" w:themeColor="text1"/>
          <w:sz w:val="24"/>
          <w:szCs w:val="24"/>
        </w:rPr>
        <w:sym w:font="Symbol" w:char="F02D"/>
      </w:r>
      <w:r w:rsidR="00A13A97" w:rsidRPr="00245A3D">
        <w:rPr>
          <w:color w:val="000000" w:themeColor="text1"/>
          <w:sz w:val="24"/>
          <w:szCs w:val="24"/>
        </w:rPr>
        <w:t> </w:t>
      </w:r>
      <w:r w:rsidR="007C6C86" w:rsidRPr="00245A3D">
        <w:rPr>
          <w:color w:val="000000" w:themeColor="text1"/>
          <w:sz w:val="24"/>
          <w:szCs w:val="24"/>
        </w:rPr>
        <w:t>Охват населения централизованной системой накопления и вывоза ТКО</w:t>
      </w:r>
    </w:p>
    <w:tbl>
      <w:tblPr>
        <w:tblStyle w:val="afe"/>
        <w:tblW w:w="9639" w:type="dxa"/>
        <w:tblInd w:w="108" w:type="dxa"/>
        <w:tblLayout w:type="fixed"/>
        <w:tblLook w:val="04A0" w:firstRow="1" w:lastRow="0" w:firstColumn="1" w:lastColumn="0" w:noHBand="0" w:noVBand="1"/>
      </w:tblPr>
      <w:tblGrid>
        <w:gridCol w:w="2093"/>
        <w:gridCol w:w="661"/>
        <w:gridCol w:w="851"/>
        <w:gridCol w:w="708"/>
        <w:gridCol w:w="851"/>
        <w:gridCol w:w="718"/>
        <w:gridCol w:w="743"/>
        <w:gridCol w:w="964"/>
        <w:gridCol w:w="2050"/>
      </w:tblGrid>
      <w:tr w:rsidR="00CB755F" w:rsidRPr="00B25AD7" w:rsidTr="00A13A97">
        <w:tc>
          <w:tcPr>
            <w:tcW w:w="2093" w:type="dxa"/>
            <w:vMerge w:val="restart"/>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 xml:space="preserve">Наименование </w:t>
            </w:r>
            <w:r w:rsidR="00B81882" w:rsidRPr="00B25AD7">
              <w:rPr>
                <w:color w:val="000000" w:themeColor="text1"/>
                <w:sz w:val="24"/>
                <w:szCs w:val="24"/>
              </w:rPr>
              <w:t>сельск</w:t>
            </w:r>
            <w:r w:rsidRPr="00B25AD7">
              <w:rPr>
                <w:color w:val="000000" w:themeColor="text1"/>
                <w:sz w:val="24"/>
                <w:szCs w:val="24"/>
              </w:rPr>
              <w:t>ого поселения</w:t>
            </w:r>
          </w:p>
        </w:tc>
        <w:tc>
          <w:tcPr>
            <w:tcW w:w="5496" w:type="dxa"/>
            <w:gridSpan w:val="7"/>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Система накопления и вывоза</w:t>
            </w:r>
          </w:p>
        </w:tc>
        <w:tc>
          <w:tcPr>
            <w:tcW w:w="2050" w:type="dxa"/>
            <w:vMerge w:val="restart"/>
            <w:vAlign w:val="center"/>
          </w:tcPr>
          <w:p w:rsidR="0013000E" w:rsidRPr="00B25AD7" w:rsidRDefault="001F2004" w:rsidP="0013000E">
            <w:pPr>
              <w:ind w:left="284" w:right="284"/>
              <w:jc w:val="center"/>
              <w:rPr>
                <w:color w:val="000000" w:themeColor="text1"/>
                <w:sz w:val="24"/>
                <w:szCs w:val="24"/>
              </w:rPr>
            </w:pPr>
            <w:r w:rsidRPr="00B25AD7">
              <w:rPr>
                <w:color w:val="000000" w:themeColor="text1"/>
                <w:sz w:val="24"/>
                <w:szCs w:val="24"/>
              </w:rPr>
              <w:t>Охват</w:t>
            </w:r>
          </w:p>
        </w:tc>
      </w:tr>
      <w:tr w:rsidR="00CB755F" w:rsidRPr="00B25AD7" w:rsidTr="00A13A97">
        <w:trPr>
          <w:cantSplit/>
          <w:trHeight w:val="2175"/>
        </w:trPr>
        <w:tc>
          <w:tcPr>
            <w:tcW w:w="2093" w:type="dxa"/>
            <w:vMerge/>
            <w:vAlign w:val="center"/>
          </w:tcPr>
          <w:p w:rsidR="0013000E" w:rsidRPr="00B25AD7" w:rsidRDefault="0013000E" w:rsidP="0013000E">
            <w:pPr>
              <w:ind w:left="284" w:right="284"/>
              <w:jc w:val="center"/>
              <w:rPr>
                <w:color w:val="000000" w:themeColor="text1"/>
                <w:sz w:val="24"/>
                <w:szCs w:val="24"/>
              </w:rPr>
            </w:pPr>
          </w:p>
        </w:tc>
        <w:tc>
          <w:tcPr>
            <w:tcW w:w="661"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контейнерная</w:t>
            </w:r>
          </w:p>
        </w:tc>
        <w:tc>
          <w:tcPr>
            <w:tcW w:w="851"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мусоропровод</w:t>
            </w:r>
          </w:p>
        </w:tc>
        <w:tc>
          <w:tcPr>
            <w:tcW w:w="708"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Отдельная система КГО</w:t>
            </w:r>
          </w:p>
        </w:tc>
        <w:tc>
          <w:tcPr>
            <w:tcW w:w="851"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пакетированная</w:t>
            </w:r>
          </w:p>
        </w:tc>
        <w:tc>
          <w:tcPr>
            <w:tcW w:w="718"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По заявкам</w:t>
            </w:r>
          </w:p>
        </w:tc>
        <w:tc>
          <w:tcPr>
            <w:tcW w:w="743"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По графику</w:t>
            </w:r>
          </w:p>
        </w:tc>
        <w:tc>
          <w:tcPr>
            <w:tcW w:w="964" w:type="dxa"/>
            <w:textDirection w:val="btLr"/>
            <w:vAlign w:val="center"/>
          </w:tcPr>
          <w:p w:rsidR="0013000E" w:rsidRPr="00B25AD7" w:rsidRDefault="0013000E" w:rsidP="0013000E">
            <w:pPr>
              <w:jc w:val="center"/>
              <w:rPr>
                <w:color w:val="000000" w:themeColor="text1"/>
                <w:sz w:val="24"/>
                <w:szCs w:val="24"/>
              </w:rPr>
            </w:pPr>
            <w:r w:rsidRPr="00B25AD7">
              <w:rPr>
                <w:color w:val="000000" w:themeColor="text1"/>
                <w:sz w:val="24"/>
                <w:szCs w:val="24"/>
              </w:rPr>
              <w:t>Система раздельного накопления</w:t>
            </w:r>
          </w:p>
        </w:tc>
        <w:tc>
          <w:tcPr>
            <w:tcW w:w="2050" w:type="dxa"/>
            <w:vMerge/>
            <w:vAlign w:val="center"/>
          </w:tcPr>
          <w:p w:rsidR="0013000E" w:rsidRPr="00B25AD7" w:rsidRDefault="0013000E" w:rsidP="0013000E">
            <w:pPr>
              <w:ind w:left="284" w:right="284"/>
              <w:jc w:val="center"/>
              <w:rPr>
                <w:color w:val="000000" w:themeColor="text1"/>
                <w:sz w:val="24"/>
                <w:szCs w:val="24"/>
              </w:rPr>
            </w:pPr>
          </w:p>
        </w:tc>
      </w:tr>
      <w:tr w:rsidR="00CB755F" w:rsidRPr="00B25AD7" w:rsidTr="00A13A97">
        <w:tc>
          <w:tcPr>
            <w:tcW w:w="2093"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1</w:t>
            </w:r>
          </w:p>
        </w:tc>
        <w:tc>
          <w:tcPr>
            <w:tcW w:w="661"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2</w:t>
            </w:r>
          </w:p>
        </w:tc>
        <w:tc>
          <w:tcPr>
            <w:tcW w:w="851"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3</w:t>
            </w:r>
          </w:p>
        </w:tc>
        <w:tc>
          <w:tcPr>
            <w:tcW w:w="708"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4</w:t>
            </w:r>
          </w:p>
        </w:tc>
        <w:tc>
          <w:tcPr>
            <w:tcW w:w="851"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5</w:t>
            </w:r>
          </w:p>
        </w:tc>
        <w:tc>
          <w:tcPr>
            <w:tcW w:w="718"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6</w:t>
            </w:r>
          </w:p>
        </w:tc>
        <w:tc>
          <w:tcPr>
            <w:tcW w:w="743"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7</w:t>
            </w:r>
          </w:p>
        </w:tc>
        <w:tc>
          <w:tcPr>
            <w:tcW w:w="964"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8</w:t>
            </w:r>
          </w:p>
        </w:tc>
        <w:tc>
          <w:tcPr>
            <w:tcW w:w="2050" w:type="dxa"/>
            <w:vAlign w:val="center"/>
          </w:tcPr>
          <w:p w:rsidR="0013000E" w:rsidRPr="00B25AD7" w:rsidRDefault="0013000E" w:rsidP="0013000E">
            <w:pPr>
              <w:ind w:left="284" w:right="284"/>
              <w:jc w:val="center"/>
              <w:rPr>
                <w:color w:val="000000" w:themeColor="text1"/>
                <w:sz w:val="24"/>
                <w:szCs w:val="24"/>
              </w:rPr>
            </w:pPr>
            <w:r w:rsidRPr="00B25AD7">
              <w:rPr>
                <w:color w:val="000000" w:themeColor="text1"/>
                <w:sz w:val="24"/>
                <w:szCs w:val="24"/>
              </w:rPr>
              <w:t>9</w:t>
            </w:r>
          </w:p>
        </w:tc>
      </w:tr>
      <w:tr w:rsidR="00CB755F" w:rsidRPr="00B25AD7" w:rsidTr="00A13A97">
        <w:tc>
          <w:tcPr>
            <w:tcW w:w="2093" w:type="dxa"/>
            <w:vAlign w:val="center"/>
          </w:tcPr>
          <w:p w:rsidR="0013000E" w:rsidRPr="00B25AD7" w:rsidRDefault="00B81882" w:rsidP="0013000E">
            <w:pPr>
              <w:ind w:left="284" w:right="284"/>
              <w:rPr>
                <w:color w:val="000000" w:themeColor="text1"/>
                <w:sz w:val="22"/>
                <w:szCs w:val="22"/>
              </w:rPr>
            </w:pPr>
            <w:r w:rsidRPr="00B25AD7">
              <w:rPr>
                <w:color w:val="000000" w:themeColor="text1"/>
                <w:sz w:val="22"/>
                <w:szCs w:val="22"/>
              </w:rPr>
              <w:t>Утинск</w:t>
            </w:r>
            <w:r w:rsidR="0013000E" w:rsidRPr="00B25AD7">
              <w:rPr>
                <w:color w:val="000000" w:themeColor="text1"/>
                <w:sz w:val="22"/>
                <w:szCs w:val="22"/>
              </w:rPr>
              <w:t xml:space="preserve">ое </w:t>
            </w:r>
            <w:r w:rsidRPr="00B25AD7">
              <w:rPr>
                <w:color w:val="000000" w:themeColor="text1"/>
                <w:sz w:val="22"/>
                <w:szCs w:val="22"/>
              </w:rPr>
              <w:t>сельск</w:t>
            </w:r>
            <w:r w:rsidR="0013000E" w:rsidRPr="00B25AD7">
              <w:rPr>
                <w:color w:val="000000" w:themeColor="text1"/>
                <w:sz w:val="22"/>
                <w:szCs w:val="22"/>
              </w:rPr>
              <w:t>ое поселение</w:t>
            </w:r>
          </w:p>
        </w:tc>
        <w:tc>
          <w:tcPr>
            <w:tcW w:w="661" w:type="dxa"/>
            <w:vAlign w:val="center"/>
          </w:tcPr>
          <w:p w:rsidR="0013000E" w:rsidRPr="00B25AD7" w:rsidRDefault="0013000E" w:rsidP="0013000E">
            <w:pPr>
              <w:ind w:left="284" w:right="284"/>
              <w:jc w:val="center"/>
              <w:rPr>
                <w:color w:val="000000" w:themeColor="text1"/>
                <w:sz w:val="22"/>
                <w:szCs w:val="22"/>
              </w:rPr>
            </w:pPr>
            <w:r w:rsidRPr="00B25AD7">
              <w:rPr>
                <w:color w:val="000000" w:themeColor="text1"/>
                <w:sz w:val="22"/>
                <w:szCs w:val="22"/>
              </w:rPr>
              <w:t>+</w:t>
            </w:r>
          </w:p>
        </w:tc>
        <w:tc>
          <w:tcPr>
            <w:tcW w:w="851" w:type="dxa"/>
            <w:vAlign w:val="center"/>
          </w:tcPr>
          <w:p w:rsidR="0013000E" w:rsidRPr="00B25AD7" w:rsidRDefault="0013000E" w:rsidP="0013000E">
            <w:pPr>
              <w:ind w:left="284" w:right="284"/>
              <w:jc w:val="center"/>
              <w:rPr>
                <w:color w:val="000000" w:themeColor="text1"/>
                <w:sz w:val="22"/>
                <w:szCs w:val="22"/>
              </w:rPr>
            </w:pPr>
            <w:r w:rsidRPr="00B25AD7">
              <w:rPr>
                <w:color w:val="000000" w:themeColor="text1"/>
                <w:sz w:val="22"/>
                <w:szCs w:val="22"/>
              </w:rPr>
              <w:t>-</w:t>
            </w:r>
          </w:p>
        </w:tc>
        <w:tc>
          <w:tcPr>
            <w:tcW w:w="708" w:type="dxa"/>
            <w:vAlign w:val="center"/>
          </w:tcPr>
          <w:p w:rsidR="0013000E" w:rsidRPr="00B25AD7" w:rsidRDefault="00381D0A" w:rsidP="0013000E">
            <w:pPr>
              <w:ind w:left="284" w:right="284"/>
              <w:jc w:val="center"/>
              <w:rPr>
                <w:color w:val="000000" w:themeColor="text1"/>
                <w:sz w:val="22"/>
                <w:szCs w:val="22"/>
              </w:rPr>
            </w:pPr>
            <w:r w:rsidRPr="00B25AD7">
              <w:rPr>
                <w:color w:val="000000" w:themeColor="text1"/>
                <w:sz w:val="22"/>
                <w:szCs w:val="22"/>
              </w:rPr>
              <w:t>+</w:t>
            </w:r>
          </w:p>
        </w:tc>
        <w:tc>
          <w:tcPr>
            <w:tcW w:w="851" w:type="dxa"/>
            <w:vAlign w:val="center"/>
          </w:tcPr>
          <w:p w:rsidR="0013000E" w:rsidRPr="00B25AD7" w:rsidRDefault="0013000E" w:rsidP="0013000E">
            <w:pPr>
              <w:ind w:left="284" w:right="284"/>
              <w:jc w:val="center"/>
              <w:rPr>
                <w:color w:val="000000" w:themeColor="text1"/>
                <w:sz w:val="22"/>
                <w:szCs w:val="22"/>
              </w:rPr>
            </w:pPr>
            <w:r w:rsidRPr="00B25AD7">
              <w:rPr>
                <w:color w:val="000000" w:themeColor="text1"/>
                <w:sz w:val="22"/>
                <w:szCs w:val="22"/>
              </w:rPr>
              <w:t>-</w:t>
            </w:r>
          </w:p>
        </w:tc>
        <w:tc>
          <w:tcPr>
            <w:tcW w:w="718" w:type="dxa"/>
            <w:vAlign w:val="center"/>
          </w:tcPr>
          <w:p w:rsidR="0013000E" w:rsidRPr="00B25AD7" w:rsidRDefault="00381D0A" w:rsidP="0013000E">
            <w:pPr>
              <w:ind w:left="284" w:right="284"/>
              <w:jc w:val="center"/>
              <w:rPr>
                <w:color w:val="000000" w:themeColor="text1"/>
                <w:sz w:val="22"/>
                <w:szCs w:val="22"/>
              </w:rPr>
            </w:pPr>
            <w:r w:rsidRPr="00B25AD7">
              <w:rPr>
                <w:color w:val="000000" w:themeColor="text1"/>
                <w:sz w:val="22"/>
                <w:szCs w:val="22"/>
              </w:rPr>
              <w:t>+</w:t>
            </w:r>
          </w:p>
        </w:tc>
        <w:tc>
          <w:tcPr>
            <w:tcW w:w="743" w:type="dxa"/>
            <w:vAlign w:val="center"/>
          </w:tcPr>
          <w:p w:rsidR="0013000E" w:rsidRPr="00B25AD7" w:rsidRDefault="0013000E" w:rsidP="0013000E">
            <w:pPr>
              <w:ind w:left="284" w:right="284"/>
              <w:jc w:val="center"/>
              <w:rPr>
                <w:color w:val="000000" w:themeColor="text1"/>
                <w:sz w:val="22"/>
                <w:szCs w:val="22"/>
              </w:rPr>
            </w:pPr>
            <w:r w:rsidRPr="00B25AD7">
              <w:rPr>
                <w:color w:val="000000" w:themeColor="text1"/>
                <w:sz w:val="22"/>
                <w:szCs w:val="22"/>
              </w:rPr>
              <w:t>+</w:t>
            </w:r>
          </w:p>
        </w:tc>
        <w:tc>
          <w:tcPr>
            <w:tcW w:w="964" w:type="dxa"/>
            <w:vAlign w:val="center"/>
          </w:tcPr>
          <w:p w:rsidR="0013000E" w:rsidRPr="00B25AD7" w:rsidRDefault="0013000E" w:rsidP="0013000E">
            <w:pPr>
              <w:ind w:left="284" w:right="284"/>
              <w:jc w:val="center"/>
              <w:rPr>
                <w:color w:val="000000" w:themeColor="text1"/>
                <w:sz w:val="22"/>
                <w:szCs w:val="22"/>
              </w:rPr>
            </w:pPr>
            <w:r w:rsidRPr="00B25AD7">
              <w:rPr>
                <w:color w:val="000000" w:themeColor="text1"/>
                <w:sz w:val="22"/>
                <w:szCs w:val="22"/>
              </w:rPr>
              <w:t>-</w:t>
            </w:r>
          </w:p>
        </w:tc>
        <w:tc>
          <w:tcPr>
            <w:tcW w:w="2050" w:type="dxa"/>
            <w:vAlign w:val="center"/>
          </w:tcPr>
          <w:p w:rsidR="0013000E" w:rsidRPr="00B25AD7" w:rsidRDefault="00381D0A" w:rsidP="0013000E">
            <w:pPr>
              <w:ind w:left="284" w:right="284"/>
              <w:jc w:val="center"/>
              <w:rPr>
                <w:color w:val="000000" w:themeColor="text1"/>
                <w:sz w:val="22"/>
                <w:szCs w:val="22"/>
              </w:rPr>
            </w:pPr>
            <w:r w:rsidRPr="00B25AD7">
              <w:rPr>
                <w:color w:val="000000" w:themeColor="text1"/>
                <w:sz w:val="22"/>
                <w:szCs w:val="22"/>
              </w:rPr>
              <w:t>68%</w:t>
            </w:r>
          </w:p>
        </w:tc>
      </w:tr>
    </w:tbl>
    <w:p w:rsidR="001F2004" w:rsidRPr="00B25AD7" w:rsidRDefault="001F2004" w:rsidP="001F2004">
      <w:pPr>
        <w:spacing w:before="240" w:line="360" w:lineRule="auto"/>
        <w:ind w:firstLine="709"/>
        <w:jc w:val="both"/>
        <w:rPr>
          <w:color w:val="000000" w:themeColor="text1"/>
          <w:sz w:val="24"/>
          <w:szCs w:val="24"/>
        </w:rPr>
      </w:pPr>
      <w:r w:rsidRPr="00B25AD7">
        <w:rPr>
          <w:color w:val="000000" w:themeColor="text1"/>
          <w:sz w:val="24"/>
          <w:szCs w:val="24"/>
        </w:rPr>
        <w:t>В соответствии с действующим законодательством, накопление хранение отходов производства и потребления, образующихся в результате деятельности хозяйствующих субъектов, осуществляется хозяйствующими субъектами самостоятельно в специально оборудованных для этих целей местах на собственных территориях. Вывоз отходов осуществляют специализированные предприятия в соответствии с заключенными договорами.</w:t>
      </w:r>
    </w:p>
    <w:p w:rsidR="001F2004" w:rsidRPr="00B25AD7" w:rsidRDefault="001F2004" w:rsidP="001F2004">
      <w:pPr>
        <w:spacing w:line="360" w:lineRule="auto"/>
        <w:ind w:firstLine="709"/>
        <w:jc w:val="both"/>
        <w:rPr>
          <w:color w:val="000000" w:themeColor="text1"/>
          <w:sz w:val="24"/>
          <w:szCs w:val="24"/>
        </w:rPr>
      </w:pPr>
      <w:r w:rsidRPr="00B25AD7">
        <w:rPr>
          <w:color w:val="000000" w:themeColor="text1"/>
          <w:sz w:val="24"/>
          <w:szCs w:val="24"/>
        </w:rPr>
        <w:t xml:space="preserve">Основной целевой моделью накопления ТКО является накопление отходов в контейнерах, расположенных на оборудованных контейнерных площадках. Такая модель обеспечивает снижение расходов на накопление и вывоз отходов. В частности, накопление отходов на контейнерных площадках, оборудованных крышей, позволит снизить массу собираемых отходов за счет исключения попадания в контейнеры атмосферных осадков. Население самостоятельно складирует отходы в бункеры-накопители. Накопление и вывоз отходов необходимо осуществлять специальными мусоровозами, осуществляющими </w:t>
      </w:r>
      <w:r w:rsidRPr="00B25AD7">
        <w:rPr>
          <w:color w:val="000000" w:themeColor="text1"/>
          <w:sz w:val="24"/>
          <w:szCs w:val="24"/>
        </w:rPr>
        <w:lastRenderedPageBreak/>
        <w:t xml:space="preserve">освобождение бункера непосредственно на бункерной площадке. Срок временного накопления несортированных ТКО определен СанПиН 2.1.3684-21 «Санитарно-эпидемиологические требования к содержанию территорий городских и </w:t>
      </w:r>
      <w:r w:rsidR="00782C99" w:rsidRPr="00B25AD7">
        <w:rPr>
          <w:color w:val="000000" w:themeColor="text1"/>
          <w:sz w:val="24"/>
          <w:szCs w:val="24"/>
        </w:rPr>
        <w:t>сельск</w:t>
      </w:r>
      <w:r w:rsidRPr="00B25AD7">
        <w:rPr>
          <w:color w:val="000000" w:themeColor="text1"/>
          <w:sz w:val="24"/>
          <w:szCs w:val="24"/>
        </w:rPr>
        <w:t xml:space="preserve">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w:t>
      </w:r>
      <w:r w:rsidRPr="00B25AD7">
        <w:rPr>
          <w:color w:val="000000" w:themeColor="text1"/>
          <w:spacing w:val="-4"/>
          <w:sz w:val="24"/>
          <w:szCs w:val="24"/>
        </w:rPr>
        <w:t>помещений, организации и проведению санитарно-противоэпидемических (профилактических</w:t>
      </w:r>
      <w:r w:rsidRPr="00B25AD7">
        <w:rPr>
          <w:color w:val="000000" w:themeColor="text1"/>
          <w:sz w:val="24"/>
          <w:szCs w:val="24"/>
        </w:rPr>
        <w:t>) мероприятий».</w:t>
      </w:r>
    </w:p>
    <w:p w:rsidR="002838F6" w:rsidRPr="00B25AD7" w:rsidRDefault="002838F6" w:rsidP="00832413">
      <w:pPr>
        <w:spacing w:line="360" w:lineRule="auto"/>
        <w:ind w:firstLine="709"/>
        <w:jc w:val="both"/>
        <w:rPr>
          <w:color w:val="000000" w:themeColor="text1"/>
          <w:spacing w:val="-4"/>
          <w:sz w:val="24"/>
          <w:szCs w:val="24"/>
        </w:rPr>
      </w:pPr>
      <w:r w:rsidRPr="00B25AD7">
        <w:rPr>
          <w:color w:val="000000" w:themeColor="text1"/>
          <w:spacing w:val="-4"/>
          <w:sz w:val="24"/>
          <w:szCs w:val="24"/>
        </w:rPr>
        <w:t xml:space="preserve">На территории </w:t>
      </w:r>
      <w:r w:rsidR="00B81882" w:rsidRPr="00B25AD7">
        <w:rPr>
          <w:color w:val="000000" w:themeColor="text1"/>
          <w:spacing w:val="-4"/>
          <w:sz w:val="24"/>
          <w:szCs w:val="24"/>
        </w:rPr>
        <w:t>Называев</w:t>
      </w:r>
      <w:r w:rsidR="00A13A97" w:rsidRPr="00B25AD7">
        <w:rPr>
          <w:color w:val="000000" w:themeColor="text1"/>
          <w:spacing w:val="-4"/>
          <w:sz w:val="24"/>
          <w:szCs w:val="24"/>
        </w:rPr>
        <w:t>ск</w:t>
      </w:r>
      <w:r w:rsidRPr="00B25AD7">
        <w:rPr>
          <w:color w:val="000000" w:themeColor="text1"/>
          <w:spacing w:val="-4"/>
          <w:sz w:val="24"/>
          <w:szCs w:val="24"/>
        </w:rPr>
        <w:t>ого муниципального района применяется централизованная система накопления ТКО, которая представлена двумя способами организации:</w:t>
      </w:r>
    </w:p>
    <w:p w:rsidR="002838F6" w:rsidRPr="00B25AD7" w:rsidRDefault="00A13A97" w:rsidP="00832413">
      <w:pPr>
        <w:tabs>
          <w:tab w:val="left" w:pos="1134"/>
        </w:tabs>
        <w:spacing w:line="360" w:lineRule="auto"/>
        <w:ind w:firstLine="709"/>
        <w:jc w:val="both"/>
        <w:rPr>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002838F6" w:rsidRPr="00B25AD7">
        <w:rPr>
          <w:color w:val="000000" w:themeColor="text1"/>
          <w:sz w:val="24"/>
          <w:szCs w:val="24"/>
        </w:rPr>
        <w:t>контейнерный;</w:t>
      </w:r>
    </w:p>
    <w:p w:rsidR="002838F6" w:rsidRPr="00B25AD7" w:rsidRDefault="00A13A97" w:rsidP="00832413">
      <w:pPr>
        <w:tabs>
          <w:tab w:val="left" w:pos="1134"/>
        </w:tabs>
        <w:spacing w:line="360" w:lineRule="auto"/>
        <w:ind w:firstLine="709"/>
        <w:jc w:val="both"/>
        <w:rPr>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002838F6" w:rsidRPr="00B25AD7">
        <w:rPr>
          <w:color w:val="000000" w:themeColor="text1"/>
          <w:sz w:val="24"/>
          <w:szCs w:val="24"/>
        </w:rPr>
        <w:t>бестарный бесконтейнерный.</w:t>
      </w:r>
    </w:p>
    <w:p w:rsidR="001F2004" w:rsidRPr="00B25AD7" w:rsidRDefault="002838F6" w:rsidP="001F2004">
      <w:pPr>
        <w:spacing w:line="360" w:lineRule="auto"/>
        <w:ind w:firstLine="709"/>
        <w:jc w:val="both"/>
        <w:rPr>
          <w:color w:val="000000" w:themeColor="text1"/>
          <w:sz w:val="24"/>
          <w:szCs w:val="24"/>
        </w:rPr>
      </w:pPr>
      <w:r w:rsidRPr="00B25AD7">
        <w:rPr>
          <w:color w:val="000000" w:themeColor="text1"/>
          <w:sz w:val="24"/>
          <w:szCs w:val="24"/>
        </w:rPr>
        <w:t xml:space="preserve">В настоящее время в </w:t>
      </w:r>
      <w:r w:rsidR="00B81882" w:rsidRPr="00B25AD7">
        <w:rPr>
          <w:color w:val="000000" w:themeColor="text1"/>
          <w:sz w:val="24"/>
          <w:szCs w:val="24"/>
        </w:rPr>
        <w:t>Называев</w:t>
      </w:r>
      <w:r w:rsidR="00A13A97" w:rsidRPr="00B25AD7">
        <w:rPr>
          <w:color w:val="000000" w:themeColor="text1"/>
          <w:sz w:val="24"/>
          <w:szCs w:val="24"/>
        </w:rPr>
        <w:t>ск</w:t>
      </w:r>
      <w:r w:rsidRPr="00B25AD7">
        <w:rPr>
          <w:color w:val="000000" w:themeColor="text1"/>
          <w:sz w:val="24"/>
          <w:szCs w:val="24"/>
        </w:rPr>
        <w:t xml:space="preserve">ом муниципальном районе </w:t>
      </w:r>
      <w:r w:rsidR="001F2004" w:rsidRPr="00B25AD7">
        <w:rPr>
          <w:color w:val="000000" w:themeColor="text1"/>
          <w:sz w:val="24"/>
          <w:szCs w:val="24"/>
        </w:rPr>
        <w:t>система одноэтапного вывоза ТКО. В населенных пунктах имеются контейнеры для накопления ТКО.</w:t>
      </w:r>
    </w:p>
    <w:p w:rsidR="0084156E" w:rsidRPr="00B25AD7" w:rsidRDefault="0084156E" w:rsidP="00832413">
      <w:pPr>
        <w:spacing w:line="360" w:lineRule="auto"/>
        <w:ind w:firstLine="709"/>
        <w:jc w:val="both"/>
        <w:rPr>
          <w:color w:val="000000" w:themeColor="text1"/>
          <w:sz w:val="24"/>
          <w:szCs w:val="24"/>
        </w:rPr>
      </w:pPr>
      <w:r w:rsidRPr="00B25AD7">
        <w:rPr>
          <w:color w:val="000000" w:themeColor="text1"/>
          <w:sz w:val="24"/>
          <w:szCs w:val="24"/>
        </w:rPr>
        <w:t xml:space="preserve">Места накопления твердых коммунальных отходов на территории </w:t>
      </w:r>
      <w:r w:rsidR="00B81882" w:rsidRPr="00B25AD7">
        <w:rPr>
          <w:color w:val="000000" w:themeColor="text1"/>
          <w:sz w:val="24"/>
          <w:szCs w:val="24"/>
        </w:rPr>
        <w:t>сельск</w:t>
      </w:r>
      <w:r w:rsidRPr="00B25AD7">
        <w:rPr>
          <w:color w:val="000000" w:themeColor="text1"/>
          <w:sz w:val="24"/>
          <w:szCs w:val="24"/>
        </w:rPr>
        <w:t xml:space="preserve">ого поселения представлены в реестре мест (площадок) накопления твёрдых коммунальных отходов, который размещён на официальном сайте </w:t>
      </w:r>
      <w:r w:rsidR="00B81882" w:rsidRPr="00B25AD7">
        <w:rPr>
          <w:color w:val="000000" w:themeColor="text1"/>
          <w:sz w:val="24"/>
          <w:szCs w:val="24"/>
        </w:rPr>
        <w:t>Называев</w:t>
      </w:r>
      <w:r w:rsidR="00A13A97" w:rsidRPr="00B25AD7">
        <w:rPr>
          <w:color w:val="000000" w:themeColor="text1"/>
          <w:sz w:val="24"/>
          <w:szCs w:val="24"/>
        </w:rPr>
        <w:t>ск</w:t>
      </w:r>
      <w:r w:rsidR="00DC16D9" w:rsidRPr="00B25AD7">
        <w:rPr>
          <w:color w:val="000000" w:themeColor="text1"/>
          <w:sz w:val="24"/>
          <w:szCs w:val="24"/>
        </w:rPr>
        <w:t>ого муниципального района</w:t>
      </w:r>
      <w:r w:rsidR="00CB755F" w:rsidRPr="00B25AD7">
        <w:rPr>
          <w:color w:val="000000" w:themeColor="text1"/>
          <w:sz w:val="24"/>
          <w:szCs w:val="24"/>
        </w:rPr>
        <w:br/>
      </w:r>
      <w:r w:rsidRPr="00B25AD7">
        <w:rPr>
          <w:color w:val="000000" w:themeColor="text1"/>
          <w:sz w:val="24"/>
          <w:szCs w:val="24"/>
        </w:rPr>
        <w:t xml:space="preserve">в информационно-телекоммуникационной сети «Интернет». </w:t>
      </w:r>
    </w:p>
    <w:p w:rsidR="002838F6" w:rsidRPr="00B25AD7" w:rsidRDefault="002838F6" w:rsidP="00832413">
      <w:pPr>
        <w:spacing w:line="360" w:lineRule="auto"/>
        <w:ind w:firstLine="709"/>
        <w:jc w:val="both"/>
        <w:rPr>
          <w:color w:val="000000" w:themeColor="text1"/>
          <w:sz w:val="24"/>
          <w:szCs w:val="24"/>
        </w:rPr>
      </w:pPr>
      <w:r w:rsidRPr="00B25AD7">
        <w:rPr>
          <w:color w:val="000000" w:themeColor="text1"/>
          <w:sz w:val="24"/>
          <w:szCs w:val="24"/>
        </w:rPr>
        <w:t xml:space="preserve">Отдельные площадки для накопления КГО на территории </w:t>
      </w:r>
      <w:r w:rsidR="00B81882" w:rsidRPr="00B25AD7">
        <w:rPr>
          <w:color w:val="000000" w:themeColor="text1"/>
          <w:sz w:val="24"/>
          <w:szCs w:val="24"/>
        </w:rPr>
        <w:t>Называев</w:t>
      </w:r>
      <w:r w:rsidR="00A13A97" w:rsidRPr="00B25AD7">
        <w:rPr>
          <w:color w:val="000000" w:themeColor="text1"/>
          <w:sz w:val="24"/>
          <w:szCs w:val="24"/>
        </w:rPr>
        <w:t>ск</w:t>
      </w:r>
      <w:r w:rsidRPr="00B25AD7">
        <w:rPr>
          <w:color w:val="000000" w:themeColor="text1"/>
          <w:sz w:val="24"/>
          <w:szCs w:val="24"/>
        </w:rPr>
        <w:t>ого муниципального района, как правило, не оборудуются, население размещает КГО на тех же площадках, где размещается ТКО. Затем КГО вручную загружаются в грузовые автомобили сотрудниками транспортных компаний. На некоторых площадках для накопления ТКО дополнительно установлены отдельные бункеры которые предназначены для накопления КГО и вывозятся бункеровозом.</w:t>
      </w:r>
    </w:p>
    <w:p w:rsidR="002677BA" w:rsidRPr="00B25AD7" w:rsidRDefault="002677BA" w:rsidP="00832413">
      <w:pPr>
        <w:spacing w:line="360" w:lineRule="auto"/>
        <w:ind w:firstLine="709"/>
        <w:jc w:val="both"/>
        <w:rPr>
          <w:color w:val="000000" w:themeColor="text1"/>
          <w:spacing w:val="-4"/>
          <w:sz w:val="24"/>
          <w:szCs w:val="24"/>
        </w:rPr>
      </w:pPr>
      <w:r w:rsidRPr="00B25AD7">
        <w:rPr>
          <w:color w:val="000000" w:themeColor="text1"/>
          <w:sz w:val="24"/>
          <w:szCs w:val="24"/>
        </w:rPr>
        <w:t xml:space="preserve">В </w:t>
      </w:r>
      <w:r w:rsidR="00B81882" w:rsidRPr="00B25AD7">
        <w:rPr>
          <w:color w:val="000000" w:themeColor="text1"/>
          <w:sz w:val="24"/>
          <w:szCs w:val="24"/>
        </w:rPr>
        <w:t>Называев</w:t>
      </w:r>
      <w:r w:rsidR="00A13A97" w:rsidRPr="00B25AD7">
        <w:rPr>
          <w:color w:val="000000" w:themeColor="text1"/>
          <w:sz w:val="24"/>
          <w:szCs w:val="24"/>
        </w:rPr>
        <w:t>ск</w:t>
      </w:r>
      <w:r w:rsidRPr="00B25AD7">
        <w:rPr>
          <w:color w:val="000000" w:themeColor="text1"/>
          <w:sz w:val="24"/>
          <w:szCs w:val="24"/>
        </w:rPr>
        <w:t>ом муниципальном районе деятельность по транспортированию твердых коммунальных отходов осуществляет региональный</w:t>
      </w:r>
      <w:r w:rsidRPr="00B25AD7">
        <w:rPr>
          <w:color w:val="000000" w:themeColor="text1"/>
          <w:spacing w:val="-4"/>
          <w:sz w:val="24"/>
          <w:szCs w:val="24"/>
        </w:rPr>
        <w:t xml:space="preserve"> оператор по обращению с твердыми коммунальными отходами ООО «Магнит». </w:t>
      </w:r>
    </w:p>
    <w:p w:rsidR="00CB755F" w:rsidRPr="00B25AD7" w:rsidRDefault="00CB755F" w:rsidP="00CB755F">
      <w:pPr>
        <w:spacing w:line="360" w:lineRule="auto"/>
        <w:ind w:firstLine="709"/>
        <w:jc w:val="both"/>
        <w:rPr>
          <w:color w:val="000000" w:themeColor="text1"/>
          <w:sz w:val="24"/>
          <w:szCs w:val="24"/>
        </w:rPr>
      </w:pPr>
      <w:r w:rsidRPr="00B25AD7">
        <w:rPr>
          <w:color w:val="000000" w:themeColor="text1"/>
          <w:sz w:val="24"/>
          <w:szCs w:val="24"/>
        </w:rPr>
        <w:t>Основной объем ТКО, образующихся на территории Называевского района, вывозится на полигон захоронения твердых коммунальных отходов, расположенный</w:t>
      </w:r>
      <w:r w:rsidRPr="00B25AD7">
        <w:rPr>
          <w:color w:val="000000" w:themeColor="text1"/>
          <w:sz w:val="24"/>
          <w:szCs w:val="24"/>
        </w:rPr>
        <w:br/>
        <w:t>на земельном участке с кадастровом номером 55:35:010103:319. Проектная мощность объекта, 3500 т/год.</w:t>
      </w:r>
    </w:p>
    <w:p w:rsidR="000B22B2" w:rsidRPr="00B25AD7" w:rsidRDefault="0035104A" w:rsidP="00183524">
      <w:pPr>
        <w:tabs>
          <w:tab w:val="right" w:pos="9639"/>
        </w:tabs>
        <w:spacing w:line="360" w:lineRule="auto"/>
        <w:ind w:firstLine="709"/>
        <w:jc w:val="both"/>
        <w:rPr>
          <w:color w:val="000000" w:themeColor="text1"/>
          <w:sz w:val="24"/>
          <w:szCs w:val="24"/>
        </w:rPr>
      </w:pPr>
      <w:r w:rsidRPr="00B25AD7">
        <w:rPr>
          <w:color w:val="000000" w:themeColor="text1"/>
          <w:spacing w:val="-4"/>
          <w:sz w:val="24"/>
          <w:szCs w:val="24"/>
        </w:rPr>
        <w:t>В соответствии с «Территориальной Схемой обращения с отходами производства</w:t>
      </w:r>
      <w:r w:rsidRPr="00B25AD7">
        <w:rPr>
          <w:color w:val="000000" w:themeColor="text1"/>
          <w:spacing w:val="-4"/>
          <w:sz w:val="24"/>
          <w:szCs w:val="24"/>
        </w:rPr>
        <w:br/>
        <w:t xml:space="preserve">и потребления в Омской области» прогнозное образования </w:t>
      </w:r>
      <w:r w:rsidR="0084156E" w:rsidRPr="00B25AD7">
        <w:rPr>
          <w:color w:val="000000" w:themeColor="text1"/>
          <w:spacing w:val="-4"/>
          <w:sz w:val="24"/>
          <w:szCs w:val="24"/>
        </w:rPr>
        <w:t xml:space="preserve">ТКО </w:t>
      </w:r>
      <w:r w:rsidRPr="00B25AD7">
        <w:rPr>
          <w:color w:val="000000" w:themeColor="text1"/>
          <w:spacing w:val="-4"/>
          <w:sz w:val="24"/>
          <w:szCs w:val="24"/>
        </w:rPr>
        <w:t xml:space="preserve"> на 2020, 2030 годы приведено</w:t>
      </w:r>
      <w:r w:rsidR="00510E24" w:rsidRPr="00B25AD7">
        <w:rPr>
          <w:color w:val="000000" w:themeColor="text1"/>
          <w:spacing w:val="-4"/>
          <w:sz w:val="24"/>
          <w:szCs w:val="24"/>
        </w:rPr>
        <w:br/>
      </w:r>
      <w:r w:rsidRPr="00B25AD7">
        <w:rPr>
          <w:color w:val="000000" w:themeColor="text1"/>
          <w:spacing w:val="-4"/>
          <w:sz w:val="24"/>
          <w:szCs w:val="24"/>
        </w:rPr>
        <w:t xml:space="preserve">в таблице </w:t>
      </w:r>
      <w:r w:rsidR="000144BF" w:rsidRPr="00B25AD7">
        <w:rPr>
          <w:color w:val="000000" w:themeColor="text1"/>
          <w:sz w:val="24"/>
          <w:szCs w:val="24"/>
        </w:rPr>
        <w:t>5</w:t>
      </w:r>
      <w:r w:rsidRPr="00B25AD7">
        <w:rPr>
          <w:color w:val="000000" w:themeColor="text1"/>
          <w:sz w:val="24"/>
          <w:szCs w:val="24"/>
        </w:rPr>
        <w:t>.6.</w:t>
      </w:r>
      <w:r w:rsidR="0086541B">
        <w:rPr>
          <w:color w:val="000000" w:themeColor="text1"/>
          <w:sz w:val="24"/>
          <w:szCs w:val="24"/>
        </w:rPr>
        <w:t>3</w:t>
      </w:r>
      <w:r w:rsidR="0013000E" w:rsidRPr="00B25AD7">
        <w:rPr>
          <w:color w:val="000000" w:themeColor="text1"/>
          <w:sz w:val="24"/>
          <w:szCs w:val="24"/>
        </w:rPr>
        <w:t>.</w:t>
      </w:r>
    </w:p>
    <w:p w:rsidR="000B22B2" w:rsidRPr="00B25AD7" w:rsidRDefault="000B22B2">
      <w:pPr>
        <w:rPr>
          <w:color w:val="000000" w:themeColor="text1"/>
          <w:sz w:val="24"/>
          <w:szCs w:val="24"/>
        </w:rPr>
      </w:pPr>
      <w:r w:rsidRPr="00B25AD7">
        <w:rPr>
          <w:color w:val="000000" w:themeColor="text1"/>
          <w:sz w:val="24"/>
          <w:szCs w:val="24"/>
        </w:rPr>
        <w:br w:type="page"/>
      </w:r>
    </w:p>
    <w:p w:rsidR="0035104A" w:rsidRPr="00B25AD7" w:rsidRDefault="0035104A" w:rsidP="00183524">
      <w:pPr>
        <w:tabs>
          <w:tab w:val="right" w:pos="9639"/>
        </w:tabs>
        <w:spacing w:line="360" w:lineRule="auto"/>
        <w:ind w:firstLine="709"/>
        <w:jc w:val="both"/>
        <w:rPr>
          <w:color w:val="000000" w:themeColor="text1"/>
          <w:sz w:val="24"/>
          <w:szCs w:val="24"/>
        </w:rPr>
      </w:pPr>
    </w:p>
    <w:p w:rsidR="0013000E" w:rsidRPr="00245A3D" w:rsidRDefault="00832413" w:rsidP="00245A3D">
      <w:pPr>
        <w:tabs>
          <w:tab w:val="right" w:pos="9639"/>
        </w:tabs>
        <w:spacing w:line="360" w:lineRule="auto"/>
        <w:jc w:val="both"/>
        <w:rPr>
          <w:color w:val="000000" w:themeColor="text1"/>
          <w:spacing w:val="-4"/>
          <w:sz w:val="24"/>
          <w:szCs w:val="24"/>
        </w:rPr>
      </w:pPr>
      <w:r w:rsidRPr="00245A3D">
        <w:rPr>
          <w:color w:val="000000" w:themeColor="text1"/>
          <w:spacing w:val="-4"/>
          <w:sz w:val="24"/>
          <w:szCs w:val="24"/>
        </w:rPr>
        <w:t xml:space="preserve">Таблица </w:t>
      </w:r>
      <w:r w:rsidR="000144BF" w:rsidRPr="00245A3D">
        <w:rPr>
          <w:color w:val="000000" w:themeColor="text1"/>
          <w:spacing w:val="-4"/>
          <w:sz w:val="24"/>
          <w:szCs w:val="24"/>
        </w:rPr>
        <w:t>5</w:t>
      </w:r>
      <w:r w:rsidRPr="00245A3D">
        <w:rPr>
          <w:color w:val="000000" w:themeColor="text1"/>
          <w:spacing w:val="-4"/>
          <w:sz w:val="24"/>
          <w:szCs w:val="24"/>
        </w:rPr>
        <w:t>.6.</w:t>
      </w:r>
      <w:r w:rsidR="0086541B">
        <w:rPr>
          <w:color w:val="000000" w:themeColor="text1"/>
          <w:spacing w:val="-4"/>
          <w:sz w:val="24"/>
          <w:szCs w:val="24"/>
        </w:rPr>
        <w:t>3</w:t>
      </w:r>
      <w:r w:rsidR="00510E24" w:rsidRPr="00245A3D">
        <w:rPr>
          <w:color w:val="000000" w:themeColor="text1"/>
          <w:spacing w:val="-4"/>
          <w:sz w:val="24"/>
          <w:szCs w:val="24"/>
        </w:rPr>
        <w:t> </w:t>
      </w:r>
      <w:r w:rsidR="00510E24" w:rsidRPr="00245A3D">
        <w:rPr>
          <w:color w:val="000000" w:themeColor="text1"/>
          <w:spacing w:val="-4"/>
          <w:sz w:val="24"/>
          <w:szCs w:val="24"/>
        </w:rPr>
        <w:sym w:font="Symbol" w:char="F02D"/>
      </w:r>
      <w:r w:rsidR="00510E24" w:rsidRPr="00245A3D">
        <w:rPr>
          <w:color w:val="000000" w:themeColor="text1"/>
          <w:spacing w:val="-4"/>
          <w:sz w:val="24"/>
          <w:szCs w:val="24"/>
        </w:rPr>
        <w:t> </w:t>
      </w:r>
      <w:r w:rsidR="0013000E" w:rsidRPr="00245A3D">
        <w:rPr>
          <w:color w:val="000000" w:themeColor="text1"/>
          <w:spacing w:val="-4"/>
          <w:sz w:val="24"/>
          <w:szCs w:val="24"/>
        </w:rPr>
        <w:t>Прогноз образования твердых коммунальных отходов</w:t>
      </w:r>
      <w:r w:rsidR="00510E24" w:rsidRPr="00245A3D">
        <w:rPr>
          <w:color w:val="000000" w:themeColor="text1"/>
          <w:spacing w:val="-4"/>
          <w:sz w:val="24"/>
          <w:szCs w:val="24"/>
        </w:rPr>
        <w:t xml:space="preserve"> </w:t>
      </w:r>
      <w:r w:rsidR="0013000E" w:rsidRPr="00245A3D">
        <w:rPr>
          <w:color w:val="000000" w:themeColor="text1"/>
          <w:spacing w:val="-4"/>
          <w:sz w:val="24"/>
          <w:szCs w:val="24"/>
        </w:rPr>
        <w:t xml:space="preserve">в </w:t>
      </w:r>
      <w:r w:rsidR="00B81882" w:rsidRPr="00245A3D">
        <w:rPr>
          <w:color w:val="000000" w:themeColor="text1"/>
          <w:spacing w:val="-4"/>
          <w:sz w:val="24"/>
          <w:szCs w:val="24"/>
        </w:rPr>
        <w:t>Называев</w:t>
      </w:r>
      <w:r w:rsidR="0013000E" w:rsidRPr="00245A3D">
        <w:rPr>
          <w:color w:val="000000" w:themeColor="text1"/>
          <w:spacing w:val="-4"/>
          <w:sz w:val="24"/>
          <w:szCs w:val="24"/>
        </w:rPr>
        <w:t>ском МР</w:t>
      </w:r>
    </w:p>
    <w:tbl>
      <w:tblPr>
        <w:tblStyle w:val="afe"/>
        <w:tblW w:w="9746" w:type="dxa"/>
        <w:tblInd w:w="6" w:type="dxa"/>
        <w:tblLayout w:type="fixed"/>
        <w:tblCellMar>
          <w:top w:w="6" w:type="dxa"/>
          <w:left w:w="6" w:type="dxa"/>
          <w:bottom w:w="6" w:type="dxa"/>
          <w:right w:w="6" w:type="dxa"/>
        </w:tblCellMar>
        <w:tblLook w:val="04A0" w:firstRow="1" w:lastRow="0" w:firstColumn="1" w:lastColumn="0" w:noHBand="0" w:noVBand="1"/>
      </w:tblPr>
      <w:tblGrid>
        <w:gridCol w:w="1578"/>
        <w:gridCol w:w="1021"/>
        <w:gridCol w:w="1021"/>
        <w:gridCol w:w="1021"/>
        <w:gridCol w:w="1021"/>
        <w:gridCol w:w="1021"/>
        <w:gridCol w:w="1021"/>
        <w:gridCol w:w="1021"/>
        <w:gridCol w:w="1021"/>
      </w:tblGrid>
      <w:tr w:rsidR="00CB755F" w:rsidRPr="00B25AD7" w:rsidTr="00183524">
        <w:trPr>
          <w:trHeight w:val="343"/>
        </w:trPr>
        <w:tc>
          <w:tcPr>
            <w:tcW w:w="1578" w:type="dxa"/>
            <w:vAlign w:val="center"/>
          </w:tcPr>
          <w:p w:rsidR="00CB755F" w:rsidRPr="00B25AD7" w:rsidRDefault="00CB755F" w:rsidP="000126B6">
            <w:pPr>
              <w:spacing w:line="360" w:lineRule="auto"/>
              <w:jc w:val="center"/>
              <w:rPr>
                <w:color w:val="000000" w:themeColor="text1"/>
                <w:spacing w:val="-4"/>
                <w:sz w:val="20"/>
              </w:rPr>
            </w:pPr>
            <w:r w:rsidRPr="00B25AD7">
              <w:rPr>
                <w:color w:val="000000" w:themeColor="text1"/>
                <w:spacing w:val="-4"/>
                <w:sz w:val="20"/>
              </w:rPr>
              <w:t>Год</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Базовый</w:t>
            </w:r>
            <w:r w:rsidRPr="00B25AD7">
              <w:rPr>
                <w:color w:val="000000" w:themeColor="text1"/>
                <w:sz w:val="20"/>
              </w:rPr>
              <w:br/>
              <w:t>год</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2024</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2025</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2026</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2027</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2028</w:t>
            </w:r>
          </w:p>
        </w:tc>
        <w:tc>
          <w:tcPr>
            <w:tcW w:w="1021" w:type="dxa"/>
            <w:vAlign w:val="center"/>
          </w:tcPr>
          <w:p w:rsidR="00CB755F" w:rsidRPr="00B25AD7" w:rsidRDefault="00CB755F" w:rsidP="000126B6">
            <w:pPr>
              <w:wordWrap w:val="0"/>
              <w:jc w:val="center"/>
              <w:rPr>
                <w:color w:val="000000" w:themeColor="text1"/>
                <w:sz w:val="20"/>
              </w:rPr>
            </w:pPr>
            <w:r w:rsidRPr="00B25AD7">
              <w:rPr>
                <w:color w:val="000000" w:themeColor="text1"/>
                <w:sz w:val="20"/>
              </w:rPr>
              <w:t>2029</w:t>
            </w:r>
          </w:p>
        </w:tc>
        <w:tc>
          <w:tcPr>
            <w:tcW w:w="1021" w:type="dxa"/>
            <w:vAlign w:val="center"/>
          </w:tcPr>
          <w:p w:rsidR="00CB755F" w:rsidRPr="00B25AD7" w:rsidRDefault="00CB755F" w:rsidP="000126B6">
            <w:pPr>
              <w:wordWrap w:val="0"/>
              <w:ind w:right="-26"/>
              <w:jc w:val="center"/>
              <w:rPr>
                <w:color w:val="000000" w:themeColor="text1"/>
                <w:sz w:val="20"/>
              </w:rPr>
            </w:pPr>
            <w:r w:rsidRPr="00B25AD7">
              <w:rPr>
                <w:color w:val="000000" w:themeColor="text1"/>
                <w:sz w:val="20"/>
              </w:rPr>
              <w:t>2030</w:t>
            </w:r>
          </w:p>
        </w:tc>
      </w:tr>
      <w:tr w:rsidR="00CB755F" w:rsidRPr="00B25AD7" w:rsidTr="00183524">
        <w:tc>
          <w:tcPr>
            <w:tcW w:w="1578" w:type="dxa"/>
            <w:vAlign w:val="center"/>
          </w:tcPr>
          <w:p w:rsidR="00CB755F" w:rsidRPr="00B25AD7" w:rsidRDefault="00CB755F" w:rsidP="000126B6">
            <w:pPr>
              <w:spacing w:line="360" w:lineRule="auto"/>
              <w:jc w:val="center"/>
              <w:rPr>
                <w:color w:val="000000" w:themeColor="text1"/>
                <w:spacing w:val="-4"/>
                <w:sz w:val="20"/>
              </w:rPr>
            </w:pPr>
            <w:r w:rsidRPr="00B25AD7">
              <w:rPr>
                <w:color w:val="000000" w:themeColor="text1"/>
                <w:spacing w:val="-4"/>
                <w:sz w:val="20"/>
              </w:rPr>
              <w:t xml:space="preserve">Прогнозные значения образования </w:t>
            </w:r>
            <w:r w:rsidRPr="00B25AD7">
              <w:rPr>
                <w:color w:val="000000" w:themeColor="text1"/>
                <w:spacing w:val="-4"/>
                <w:sz w:val="20"/>
              </w:rPr>
              <w:br/>
              <w:t>ТКО, тонн</w:t>
            </w:r>
          </w:p>
        </w:tc>
        <w:tc>
          <w:tcPr>
            <w:tcW w:w="1021" w:type="dxa"/>
            <w:vAlign w:val="center"/>
          </w:tcPr>
          <w:p w:rsidR="00CB755F" w:rsidRPr="00B25AD7" w:rsidRDefault="00CB755F" w:rsidP="000126B6">
            <w:pPr>
              <w:ind w:firstLine="117"/>
              <w:rPr>
                <w:color w:val="000000" w:themeColor="text1"/>
                <w:sz w:val="20"/>
              </w:rPr>
            </w:pPr>
            <w:r w:rsidRPr="00B25AD7">
              <w:rPr>
                <w:color w:val="000000" w:themeColor="text1"/>
                <w:sz w:val="20"/>
              </w:rPr>
              <w:t>7917,62</w:t>
            </w:r>
          </w:p>
        </w:tc>
        <w:tc>
          <w:tcPr>
            <w:tcW w:w="1021" w:type="dxa"/>
            <w:vAlign w:val="center"/>
          </w:tcPr>
          <w:p w:rsidR="00CB755F" w:rsidRPr="00B25AD7" w:rsidRDefault="00CB755F" w:rsidP="000126B6">
            <w:pPr>
              <w:ind w:firstLine="89"/>
              <w:rPr>
                <w:color w:val="000000" w:themeColor="text1"/>
                <w:sz w:val="20"/>
              </w:rPr>
            </w:pPr>
            <w:r w:rsidRPr="00B25AD7">
              <w:rPr>
                <w:color w:val="000000" w:themeColor="text1"/>
                <w:sz w:val="20"/>
              </w:rPr>
              <w:t>8022,44</w:t>
            </w:r>
          </w:p>
        </w:tc>
        <w:tc>
          <w:tcPr>
            <w:tcW w:w="1021" w:type="dxa"/>
            <w:vAlign w:val="center"/>
          </w:tcPr>
          <w:p w:rsidR="00CB755F" w:rsidRPr="00B25AD7" w:rsidRDefault="00CB755F" w:rsidP="000126B6">
            <w:pPr>
              <w:ind w:firstLine="189"/>
              <w:rPr>
                <w:color w:val="000000" w:themeColor="text1"/>
                <w:sz w:val="20"/>
              </w:rPr>
            </w:pPr>
            <w:r w:rsidRPr="00B25AD7">
              <w:rPr>
                <w:color w:val="000000" w:themeColor="text1"/>
                <w:sz w:val="20"/>
              </w:rPr>
              <w:t>7976,07</w:t>
            </w:r>
          </w:p>
        </w:tc>
        <w:tc>
          <w:tcPr>
            <w:tcW w:w="1021" w:type="dxa"/>
            <w:vAlign w:val="center"/>
          </w:tcPr>
          <w:p w:rsidR="00CB755F" w:rsidRPr="00B25AD7" w:rsidRDefault="00CB755F" w:rsidP="000126B6">
            <w:pPr>
              <w:ind w:firstLine="173"/>
              <w:rPr>
                <w:color w:val="000000" w:themeColor="text1"/>
                <w:sz w:val="20"/>
              </w:rPr>
            </w:pPr>
            <w:r w:rsidRPr="00B25AD7">
              <w:rPr>
                <w:color w:val="000000" w:themeColor="text1"/>
                <w:sz w:val="20"/>
              </w:rPr>
              <w:t>7929,74</w:t>
            </w:r>
          </w:p>
        </w:tc>
        <w:tc>
          <w:tcPr>
            <w:tcW w:w="1021" w:type="dxa"/>
            <w:vAlign w:val="center"/>
          </w:tcPr>
          <w:p w:rsidR="00CB755F" w:rsidRPr="00B25AD7" w:rsidRDefault="00CB755F" w:rsidP="000126B6">
            <w:pPr>
              <w:ind w:firstLine="144"/>
              <w:rPr>
                <w:color w:val="000000" w:themeColor="text1"/>
                <w:sz w:val="20"/>
              </w:rPr>
            </w:pPr>
            <w:r w:rsidRPr="00B25AD7">
              <w:rPr>
                <w:color w:val="000000" w:themeColor="text1"/>
                <w:sz w:val="20"/>
              </w:rPr>
              <w:t>7883,46</w:t>
            </w:r>
          </w:p>
        </w:tc>
        <w:tc>
          <w:tcPr>
            <w:tcW w:w="1021" w:type="dxa"/>
            <w:vAlign w:val="center"/>
          </w:tcPr>
          <w:p w:rsidR="00CB755F" w:rsidRPr="00B25AD7" w:rsidRDefault="00CB755F" w:rsidP="000126B6">
            <w:pPr>
              <w:ind w:firstLine="115"/>
              <w:rPr>
                <w:color w:val="000000" w:themeColor="text1"/>
                <w:sz w:val="20"/>
              </w:rPr>
            </w:pPr>
            <w:r w:rsidRPr="00B25AD7">
              <w:rPr>
                <w:color w:val="000000" w:themeColor="text1"/>
                <w:sz w:val="20"/>
              </w:rPr>
              <w:t>7837,81</w:t>
            </w:r>
          </w:p>
        </w:tc>
        <w:tc>
          <w:tcPr>
            <w:tcW w:w="1021" w:type="dxa"/>
            <w:vAlign w:val="center"/>
          </w:tcPr>
          <w:p w:rsidR="00CB755F" w:rsidRPr="00B25AD7" w:rsidRDefault="00CB755F" w:rsidP="000126B6">
            <w:pPr>
              <w:ind w:firstLine="87"/>
              <w:rPr>
                <w:color w:val="000000" w:themeColor="text1"/>
                <w:sz w:val="20"/>
              </w:rPr>
            </w:pPr>
            <w:r w:rsidRPr="00B25AD7">
              <w:rPr>
                <w:color w:val="000000" w:themeColor="text1"/>
                <w:sz w:val="20"/>
              </w:rPr>
              <w:t>7793,31</w:t>
            </w:r>
          </w:p>
        </w:tc>
        <w:tc>
          <w:tcPr>
            <w:tcW w:w="1021" w:type="dxa"/>
            <w:vAlign w:val="center"/>
          </w:tcPr>
          <w:p w:rsidR="00CB755F" w:rsidRPr="00B25AD7" w:rsidRDefault="00CB755F" w:rsidP="000126B6">
            <w:pPr>
              <w:ind w:firstLine="58"/>
              <w:rPr>
                <w:color w:val="000000" w:themeColor="text1"/>
                <w:sz w:val="20"/>
              </w:rPr>
            </w:pPr>
            <w:r w:rsidRPr="00B25AD7">
              <w:rPr>
                <w:color w:val="000000" w:themeColor="text1"/>
                <w:sz w:val="20"/>
              </w:rPr>
              <w:t>7750,51</w:t>
            </w:r>
          </w:p>
        </w:tc>
      </w:tr>
    </w:tbl>
    <w:p w:rsidR="002838F6" w:rsidRPr="00B25AD7" w:rsidRDefault="002838F6" w:rsidP="00183524">
      <w:pPr>
        <w:pStyle w:val="aff1"/>
        <w:spacing w:before="240" w:after="0" w:line="360" w:lineRule="auto"/>
        <w:ind w:left="0" w:firstLine="709"/>
        <w:jc w:val="both"/>
        <w:rPr>
          <w:rFonts w:ascii="Times New Roman" w:hAnsi="Times New Roman"/>
          <w:color w:val="000000" w:themeColor="text1"/>
          <w:sz w:val="24"/>
          <w:szCs w:val="24"/>
        </w:rPr>
      </w:pPr>
      <w:r w:rsidRPr="00B25AD7">
        <w:rPr>
          <w:rFonts w:ascii="Times New Roman" w:hAnsi="Times New Roman"/>
          <w:color w:val="000000" w:themeColor="text1"/>
          <w:sz w:val="24"/>
          <w:szCs w:val="24"/>
        </w:rPr>
        <w:t xml:space="preserve">На территории </w:t>
      </w:r>
      <w:r w:rsidR="00B81882" w:rsidRPr="00B25AD7">
        <w:rPr>
          <w:rFonts w:ascii="Times New Roman" w:hAnsi="Times New Roman"/>
          <w:color w:val="000000" w:themeColor="text1"/>
          <w:sz w:val="24"/>
          <w:szCs w:val="24"/>
        </w:rPr>
        <w:t>сельск</w:t>
      </w:r>
      <w:r w:rsidRPr="00B25AD7">
        <w:rPr>
          <w:rFonts w:ascii="Times New Roman" w:hAnsi="Times New Roman"/>
          <w:color w:val="000000" w:themeColor="text1"/>
          <w:sz w:val="24"/>
          <w:szCs w:val="24"/>
        </w:rPr>
        <w:t xml:space="preserve">ого поселения имеется </w:t>
      </w:r>
      <w:r w:rsidR="000126B6" w:rsidRPr="00B25AD7">
        <w:rPr>
          <w:rFonts w:ascii="Times New Roman" w:hAnsi="Times New Roman"/>
          <w:color w:val="000000" w:themeColor="text1"/>
          <w:sz w:val="24"/>
          <w:szCs w:val="24"/>
        </w:rPr>
        <w:t>пять</w:t>
      </w:r>
      <w:r w:rsidRPr="00B25AD7">
        <w:rPr>
          <w:rFonts w:ascii="Times New Roman" w:hAnsi="Times New Roman"/>
          <w:color w:val="000000" w:themeColor="text1"/>
          <w:sz w:val="24"/>
          <w:szCs w:val="24"/>
        </w:rPr>
        <w:t xml:space="preserve"> кладбищ</w:t>
      </w:r>
      <w:r w:rsidR="00183524" w:rsidRPr="00B25AD7">
        <w:rPr>
          <w:rFonts w:ascii="Times New Roman" w:hAnsi="Times New Roman"/>
          <w:color w:val="000000" w:themeColor="text1"/>
          <w:sz w:val="24"/>
          <w:szCs w:val="24"/>
        </w:rPr>
        <w:t xml:space="preserve"> (Таблица 5.6.</w:t>
      </w:r>
      <w:r w:rsidR="0086541B">
        <w:rPr>
          <w:rFonts w:ascii="Times New Roman" w:hAnsi="Times New Roman"/>
          <w:color w:val="000000" w:themeColor="text1"/>
          <w:sz w:val="24"/>
          <w:szCs w:val="24"/>
        </w:rPr>
        <w:t>4</w:t>
      </w:r>
      <w:r w:rsidR="00183524" w:rsidRPr="00B25AD7">
        <w:rPr>
          <w:rFonts w:ascii="Times New Roman" w:hAnsi="Times New Roman"/>
          <w:color w:val="000000" w:themeColor="text1"/>
          <w:sz w:val="24"/>
          <w:szCs w:val="24"/>
        </w:rPr>
        <w:t>)</w:t>
      </w:r>
      <w:r w:rsidRPr="00B25AD7">
        <w:rPr>
          <w:rFonts w:ascii="Times New Roman" w:hAnsi="Times New Roman"/>
          <w:color w:val="000000" w:themeColor="text1"/>
          <w:sz w:val="24"/>
          <w:szCs w:val="24"/>
        </w:rPr>
        <w:t xml:space="preserve">. </w:t>
      </w:r>
    </w:p>
    <w:p w:rsidR="00183524" w:rsidRPr="00B25AD7" w:rsidRDefault="00183524" w:rsidP="00183524">
      <w:pPr>
        <w:pStyle w:val="aff1"/>
        <w:spacing w:before="240" w:after="0" w:line="360" w:lineRule="auto"/>
        <w:ind w:left="0"/>
        <w:jc w:val="both"/>
        <w:rPr>
          <w:rFonts w:ascii="Times New Roman" w:hAnsi="Times New Roman"/>
          <w:color w:val="000000" w:themeColor="text1"/>
          <w:sz w:val="24"/>
          <w:szCs w:val="24"/>
        </w:rPr>
      </w:pPr>
      <w:r w:rsidRPr="00B25AD7">
        <w:rPr>
          <w:rFonts w:ascii="Times New Roman" w:hAnsi="Times New Roman"/>
          <w:color w:val="000000" w:themeColor="text1"/>
          <w:sz w:val="24"/>
          <w:szCs w:val="24"/>
        </w:rPr>
        <w:t>Таблица 5.6.</w:t>
      </w:r>
      <w:r w:rsidR="0086541B">
        <w:rPr>
          <w:rFonts w:ascii="Times New Roman" w:hAnsi="Times New Roman"/>
          <w:color w:val="000000" w:themeColor="text1"/>
          <w:sz w:val="24"/>
          <w:szCs w:val="24"/>
        </w:rPr>
        <w:t>4</w:t>
      </w:r>
      <w:r w:rsidRPr="00B25AD7">
        <w:rPr>
          <w:rFonts w:ascii="Times New Roman" w:hAnsi="Times New Roman"/>
          <w:color w:val="000000" w:themeColor="text1"/>
          <w:sz w:val="24"/>
          <w:szCs w:val="24"/>
        </w:rPr>
        <w:t> </w:t>
      </w:r>
      <w:r w:rsidRPr="00B25AD7">
        <w:rPr>
          <w:rFonts w:ascii="Times New Roman" w:hAnsi="Times New Roman"/>
          <w:color w:val="000000" w:themeColor="text1"/>
          <w:sz w:val="24"/>
          <w:szCs w:val="24"/>
        </w:rPr>
        <w:sym w:font="Symbol" w:char="F02D"/>
      </w:r>
      <w:r w:rsidRPr="00B25AD7">
        <w:rPr>
          <w:rFonts w:ascii="Times New Roman" w:hAnsi="Times New Roman"/>
          <w:color w:val="000000" w:themeColor="text1"/>
          <w:sz w:val="24"/>
          <w:szCs w:val="24"/>
        </w:rPr>
        <w:t>  Характеристика кладбищ на территории поселения.</w:t>
      </w:r>
    </w:p>
    <w:tbl>
      <w:tblPr>
        <w:tblStyle w:val="afe"/>
        <w:tblW w:w="0" w:type="auto"/>
        <w:tblInd w:w="108" w:type="dxa"/>
        <w:tblLook w:val="04A0" w:firstRow="1" w:lastRow="0" w:firstColumn="1" w:lastColumn="0" w:noHBand="0" w:noVBand="1"/>
      </w:tblPr>
      <w:tblGrid>
        <w:gridCol w:w="2552"/>
        <w:gridCol w:w="2835"/>
        <w:gridCol w:w="2275"/>
        <w:gridCol w:w="1984"/>
      </w:tblGrid>
      <w:tr w:rsidR="00AF2FE3" w:rsidRPr="00B25AD7" w:rsidTr="00183524">
        <w:tc>
          <w:tcPr>
            <w:tcW w:w="2552" w:type="dxa"/>
            <w:vAlign w:val="center"/>
          </w:tcPr>
          <w:p w:rsidR="00AF2FE3" w:rsidRPr="00B25AD7" w:rsidRDefault="00AF2FE3" w:rsidP="00A60A5C">
            <w:pPr>
              <w:pStyle w:val="aff1"/>
              <w:spacing w:after="0" w:line="240" w:lineRule="auto"/>
              <w:ind w:left="0"/>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Местоположение</w:t>
            </w:r>
          </w:p>
        </w:tc>
        <w:tc>
          <w:tcPr>
            <w:tcW w:w="2835" w:type="dxa"/>
            <w:vAlign w:val="center"/>
          </w:tcPr>
          <w:p w:rsidR="00AF2FE3" w:rsidRPr="00B25AD7" w:rsidRDefault="00AF2FE3" w:rsidP="00A60A5C">
            <w:pPr>
              <w:pStyle w:val="aff1"/>
              <w:spacing w:after="0" w:line="360" w:lineRule="auto"/>
              <w:ind w:left="0"/>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Кадастровый номер</w:t>
            </w:r>
          </w:p>
        </w:tc>
        <w:tc>
          <w:tcPr>
            <w:tcW w:w="2275" w:type="dxa"/>
            <w:vAlign w:val="center"/>
          </w:tcPr>
          <w:p w:rsidR="00AF2FE3" w:rsidRPr="00B25AD7" w:rsidRDefault="00AF2FE3" w:rsidP="00A60A5C">
            <w:pPr>
              <w:pStyle w:val="aff1"/>
              <w:spacing w:after="0" w:line="360" w:lineRule="auto"/>
              <w:ind w:left="0"/>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Площадь</w:t>
            </w:r>
          </w:p>
        </w:tc>
        <w:tc>
          <w:tcPr>
            <w:tcW w:w="1984" w:type="dxa"/>
            <w:vAlign w:val="center"/>
          </w:tcPr>
          <w:p w:rsidR="00AF2FE3" w:rsidRPr="00B25AD7" w:rsidRDefault="00AF2FE3" w:rsidP="00A60A5C">
            <w:pPr>
              <w:pStyle w:val="aff1"/>
              <w:spacing w:after="0" w:line="360" w:lineRule="auto"/>
              <w:ind w:left="0"/>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Статус</w:t>
            </w:r>
          </w:p>
        </w:tc>
      </w:tr>
      <w:tr w:rsidR="00AF2FE3" w:rsidRPr="00B25AD7" w:rsidTr="00183524">
        <w:tc>
          <w:tcPr>
            <w:tcW w:w="2552" w:type="dxa"/>
            <w:vAlign w:val="center"/>
          </w:tcPr>
          <w:p w:rsidR="00AF2FE3" w:rsidRPr="00B25AD7" w:rsidRDefault="007442F0" w:rsidP="00A60A5C">
            <w:pPr>
              <w:ind w:right="-2"/>
              <w:jc w:val="center"/>
              <w:rPr>
                <w:color w:val="000000" w:themeColor="text1"/>
                <w:sz w:val="24"/>
                <w:szCs w:val="24"/>
              </w:rPr>
            </w:pPr>
            <w:r w:rsidRPr="00B25AD7">
              <w:rPr>
                <w:color w:val="000000" w:themeColor="text1"/>
                <w:sz w:val="24"/>
                <w:szCs w:val="24"/>
              </w:rPr>
              <w:t xml:space="preserve">южнее </w:t>
            </w:r>
            <w:r w:rsidR="00AF2FE3" w:rsidRPr="00B25AD7">
              <w:rPr>
                <w:color w:val="000000" w:themeColor="text1"/>
                <w:sz w:val="24"/>
                <w:szCs w:val="24"/>
              </w:rPr>
              <w:t>с. Утичье</w:t>
            </w:r>
          </w:p>
        </w:tc>
        <w:tc>
          <w:tcPr>
            <w:tcW w:w="283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55:15:121703:105</w:t>
            </w:r>
          </w:p>
        </w:tc>
        <w:tc>
          <w:tcPr>
            <w:tcW w:w="227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9848</w:t>
            </w:r>
          </w:p>
        </w:tc>
        <w:tc>
          <w:tcPr>
            <w:tcW w:w="1984"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открытое</w:t>
            </w:r>
          </w:p>
        </w:tc>
      </w:tr>
      <w:tr w:rsidR="00AF2FE3" w:rsidRPr="00B25AD7" w:rsidTr="00183524">
        <w:tc>
          <w:tcPr>
            <w:tcW w:w="2552" w:type="dxa"/>
            <w:vAlign w:val="center"/>
          </w:tcPr>
          <w:p w:rsidR="00AF2FE3" w:rsidRPr="00B25AD7" w:rsidRDefault="007442F0" w:rsidP="00A60A5C">
            <w:pPr>
              <w:ind w:right="-2"/>
              <w:jc w:val="center"/>
              <w:rPr>
                <w:color w:val="000000" w:themeColor="text1"/>
                <w:sz w:val="24"/>
                <w:szCs w:val="24"/>
              </w:rPr>
            </w:pPr>
            <w:r w:rsidRPr="00B25AD7">
              <w:rPr>
                <w:color w:val="000000" w:themeColor="text1"/>
                <w:sz w:val="24"/>
                <w:szCs w:val="24"/>
              </w:rPr>
              <w:t xml:space="preserve">южнее </w:t>
            </w:r>
            <w:r w:rsidR="00AF2FE3" w:rsidRPr="00B25AD7">
              <w:rPr>
                <w:color w:val="000000" w:themeColor="text1"/>
                <w:sz w:val="24"/>
                <w:szCs w:val="24"/>
              </w:rPr>
              <w:t>д. Спасск</w:t>
            </w:r>
          </w:p>
        </w:tc>
        <w:tc>
          <w:tcPr>
            <w:tcW w:w="283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55:15:121702:48</w:t>
            </w:r>
          </w:p>
        </w:tc>
        <w:tc>
          <w:tcPr>
            <w:tcW w:w="227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5096</w:t>
            </w:r>
          </w:p>
        </w:tc>
        <w:tc>
          <w:tcPr>
            <w:tcW w:w="1984"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открытое</w:t>
            </w:r>
          </w:p>
        </w:tc>
      </w:tr>
      <w:tr w:rsidR="00AF2FE3" w:rsidRPr="00B25AD7" w:rsidTr="00183524">
        <w:tc>
          <w:tcPr>
            <w:tcW w:w="2552" w:type="dxa"/>
            <w:vAlign w:val="center"/>
          </w:tcPr>
          <w:p w:rsidR="00AF2FE3" w:rsidRPr="00B25AD7" w:rsidRDefault="007442F0" w:rsidP="00A60A5C">
            <w:pPr>
              <w:ind w:right="-2"/>
              <w:jc w:val="center"/>
              <w:rPr>
                <w:color w:val="000000" w:themeColor="text1"/>
                <w:sz w:val="24"/>
                <w:szCs w:val="24"/>
              </w:rPr>
            </w:pPr>
            <w:r w:rsidRPr="00B25AD7">
              <w:rPr>
                <w:color w:val="000000" w:themeColor="text1"/>
                <w:sz w:val="24"/>
                <w:szCs w:val="24"/>
              </w:rPr>
              <w:t>восточнее</w:t>
            </w:r>
            <w:r w:rsidRPr="00B25AD7">
              <w:rPr>
                <w:color w:val="000000" w:themeColor="text1"/>
                <w:sz w:val="24"/>
                <w:szCs w:val="24"/>
              </w:rPr>
              <w:br/>
            </w:r>
            <w:r w:rsidR="00AF2FE3" w:rsidRPr="00B25AD7">
              <w:rPr>
                <w:color w:val="000000" w:themeColor="text1"/>
                <w:sz w:val="24"/>
                <w:szCs w:val="24"/>
              </w:rPr>
              <w:t>д. Константиновка</w:t>
            </w:r>
          </w:p>
        </w:tc>
        <w:tc>
          <w:tcPr>
            <w:tcW w:w="283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55:15:121702:49</w:t>
            </w:r>
          </w:p>
        </w:tc>
        <w:tc>
          <w:tcPr>
            <w:tcW w:w="227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16848</w:t>
            </w:r>
          </w:p>
        </w:tc>
        <w:tc>
          <w:tcPr>
            <w:tcW w:w="1984"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открытое</w:t>
            </w:r>
          </w:p>
        </w:tc>
      </w:tr>
      <w:tr w:rsidR="00AF2FE3" w:rsidRPr="00B25AD7" w:rsidTr="00183524">
        <w:tc>
          <w:tcPr>
            <w:tcW w:w="2552" w:type="dxa"/>
            <w:vAlign w:val="center"/>
          </w:tcPr>
          <w:p w:rsidR="00AF2FE3" w:rsidRPr="00B25AD7" w:rsidRDefault="00AF2FE3" w:rsidP="00A60A5C">
            <w:pPr>
              <w:ind w:right="-2"/>
              <w:jc w:val="center"/>
              <w:rPr>
                <w:color w:val="000000" w:themeColor="text1"/>
                <w:sz w:val="24"/>
                <w:szCs w:val="24"/>
              </w:rPr>
            </w:pPr>
            <w:r w:rsidRPr="00B25AD7">
              <w:rPr>
                <w:color w:val="000000" w:themeColor="text1"/>
                <w:sz w:val="24"/>
                <w:szCs w:val="24"/>
              </w:rPr>
              <w:t>д. Драгунка</w:t>
            </w:r>
          </w:p>
        </w:tc>
        <w:tc>
          <w:tcPr>
            <w:tcW w:w="283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55:15:000000:495</w:t>
            </w:r>
          </w:p>
        </w:tc>
        <w:tc>
          <w:tcPr>
            <w:tcW w:w="227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8838</w:t>
            </w:r>
          </w:p>
        </w:tc>
        <w:tc>
          <w:tcPr>
            <w:tcW w:w="1984"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открытое</w:t>
            </w:r>
          </w:p>
        </w:tc>
      </w:tr>
      <w:tr w:rsidR="00AF2FE3" w:rsidRPr="00B25AD7" w:rsidTr="00183524">
        <w:tc>
          <w:tcPr>
            <w:tcW w:w="2552" w:type="dxa"/>
            <w:vAlign w:val="center"/>
          </w:tcPr>
          <w:p w:rsidR="00AF2FE3" w:rsidRPr="00B25AD7" w:rsidRDefault="00AF2FE3" w:rsidP="00A60A5C">
            <w:pPr>
              <w:ind w:right="-2"/>
              <w:jc w:val="center"/>
              <w:rPr>
                <w:color w:val="000000" w:themeColor="text1"/>
                <w:sz w:val="24"/>
                <w:szCs w:val="24"/>
              </w:rPr>
            </w:pPr>
            <w:r w:rsidRPr="00B25AD7">
              <w:rPr>
                <w:color w:val="000000" w:themeColor="text1"/>
                <w:sz w:val="24"/>
                <w:szCs w:val="24"/>
              </w:rPr>
              <w:t>южнее д. Спасск</w:t>
            </w:r>
          </w:p>
        </w:tc>
        <w:tc>
          <w:tcPr>
            <w:tcW w:w="2835" w:type="dxa"/>
            <w:vAlign w:val="center"/>
          </w:tcPr>
          <w:p w:rsidR="00AF2FE3" w:rsidRPr="00B25AD7" w:rsidRDefault="00A60A5C" w:rsidP="00A60A5C">
            <w:pPr>
              <w:spacing w:line="360" w:lineRule="auto"/>
              <w:ind w:right="-2"/>
              <w:jc w:val="center"/>
              <w:rPr>
                <w:color w:val="000000" w:themeColor="text1"/>
                <w:sz w:val="24"/>
                <w:szCs w:val="24"/>
              </w:rPr>
            </w:pPr>
            <w:r w:rsidRPr="00B25AD7">
              <w:rPr>
                <w:color w:val="000000" w:themeColor="text1"/>
                <w:sz w:val="24"/>
                <w:szCs w:val="24"/>
              </w:rPr>
              <w:sym w:font="Symbol" w:char="F0BE"/>
            </w:r>
          </w:p>
        </w:tc>
        <w:tc>
          <w:tcPr>
            <w:tcW w:w="2275"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9922</w:t>
            </w:r>
          </w:p>
        </w:tc>
        <w:tc>
          <w:tcPr>
            <w:tcW w:w="1984" w:type="dxa"/>
            <w:vAlign w:val="center"/>
          </w:tcPr>
          <w:p w:rsidR="00AF2FE3" w:rsidRPr="00B25AD7" w:rsidRDefault="00AF2FE3" w:rsidP="00A60A5C">
            <w:pPr>
              <w:spacing w:line="360" w:lineRule="auto"/>
              <w:ind w:right="-2"/>
              <w:jc w:val="center"/>
              <w:rPr>
                <w:color w:val="000000" w:themeColor="text1"/>
                <w:sz w:val="24"/>
                <w:szCs w:val="24"/>
              </w:rPr>
            </w:pPr>
            <w:r w:rsidRPr="00B25AD7">
              <w:rPr>
                <w:color w:val="000000" w:themeColor="text1"/>
                <w:sz w:val="24"/>
                <w:szCs w:val="24"/>
              </w:rPr>
              <w:t>открытое</w:t>
            </w:r>
          </w:p>
        </w:tc>
      </w:tr>
    </w:tbl>
    <w:p w:rsidR="00DC16D9" w:rsidRPr="00B25AD7" w:rsidRDefault="00DC16D9" w:rsidP="007442F0">
      <w:pPr>
        <w:pStyle w:val="aff1"/>
        <w:spacing w:before="240" w:after="0" w:line="360" w:lineRule="auto"/>
        <w:ind w:left="0" w:firstLine="709"/>
        <w:jc w:val="both"/>
        <w:rPr>
          <w:rFonts w:ascii="Times New Roman" w:hAnsi="Times New Roman"/>
          <w:color w:val="000000" w:themeColor="text1"/>
          <w:sz w:val="24"/>
          <w:szCs w:val="24"/>
        </w:rPr>
      </w:pPr>
      <w:r w:rsidRPr="00B25AD7">
        <w:rPr>
          <w:rFonts w:ascii="Times New Roman" w:hAnsi="Times New Roman"/>
          <w:color w:val="000000" w:themeColor="text1"/>
          <w:sz w:val="24"/>
          <w:szCs w:val="24"/>
        </w:rPr>
        <w:t xml:space="preserve">На территории </w:t>
      </w:r>
      <w:r w:rsidR="00B81882" w:rsidRPr="00B25AD7">
        <w:rPr>
          <w:rFonts w:ascii="Times New Roman" w:hAnsi="Times New Roman"/>
          <w:color w:val="000000" w:themeColor="text1"/>
          <w:sz w:val="24"/>
          <w:szCs w:val="24"/>
        </w:rPr>
        <w:t>Утинск</w:t>
      </w:r>
      <w:r w:rsidRPr="00B25AD7">
        <w:rPr>
          <w:rFonts w:ascii="Times New Roman" w:hAnsi="Times New Roman"/>
          <w:color w:val="000000" w:themeColor="text1"/>
          <w:sz w:val="24"/>
          <w:szCs w:val="24"/>
        </w:rPr>
        <w:t xml:space="preserve">ого </w:t>
      </w:r>
      <w:r w:rsidR="00B81882" w:rsidRPr="00B25AD7">
        <w:rPr>
          <w:rFonts w:ascii="Times New Roman" w:hAnsi="Times New Roman"/>
          <w:color w:val="000000" w:themeColor="text1"/>
          <w:sz w:val="24"/>
          <w:szCs w:val="24"/>
        </w:rPr>
        <w:t>сельск</w:t>
      </w:r>
      <w:r w:rsidRPr="00B25AD7">
        <w:rPr>
          <w:rFonts w:ascii="Times New Roman" w:hAnsi="Times New Roman"/>
          <w:color w:val="000000" w:themeColor="text1"/>
          <w:sz w:val="24"/>
          <w:szCs w:val="24"/>
        </w:rPr>
        <w:t>ого поселения по данным предоставленным</w:t>
      </w:r>
      <w:r w:rsidR="00B27D0A"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 xml:space="preserve">Главным Управлением ветеринарии Омской области зарегистрированы </w:t>
      </w:r>
      <w:r w:rsidR="00310643" w:rsidRPr="00B25AD7">
        <w:rPr>
          <w:rFonts w:ascii="Times New Roman" w:hAnsi="Times New Roman"/>
          <w:color w:val="000000" w:themeColor="text1"/>
          <w:sz w:val="24"/>
          <w:szCs w:val="24"/>
        </w:rPr>
        <w:t>три</w:t>
      </w:r>
      <w:r w:rsidRPr="00B25AD7">
        <w:rPr>
          <w:rFonts w:ascii="Times New Roman" w:hAnsi="Times New Roman"/>
          <w:color w:val="000000" w:themeColor="text1"/>
          <w:sz w:val="24"/>
          <w:szCs w:val="24"/>
        </w:rPr>
        <w:t xml:space="preserve"> закрытых (законсервированных) скотомогильника</w:t>
      </w:r>
      <w:r w:rsidR="00310643" w:rsidRPr="00B25AD7">
        <w:rPr>
          <w:rFonts w:ascii="Times New Roman" w:hAnsi="Times New Roman"/>
          <w:color w:val="000000" w:themeColor="text1"/>
          <w:sz w:val="24"/>
          <w:szCs w:val="24"/>
        </w:rPr>
        <w:t xml:space="preserve"> и один действующий</w:t>
      </w:r>
      <w:r w:rsidRPr="00B25AD7">
        <w:rPr>
          <w:rFonts w:ascii="Times New Roman" w:hAnsi="Times New Roman"/>
          <w:color w:val="000000" w:themeColor="text1"/>
          <w:sz w:val="24"/>
          <w:szCs w:val="24"/>
        </w:rPr>
        <w:t>.</w:t>
      </w:r>
    </w:p>
    <w:p w:rsidR="00310643" w:rsidRPr="00B25AD7" w:rsidRDefault="00310643" w:rsidP="00310643">
      <w:pPr>
        <w:pStyle w:val="aff1"/>
        <w:spacing w:after="0" w:line="360" w:lineRule="auto"/>
        <w:ind w:left="0" w:firstLine="709"/>
        <w:jc w:val="both"/>
        <w:rPr>
          <w:rFonts w:ascii="Times New Roman" w:hAnsi="Times New Roman"/>
          <w:color w:val="000000" w:themeColor="text1"/>
          <w:sz w:val="24"/>
          <w:szCs w:val="24"/>
        </w:rPr>
      </w:pPr>
      <w:r w:rsidRPr="00B25AD7">
        <w:rPr>
          <w:rFonts w:ascii="Times New Roman" w:hAnsi="Times New Roman"/>
          <w:color w:val="000000" w:themeColor="text1"/>
          <w:sz w:val="24"/>
          <w:szCs w:val="24"/>
        </w:rPr>
        <w:t>Закрытые (законсервированные) скотомогильники расположены ориентировочно:</w:t>
      </w:r>
    </w:p>
    <w:p w:rsidR="00310643" w:rsidRPr="00B25AD7" w:rsidRDefault="00310643" w:rsidP="00310643">
      <w:pPr>
        <w:pStyle w:val="aff1"/>
        <w:spacing w:after="0" w:line="360" w:lineRule="auto"/>
        <w:ind w:left="0" w:firstLine="709"/>
        <w:jc w:val="both"/>
        <w:rPr>
          <w:rFonts w:ascii="Times New Roman" w:hAnsi="Times New Roman"/>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Pr="00B25AD7">
        <w:rPr>
          <w:rFonts w:ascii="Times New Roman" w:hAnsi="Times New Roman"/>
          <w:color w:val="000000" w:themeColor="text1"/>
          <w:sz w:val="24"/>
          <w:szCs w:val="24"/>
        </w:rPr>
        <w:t>в 2000 метрах южнее д. Драгунка;</w:t>
      </w:r>
    </w:p>
    <w:p w:rsidR="00310643" w:rsidRPr="00B25AD7" w:rsidRDefault="00310643" w:rsidP="00310643">
      <w:pPr>
        <w:pStyle w:val="aff1"/>
        <w:spacing w:after="0" w:line="360" w:lineRule="auto"/>
        <w:ind w:left="0" w:firstLine="709"/>
        <w:jc w:val="both"/>
        <w:rPr>
          <w:rFonts w:ascii="Times New Roman" w:hAnsi="Times New Roman"/>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Pr="00B25AD7">
        <w:rPr>
          <w:rFonts w:ascii="Times New Roman" w:hAnsi="Times New Roman"/>
          <w:color w:val="000000" w:themeColor="text1"/>
          <w:sz w:val="24"/>
          <w:szCs w:val="24"/>
        </w:rPr>
        <w:t>в 2000 метрах восточнее д. Константиновка;</w:t>
      </w:r>
    </w:p>
    <w:p w:rsidR="00310643" w:rsidRPr="00B25AD7" w:rsidRDefault="00310643" w:rsidP="00310643">
      <w:pPr>
        <w:pStyle w:val="aff1"/>
        <w:spacing w:after="0" w:line="360" w:lineRule="auto"/>
        <w:ind w:left="0" w:firstLine="709"/>
        <w:jc w:val="both"/>
        <w:rPr>
          <w:rFonts w:ascii="Times New Roman" w:hAnsi="Times New Roman"/>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Pr="00B25AD7">
        <w:rPr>
          <w:rFonts w:ascii="Times New Roman" w:hAnsi="Times New Roman"/>
          <w:color w:val="000000" w:themeColor="text1"/>
          <w:sz w:val="24"/>
          <w:szCs w:val="24"/>
        </w:rPr>
        <w:t>в 2000 метрах южнее д. Спасск;</w:t>
      </w:r>
    </w:p>
    <w:p w:rsidR="00DC16D9" w:rsidRPr="00B25AD7" w:rsidRDefault="00DC16D9" w:rsidP="00832413">
      <w:pPr>
        <w:pStyle w:val="aff1"/>
        <w:spacing w:after="0" w:line="360" w:lineRule="auto"/>
        <w:ind w:left="0" w:firstLine="709"/>
        <w:jc w:val="both"/>
        <w:rPr>
          <w:rFonts w:ascii="Times New Roman" w:hAnsi="Times New Roman"/>
          <w:color w:val="000000" w:themeColor="text1"/>
          <w:sz w:val="24"/>
          <w:szCs w:val="24"/>
        </w:rPr>
      </w:pPr>
      <w:r w:rsidRPr="00B25AD7">
        <w:rPr>
          <w:rFonts w:ascii="Times New Roman" w:hAnsi="Times New Roman"/>
          <w:color w:val="000000" w:themeColor="text1"/>
          <w:sz w:val="24"/>
          <w:szCs w:val="24"/>
        </w:rPr>
        <w:t>Действующий скотомогильник расположен ориентировочно:</w:t>
      </w:r>
    </w:p>
    <w:p w:rsidR="00DC16D9" w:rsidRPr="00B25AD7" w:rsidRDefault="00227BA3" w:rsidP="00832413">
      <w:pPr>
        <w:pStyle w:val="aff1"/>
        <w:spacing w:after="0" w:line="360" w:lineRule="auto"/>
        <w:ind w:left="0" w:firstLine="709"/>
        <w:jc w:val="both"/>
        <w:rPr>
          <w:rFonts w:ascii="Times New Roman" w:hAnsi="Times New Roman"/>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00DC16D9" w:rsidRPr="00B25AD7">
        <w:rPr>
          <w:rFonts w:ascii="Times New Roman" w:hAnsi="Times New Roman"/>
          <w:color w:val="000000" w:themeColor="text1"/>
          <w:sz w:val="24"/>
          <w:szCs w:val="24"/>
        </w:rPr>
        <w:t xml:space="preserve">в </w:t>
      </w:r>
      <w:r w:rsidR="00310643" w:rsidRPr="00B25AD7">
        <w:rPr>
          <w:rFonts w:ascii="Times New Roman" w:hAnsi="Times New Roman"/>
          <w:color w:val="000000" w:themeColor="text1"/>
          <w:sz w:val="24"/>
          <w:szCs w:val="24"/>
        </w:rPr>
        <w:t>20</w:t>
      </w:r>
      <w:r w:rsidR="00DC16D9" w:rsidRPr="00B25AD7">
        <w:rPr>
          <w:rFonts w:ascii="Times New Roman" w:hAnsi="Times New Roman"/>
          <w:color w:val="000000" w:themeColor="text1"/>
          <w:sz w:val="24"/>
          <w:szCs w:val="24"/>
        </w:rPr>
        <w:t xml:space="preserve">00 метрах </w:t>
      </w:r>
      <w:r w:rsidR="00310643" w:rsidRPr="00B25AD7">
        <w:rPr>
          <w:rFonts w:ascii="Times New Roman" w:hAnsi="Times New Roman"/>
          <w:color w:val="000000" w:themeColor="text1"/>
          <w:sz w:val="24"/>
          <w:szCs w:val="24"/>
        </w:rPr>
        <w:t xml:space="preserve">южнее </w:t>
      </w:r>
      <w:r w:rsidR="00DC16D9" w:rsidRPr="00B25AD7">
        <w:rPr>
          <w:rFonts w:ascii="Times New Roman" w:hAnsi="Times New Roman"/>
          <w:color w:val="000000" w:themeColor="text1"/>
          <w:sz w:val="24"/>
          <w:szCs w:val="24"/>
        </w:rPr>
        <w:t xml:space="preserve">с. </w:t>
      </w:r>
      <w:r w:rsidR="00310643" w:rsidRPr="00B25AD7">
        <w:rPr>
          <w:rFonts w:ascii="Times New Roman" w:hAnsi="Times New Roman"/>
          <w:color w:val="000000" w:themeColor="text1"/>
          <w:sz w:val="24"/>
          <w:szCs w:val="24"/>
        </w:rPr>
        <w:t>Утичье</w:t>
      </w:r>
      <w:r w:rsidR="00DC16D9" w:rsidRPr="00B25AD7">
        <w:rPr>
          <w:rFonts w:ascii="Times New Roman" w:hAnsi="Times New Roman"/>
          <w:color w:val="000000" w:themeColor="text1"/>
          <w:sz w:val="24"/>
          <w:szCs w:val="24"/>
        </w:rPr>
        <w:t>.</w:t>
      </w:r>
    </w:p>
    <w:p w:rsidR="00310643" w:rsidRPr="00B25AD7" w:rsidRDefault="00310643" w:rsidP="00832413">
      <w:pPr>
        <w:pStyle w:val="aff1"/>
        <w:spacing w:after="0" w:line="360" w:lineRule="auto"/>
        <w:ind w:left="0" w:firstLine="709"/>
        <w:jc w:val="both"/>
        <w:rPr>
          <w:rFonts w:ascii="Times New Roman" w:hAnsi="Times New Roman"/>
          <w:color w:val="000000" w:themeColor="text1"/>
          <w:sz w:val="24"/>
          <w:szCs w:val="24"/>
        </w:rPr>
      </w:pPr>
      <w:r w:rsidRPr="00B25AD7">
        <w:rPr>
          <w:rFonts w:ascii="Times New Roman" w:hAnsi="Times New Roman"/>
          <w:color w:val="000000" w:themeColor="text1"/>
          <w:spacing w:val="-4"/>
          <w:sz w:val="24"/>
          <w:szCs w:val="24"/>
        </w:rPr>
        <w:t>Сибиреязвенные скотомогильники и места захоронений трупов павших животных от сибирской язвы на территории поселения незарегистрированы.</w:t>
      </w:r>
    </w:p>
    <w:p w:rsidR="002838F6" w:rsidRPr="00B25AD7" w:rsidRDefault="002838F6" w:rsidP="00832413">
      <w:pPr>
        <w:autoSpaceDE w:val="0"/>
        <w:autoSpaceDN w:val="0"/>
        <w:adjustRightInd w:val="0"/>
        <w:spacing w:line="360" w:lineRule="auto"/>
        <w:ind w:firstLine="709"/>
        <w:jc w:val="both"/>
        <w:rPr>
          <w:color w:val="000000" w:themeColor="text1"/>
          <w:sz w:val="24"/>
          <w:szCs w:val="24"/>
        </w:rPr>
      </w:pPr>
      <w:r w:rsidRPr="00B25AD7">
        <w:rPr>
          <w:color w:val="000000" w:themeColor="text1"/>
          <w:sz w:val="24"/>
          <w:szCs w:val="24"/>
        </w:rPr>
        <w:t>На территории скотомогильника запрещается:</w:t>
      </w:r>
    </w:p>
    <w:p w:rsidR="002838F6" w:rsidRPr="00B25AD7" w:rsidRDefault="00227BA3" w:rsidP="00832413">
      <w:pPr>
        <w:tabs>
          <w:tab w:val="left" w:pos="1276"/>
        </w:tabs>
        <w:autoSpaceDE w:val="0"/>
        <w:autoSpaceDN w:val="0"/>
        <w:adjustRightInd w:val="0"/>
        <w:spacing w:line="360" w:lineRule="auto"/>
        <w:ind w:firstLine="709"/>
        <w:jc w:val="both"/>
        <w:rPr>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002838F6" w:rsidRPr="00B25AD7">
        <w:rPr>
          <w:color w:val="000000" w:themeColor="text1"/>
          <w:sz w:val="24"/>
          <w:szCs w:val="24"/>
        </w:rPr>
        <w:t>пасти скот, косить траву;</w:t>
      </w:r>
    </w:p>
    <w:p w:rsidR="002838F6" w:rsidRPr="00B25AD7" w:rsidRDefault="00227BA3" w:rsidP="00832413">
      <w:pPr>
        <w:tabs>
          <w:tab w:val="left" w:pos="1276"/>
        </w:tabs>
        <w:autoSpaceDE w:val="0"/>
        <w:autoSpaceDN w:val="0"/>
        <w:adjustRightInd w:val="0"/>
        <w:spacing w:line="360" w:lineRule="auto"/>
        <w:ind w:firstLine="709"/>
        <w:jc w:val="both"/>
        <w:rPr>
          <w:color w:val="000000" w:themeColor="text1"/>
          <w:sz w:val="24"/>
          <w:szCs w:val="24"/>
        </w:rPr>
      </w:pPr>
      <w:r w:rsidRPr="00B25AD7">
        <w:rPr>
          <w:color w:val="000000" w:themeColor="text1"/>
          <w:spacing w:val="-2"/>
          <w:sz w:val="24"/>
          <w:szCs w:val="24"/>
        </w:rPr>
        <w:sym w:font="Symbol" w:char="F02D"/>
      </w:r>
      <w:r w:rsidRPr="00B25AD7">
        <w:rPr>
          <w:color w:val="000000" w:themeColor="text1"/>
          <w:spacing w:val="-2"/>
          <w:sz w:val="24"/>
          <w:szCs w:val="24"/>
        </w:rPr>
        <w:t> </w:t>
      </w:r>
      <w:r w:rsidR="002838F6" w:rsidRPr="00B25AD7">
        <w:rPr>
          <w:color w:val="000000" w:themeColor="text1"/>
          <w:sz w:val="24"/>
          <w:szCs w:val="24"/>
        </w:rPr>
        <w:t>брать, выносить, вывозить землю и гумированный остаток за его пределы.</w:t>
      </w:r>
    </w:p>
    <w:p w:rsidR="002838F6" w:rsidRPr="00B25AD7" w:rsidRDefault="002838F6" w:rsidP="00832413">
      <w:pPr>
        <w:autoSpaceDE w:val="0"/>
        <w:autoSpaceDN w:val="0"/>
        <w:adjustRightInd w:val="0"/>
        <w:ind w:firstLine="709"/>
        <w:jc w:val="both"/>
        <w:outlineLvl w:val="3"/>
        <w:rPr>
          <w:color w:val="000000" w:themeColor="text1"/>
          <w:sz w:val="24"/>
          <w:szCs w:val="24"/>
        </w:rPr>
        <w:sectPr w:rsidR="002838F6" w:rsidRPr="00B25AD7" w:rsidSect="00A917BA">
          <w:headerReference w:type="default" r:id="rId16"/>
          <w:footerReference w:type="default" r:id="rId17"/>
          <w:pgSz w:w="11906" w:h="16838" w:code="9"/>
          <w:pgMar w:top="284" w:right="849" w:bottom="284" w:left="1418" w:header="510" w:footer="314" w:gutter="0"/>
          <w:cols w:space="708"/>
          <w:docGrid w:linePitch="381"/>
        </w:sectPr>
      </w:pPr>
    </w:p>
    <w:p w:rsidR="0022270E" w:rsidRPr="00B25AD7" w:rsidRDefault="0022270E" w:rsidP="00C41E09">
      <w:pPr>
        <w:pStyle w:val="19"/>
        <w:ind w:left="2268" w:right="284" w:hanging="1559"/>
        <w:jc w:val="left"/>
        <w:rPr>
          <w:szCs w:val="24"/>
        </w:rPr>
      </w:pPr>
      <w:bookmarkStart w:id="85" w:name="_Toc150264855"/>
      <w:bookmarkStart w:id="86" w:name="_Toc181868174"/>
      <w:r w:rsidRPr="00B25AD7">
        <w:rPr>
          <w:szCs w:val="24"/>
        </w:rPr>
        <w:lastRenderedPageBreak/>
        <w:t xml:space="preserve">РАЗДЕЛ </w:t>
      </w:r>
      <w:r w:rsidRPr="00B25AD7">
        <w:rPr>
          <w:szCs w:val="24"/>
          <w:lang w:val="en-US"/>
        </w:rPr>
        <w:t>V</w:t>
      </w:r>
      <w:r w:rsidR="000144BF" w:rsidRPr="00B25AD7">
        <w:rPr>
          <w:szCs w:val="24"/>
          <w:lang w:val="en-US"/>
        </w:rPr>
        <w:t>I</w:t>
      </w:r>
      <w:r w:rsidRPr="00B25AD7">
        <w:rPr>
          <w:szCs w:val="24"/>
        </w:rPr>
        <w:t>.</w:t>
      </w:r>
      <w:r w:rsidRPr="00B25AD7">
        <w:rPr>
          <w:szCs w:val="24"/>
        </w:rPr>
        <w:tab/>
        <w:t>ПЕРЕЧЕНЬ ОСНОВНЫХ ФАКТОРОВ РИСКА, ВОЗНИКНОВЕНИЯ ЧРЕЗВЫЧАЙНЫХ СИТУАЦИЙ ПРИРОДНОГО И ТЕХНОГЕННОГО ХАРАКТЕРА</w:t>
      </w:r>
      <w:bookmarkEnd w:id="85"/>
      <w:bookmarkEnd w:id="86"/>
    </w:p>
    <w:p w:rsidR="00CD1694" w:rsidRPr="00B25AD7" w:rsidRDefault="00C910A3" w:rsidP="0022270E">
      <w:pPr>
        <w:tabs>
          <w:tab w:val="left" w:pos="9639"/>
        </w:tabs>
        <w:autoSpaceDE w:val="0"/>
        <w:autoSpaceDN w:val="0"/>
        <w:adjustRightInd w:val="0"/>
        <w:spacing w:before="240" w:after="240" w:line="360" w:lineRule="auto"/>
        <w:ind w:firstLine="709"/>
        <w:jc w:val="both"/>
        <w:rPr>
          <w:color w:val="000000" w:themeColor="text1"/>
          <w:sz w:val="24"/>
          <w:szCs w:val="24"/>
        </w:rPr>
      </w:pPr>
      <w:r w:rsidRPr="00B25AD7">
        <w:rPr>
          <w:bCs/>
          <w:color w:val="000000" w:themeColor="text1"/>
          <w:sz w:val="24"/>
          <w:szCs w:val="24"/>
        </w:rPr>
        <w:t>Согласно ст.1 Федерального закона от 21.12.1994 г. № 68-ФЗ «О защите населения</w:t>
      </w:r>
      <w:r w:rsidR="00A30E56" w:rsidRPr="00B25AD7">
        <w:rPr>
          <w:bCs/>
          <w:color w:val="000000" w:themeColor="text1"/>
          <w:sz w:val="24"/>
          <w:szCs w:val="24"/>
        </w:rPr>
        <w:br/>
      </w:r>
      <w:r w:rsidRPr="00B25AD7">
        <w:rPr>
          <w:bCs/>
          <w:color w:val="000000" w:themeColor="text1"/>
          <w:sz w:val="24"/>
          <w:szCs w:val="24"/>
        </w:rPr>
        <w:t xml:space="preserve">и территорий от чрезвычайных ситуаций природного и техногенного характера» чрезвычайная ситуация – </w:t>
      </w:r>
      <w:r w:rsidRPr="00B25AD7">
        <w:rPr>
          <w:color w:val="000000" w:themeColor="text1"/>
          <w:sz w:val="24"/>
          <w:szCs w:val="24"/>
        </w:rPr>
        <w:t>это обстановка на определенной территории, сложившаяся</w:t>
      </w:r>
      <w:r w:rsidR="00A30E56" w:rsidRPr="00B25AD7">
        <w:rPr>
          <w:color w:val="000000" w:themeColor="text1"/>
          <w:sz w:val="24"/>
          <w:szCs w:val="24"/>
        </w:rPr>
        <w:br/>
      </w:r>
      <w:r w:rsidRPr="00B25AD7">
        <w:rPr>
          <w:color w:val="000000" w:themeColor="text1"/>
          <w:sz w:val="24"/>
          <w:szCs w:val="24"/>
        </w:rPr>
        <w:t xml:space="preserve">в результате аварии, опасного природного явления, катастрофы, </w:t>
      </w:r>
      <w:r w:rsidR="00CD1694" w:rsidRPr="00B25AD7">
        <w:rPr>
          <w:color w:val="000000" w:themeColor="text1"/>
          <w:sz w:val="24"/>
          <w:szCs w:val="24"/>
        </w:rPr>
        <w:t>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97539" w:rsidRPr="00B25AD7" w:rsidRDefault="000144BF" w:rsidP="0022270E">
      <w:pPr>
        <w:pStyle w:val="20"/>
        <w:rPr>
          <w:color w:val="000000" w:themeColor="text1"/>
          <w:szCs w:val="24"/>
        </w:rPr>
      </w:pPr>
      <w:bookmarkStart w:id="87" w:name="_Toc181868175"/>
      <w:r w:rsidRPr="00B25AD7">
        <w:rPr>
          <w:color w:val="000000" w:themeColor="text1"/>
          <w:szCs w:val="24"/>
        </w:rPr>
        <w:t>6</w:t>
      </w:r>
      <w:r w:rsidR="00763C08" w:rsidRPr="00B25AD7">
        <w:rPr>
          <w:color w:val="000000" w:themeColor="text1"/>
          <w:szCs w:val="24"/>
        </w:rPr>
        <w:t>.1</w:t>
      </w:r>
      <w:r w:rsidR="0022270E" w:rsidRPr="00B25AD7">
        <w:rPr>
          <w:color w:val="000000" w:themeColor="text1"/>
          <w:szCs w:val="24"/>
        </w:rPr>
        <w:tab/>
      </w:r>
      <w:r w:rsidR="0076592A" w:rsidRPr="00B25AD7">
        <w:rPr>
          <w:color w:val="000000" w:themeColor="text1"/>
          <w:szCs w:val="24"/>
        </w:rPr>
        <w:t>Чрезвычайные ситуации природного характера</w:t>
      </w:r>
      <w:bookmarkEnd w:id="87"/>
    </w:p>
    <w:p w:rsidR="0076592A" w:rsidRPr="00B25AD7" w:rsidRDefault="0076592A" w:rsidP="0022270E">
      <w:pPr>
        <w:tabs>
          <w:tab w:val="left" w:pos="0"/>
        </w:tabs>
        <w:spacing w:before="240" w:line="360" w:lineRule="auto"/>
        <w:ind w:firstLine="709"/>
        <w:jc w:val="both"/>
        <w:rPr>
          <w:bCs/>
          <w:color w:val="000000" w:themeColor="text1"/>
          <w:sz w:val="24"/>
          <w:szCs w:val="24"/>
        </w:rPr>
      </w:pPr>
      <w:r w:rsidRPr="00B25AD7">
        <w:rPr>
          <w:bCs/>
          <w:color w:val="000000" w:themeColor="text1"/>
          <w:sz w:val="24"/>
          <w:szCs w:val="24"/>
        </w:rPr>
        <w:t xml:space="preserve">На территории </w:t>
      </w:r>
      <w:r w:rsidR="00B81882" w:rsidRPr="00B25AD7">
        <w:rPr>
          <w:bCs/>
          <w:color w:val="000000" w:themeColor="text1"/>
          <w:sz w:val="24"/>
          <w:szCs w:val="24"/>
        </w:rPr>
        <w:t>Утинск</w:t>
      </w:r>
      <w:r w:rsidR="00F57925" w:rsidRPr="00B25AD7">
        <w:rPr>
          <w:bCs/>
          <w:color w:val="000000" w:themeColor="text1"/>
          <w:sz w:val="24"/>
          <w:szCs w:val="24"/>
        </w:rPr>
        <w:t xml:space="preserve">ого </w:t>
      </w:r>
      <w:r w:rsidR="00B81882" w:rsidRPr="00B25AD7">
        <w:rPr>
          <w:bCs/>
          <w:color w:val="000000" w:themeColor="text1"/>
          <w:sz w:val="24"/>
          <w:szCs w:val="24"/>
        </w:rPr>
        <w:t>сельск</w:t>
      </w:r>
      <w:r w:rsidR="00F57925" w:rsidRPr="00B25AD7">
        <w:rPr>
          <w:bCs/>
          <w:color w:val="000000" w:themeColor="text1"/>
          <w:sz w:val="24"/>
          <w:szCs w:val="24"/>
        </w:rPr>
        <w:t>ого</w:t>
      </w:r>
      <w:r w:rsidRPr="00B25AD7">
        <w:rPr>
          <w:bCs/>
          <w:color w:val="000000" w:themeColor="text1"/>
          <w:sz w:val="24"/>
          <w:szCs w:val="24"/>
        </w:rPr>
        <w:t xml:space="preserve"> поселения возможно возникновение следующих природных чрезвычайных ситуаций:</w:t>
      </w:r>
    </w:p>
    <w:p w:rsidR="00D5432F" w:rsidRPr="00B25AD7" w:rsidRDefault="00D5432F" w:rsidP="0029528B">
      <w:pPr>
        <w:tabs>
          <w:tab w:val="left" w:pos="0"/>
        </w:tabs>
        <w:spacing w:line="360" w:lineRule="auto"/>
        <w:ind w:firstLine="709"/>
        <w:jc w:val="both"/>
        <w:rPr>
          <w:bCs/>
          <w:color w:val="000000" w:themeColor="text1"/>
          <w:sz w:val="24"/>
          <w:szCs w:val="24"/>
          <w:u w:val="single"/>
        </w:rPr>
      </w:pPr>
      <w:r w:rsidRPr="00B25AD7">
        <w:rPr>
          <w:bCs/>
          <w:color w:val="000000" w:themeColor="text1"/>
          <w:sz w:val="24"/>
          <w:szCs w:val="24"/>
          <w:u w:val="single"/>
        </w:rPr>
        <w:t>Сильный ветер</w:t>
      </w:r>
    </w:p>
    <w:p w:rsidR="00A67DF3" w:rsidRPr="00B25AD7" w:rsidRDefault="00A67DF3" w:rsidP="0029528B">
      <w:pPr>
        <w:tabs>
          <w:tab w:val="left" w:pos="0"/>
        </w:tabs>
        <w:spacing w:line="360" w:lineRule="auto"/>
        <w:ind w:firstLine="709"/>
        <w:jc w:val="both"/>
        <w:rPr>
          <w:bCs/>
          <w:color w:val="000000" w:themeColor="text1"/>
          <w:sz w:val="24"/>
          <w:szCs w:val="24"/>
        </w:rPr>
      </w:pPr>
      <w:r w:rsidRPr="00B25AD7">
        <w:rPr>
          <w:bCs/>
          <w:i/>
          <w:color w:val="000000" w:themeColor="text1"/>
          <w:sz w:val="24"/>
          <w:szCs w:val="24"/>
        </w:rPr>
        <w:t>Буря</w:t>
      </w:r>
      <w:r w:rsidRPr="00B25AD7">
        <w:rPr>
          <w:b/>
          <w:bCs/>
          <w:color w:val="000000" w:themeColor="text1"/>
          <w:sz w:val="24"/>
          <w:szCs w:val="24"/>
        </w:rPr>
        <w:t xml:space="preserve"> – </w:t>
      </w:r>
      <w:r w:rsidRPr="00B25AD7">
        <w:rPr>
          <w:bCs/>
          <w:color w:val="000000" w:themeColor="text1"/>
          <w:sz w:val="24"/>
          <w:szCs w:val="24"/>
        </w:rPr>
        <w:t>это сильный поток воздуха, скорость которого на порядок меньше скорости ураганного ветра.</w:t>
      </w:r>
    </w:p>
    <w:p w:rsidR="00EA30AE" w:rsidRPr="00B25AD7" w:rsidRDefault="00EA30AE" w:rsidP="0029528B">
      <w:pPr>
        <w:spacing w:line="360" w:lineRule="auto"/>
        <w:ind w:firstLine="709"/>
        <w:contextualSpacing/>
        <w:jc w:val="both"/>
        <w:rPr>
          <w:color w:val="000000" w:themeColor="text1"/>
          <w:sz w:val="24"/>
          <w:szCs w:val="24"/>
        </w:rPr>
      </w:pPr>
      <w:r w:rsidRPr="00B25AD7">
        <w:rPr>
          <w:color w:val="000000" w:themeColor="text1"/>
          <w:sz w:val="24"/>
          <w:szCs w:val="24"/>
        </w:rPr>
        <w:t>Опасность сильных ветров связана с разрушительной способностью, которая описывается шкалой Э. Бофорта. Ветер со скоростью более 23 м/с способен вызвать разрушение легких построек и таким образом создать чрезвычайную ситуацию.</w:t>
      </w:r>
      <w:r w:rsidR="004C55C0" w:rsidRPr="00B25AD7">
        <w:rPr>
          <w:color w:val="000000" w:themeColor="text1"/>
          <w:sz w:val="24"/>
          <w:szCs w:val="24"/>
        </w:rPr>
        <w:br/>
      </w:r>
      <w:r w:rsidRPr="00B25AD7">
        <w:rPr>
          <w:color w:val="000000" w:themeColor="text1"/>
          <w:sz w:val="24"/>
          <w:szCs w:val="24"/>
        </w:rPr>
        <w:t xml:space="preserve">В Росгидромете принято относить к опасным ветрам те, которые имеют скорости более </w:t>
      </w:r>
      <w:r w:rsidR="00F67CCD" w:rsidRPr="00B25AD7">
        <w:rPr>
          <w:color w:val="000000" w:themeColor="text1"/>
          <w:sz w:val="24"/>
          <w:szCs w:val="24"/>
        </w:rPr>
        <w:br/>
      </w:r>
      <w:r w:rsidRPr="00B25AD7">
        <w:rPr>
          <w:color w:val="000000" w:themeColor="text1"/>
          <w:sz w:val="24"/>
          <w:szCs w:val="24"/>
        </w:rPr>
        <w:t>15 м/с, а особо опасным - более 20 м/с.</w:t>
      </w:r>
    </w:p>
    <w:p w:rsidR="00E33292" w:rsidRPr="00B25AD7" w:rsidRDefault="008049F6" w:rsidP="0029528B">
      <w:pPr>
        <w:spacing w:line="360" w:lineRule="auto"/>
        <w:ind w:firstLine="709"/>
        <w:contextualSpacing/>
        <w:jc w:val="both"/>
        <w:rPr>
          <w:color w:val="000000" w:themeColor="text1"/>
          <w:sz w:val="24"/>
          <w:szCs w:val="24"/>
        </w:rPr>
      </w:pPr>
      <w:r w:rsidRPr="00B25AD7">
        <w:rPr>
          <w:color w:val="000000" w:themeColor="text1"/>
          <w:sz w:val="24"/>
          <w:szCs w:val="24"/>
        </w:rPr>
        <w:t>Террито</w:t>
      </w:r>
      <w:r w:rsidR="00567BD5" w:rsidRPr="00B25AD7">
        <w:rPr>
          <w:color w:val="000000" w:themeColor="text1"/>
          <w:sz w:val="24"/>
          <w:szCs w:val="24"/>
        </w:rPr>
        <w:t xml:space="preserve">рия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относится ко второй степени опасности сильных ветров: возможны чрезвычайные ситуации муниципального уровня.</w:t>
      </w:r>
    </w:p>
    <w:p w:rsidR="00F67CCD" w:rsidRPr="00B25AD7" w:rsidRDefault="00F67CCD" w:rsidP="0029528B">
      <w:pPr>
        <w:pStyle w:val="Default"/>
        <w:spacing w:line="360" w:lineRule="auto"/>
        <w:ind w:firstLine="709"/>
        <w:jc w:val="both"/>
        <w:rPr>
          <w:color w:val="000000" w:themeColor="text1"/>
        </w:rPr>
      </w:pPr>
      <w:r w:rsidRPr="00B25AD7">
        <w:rPr>
          <w:bCs/>
          <w:i/>
          <w:iCs/>
          <w:color w:val="000000" w:themeColor="text1"/>
        </w:rPr>
        <w:t>Ураганные ветры</w:t>
      </w:r>
      <w:r w:rsidRPr="00B25AD7">
        <w:rPr>
          <w:bCs/>
          <w:iCs/>
          <w:color w:val="000000" w:themeColor="text1"/>
        </w:rPr>
        <w:t xml:space="preserve"> скоростью до 35 м/сек могут вывести из строя до 60 км воздушных линий электропередач, из-за сильных порывов ветра и коротких замыканий в линиях электропередач могут произойти повреждение рубильников, предохранителей и силовых трансформаторов, нарушение электроснабжения на территории </w:t>
      </w:r>
      <w:r w:rsidR="00B81882" w:rsidRPr="00B25AD7">
        <w:rPr>
          <w:bCs/>
          <w:iCs/>
          <w:color w:val="000000" w:themeColor="text1"/>
        </w:rPr>
        <w:t>сельск</w:t>
      </w:r>
      <w:r w:rsidR="0083639C" w:rsidRPr="00B25AD7">
        <w:rPr>
          <w:bCs/>
          <w:iCs/>
          <w:color w:val="000000" w:themeColor="text1"/>
        </w:rPr>
        <w:t>ого</w:t>
      </w:r>
      <w:r w:rsidRPr="00B25AD7">
        <w:rPr>
          <w:bCs/>
          <w:iCs/>
          <w:color w:val="000000" w:themeColor="text1"/>
        </w:rPr>
        <w:t xml:space="preserve"> поселения, нарушение телефонной сети, завал автомобильных дорог, срыв мягкой кровли в жилых домах, в школах, общественных зданиях. </w:t>
      </w:r>
    </w:p>
    <w:p w:rsidR="00F67CCD" w:rsidRPr="00B25AD7" w:rsidRDefault="00F67CCD" w:rsidP="0029528B">
      <w:pPr>
        <w:tabs>
          <w:tab w:val="left" w:pos="0"/>
        </w:tabs>
        <w:spacing w:line="360" w:lineRule="auto"/>
        <w:ind w:firstLine="709"/>
        <w:jc w:val="both"/>
        <w:rPr>
          <w:b/>
          <w:bCs/>
          <w:color w:val="000000" w:themeColor="text1"/>
          <w:sz w:val="24"/>
          <w:szCs w:val="24"/>
        </w:rPr>
      </w:pPr>
      <w:r w:rsidRPr="00B25AD7">
        <w:rPr>
          <w:bCs/>
          <w:iCs/>
          <w:color w:val="000000" w:themeColor="text1"/>
          <w:sz w:val="24"/>
          <w:szCs w:val="24"/>
        </w:rPr>
        <w:t xml:space="preserve">В летнее время ураганные ветры могут нанести урон </w:t>
      </w:r>
      <w:r w:rsidR="00782C99" w:rsidRPr="00B25AD7">
        <w:rPr>
          <w:bCs/>
          <w:iCs/>
          <w:color w:val="000000" w:themeColor="text1"/>
          <w:sz w:val="24"/>
          <w:szCs w:val="24"/>
        </w:rPr>
        <w:t>сельск</w:t>
      </w:r>
      <w:r w:rsidRPr="00B25AD7">
        <w:rPr>
          <w:bCs/>
          <w:iCs/>
          <w:color w:val="000000" w:themeColor="text1"/>
          <w:sz w:val="24"/>
          <w:szCs w:val="24"/>
        </w:rPr>
        <w:t>охозяйственным культурам.</w:t>
      </w:r>
    </w:p>
    <w:p w:rsidR="00F67CCD" w:rsidRPr="00B25AD7" w:rsidRDefault="00F67CCD" w:rsidP="0029528B">
      <w:pPr>
        <w:spacing w:line="360" w:lineRule="auto"/>
        <w:ind w:firstLine="709"/>
        <w:contextualSpacing/>
        <w:jc w:val="both"/>
        <w:rPr>
          <w:color w:val="000000" w:themeColor="text1"/>
          <w:sz w:val="24"/>
          <w:szCs w:val="24"/>
        </w:rPr>
      </w:pPr>
      <w:r w:rsidRPr="00B25AD7">
        <w:rPr>
          <w:color w:val="000000" w:themeColor="text1"/>
          <w:sz w:val="24"/>
          <w:szCs w:val="24"/>
        </w:rPr>
        <w:t>Масштаб возможной чрезвы</w:t>
      </w:r>
      <w:r w:rsidR="00D02F14" w:rsidRPr="00B25AD7">
        <w:rPr>
          <w:color w:val="000000" w:themeColor="text1"/>
          <w:sz w:val="24"/>
          <w:szCs w:val="24"/>
        </w:rPr>
        <w:t>чайной ситуации – муниципальный.</w:t>
      </w:r>
      <w:r w:rsidRPr="00B25AD7">
        <w:rPr>
          <w:color w:val="000000" w:themeColor="text1"/>
          <w:sz w:val="24"/>
          <w:szCs w:val="24"/>
        </w:rPr>
        <w:t xml:space="preserve"> </w:t>
      </w:r>
    </w:p>
    <w:p w:rsidR="00471AB0" w:rsidRPr="00B25AD7" w:rsidRDefault="00471AB0" w:rsidP="0029528B">
      <w:pPr>
        <w:tabs>
          <w:tab w:val="left" w:pos="0"/>
        </w:tabs>
        <w:spacing w:line="360" w:lineRule="auto"/>
        <w:ind w:firstLine="709"/>
        <w:jc w:val="both"/>
        <w:rPr>
          <w:bCs/>
          <w:color w:val="000000" w:themeColor="text1"/>
          <w:sz w:val="24"/>
          <w:szCs w:val="24"/>
        </w:rPr>
      </w:pPr>
      <w:r w:rsidRPr="00B25AD7">
        <w:rPr>
          <w:bCs/>
          <w:color w:val="000000" w:themeColor="text1"/>
          <w:sz w:val="24"/>
          <w:szCs w:val="24"/>
          <w:u w:val="single"/>
        </w:rPr>
        <w:t>Гроза</w:t>
      </w:r>
      <w:r w:rsidRPr="00B25AD7">
        <w:rPr>
          <w:bCs/>
          <w:color w:val="000000" w:themeColor="text1"/>
          <w:sz w:val="24"/>
          <w:szCs w:val="24"/>
        </w:rPr>
        <w:t xml:space="preserve"> – атмосферное явление, при котором внутри облаков или между облаками и земной поверхностью возникают электрические разряды – молнии.</w:t>
      </w:r>
    </w:p>
    <w:p w:rsidR="00471AB0" w:rsidRPr="00B25AD7" w:rsidRDefault="00471AB0" w:rsidP="0029528B">
      <w:pPr>
        <w:tabs>
          <w:tab w:val="left" w:pos="0"/>
        </w:tabs>
        <w:spacing w:line="360" w:lineRule="auto"/>
        <w:ind w:firstLine="709"/>
        <w:jc w:val="both"/>
        <w:rPr>
          <w:bCs/>
          <w:color w:val="000000" w:themeColor="text1"/>
          <w:sz w:val="24"/>
          <w:szCs w:val="24"/>
        </w:rPr>
      </w:pPr>
      <w:r w:rsidRPr="00B25AD7">
        <w:rPr>
          <w:bCs/>
          <w:color w:val="000000" w:themeColor="text1"/>
          <w:sz w:val="24"/>
          <w:szCs w:val="24"/>
        </w:rPr>
        <w:t xml:space="preserve">Грозы обычно сопровождаются ливнями, градобитиями, резким усилением ветра. Все эти явления приносят значительный материальный ущерб хозяйству и населению. </w:t>
      </w:r>
    </w:p>
    <w:p w:rsidR="00471AB0" w:rsidRPr="00B25AD7" w:rsidRDefault="00471AB0" w:rsidP="0029528B">
      <w:pPr>
        <w:spacing w:line="360" w:lineRule="auto"/>
        <w:ind w:firstLine="709"/>
        <w:contextualSpacing/>
        <w:jc w:val="both"/>
        <w:rPr>
          <w:color w:val="000000" w:themeColor="text1"/>
          <w:sz w:val="24"/>
          <w:szCs w:val="24"/>
        </w:rPr>
      </w:pPr>
      <w:r w:rsidRPr="00B25AD7">
        <w:rPr>
          <w:color w:val="000000" w:themeColor="text1"/>
          <w:sz w:val="24"/>
          <w:szCs w:val="24"/>
        </w:rPr>
        <w:lastRenderedPageBreak/>
        <w:t xml:space="preserve">Масштаб возможной чрезвычайной ситуации – </w:t>
      </w:r>
      <w:r w:rsidR="00C82561" w:rsidRPr="00B25AD7">
        <w:rPr>
          <w:color w:val="000000" w:themeColor="text1"/>
          <w:sz w:val="24"/>
          <w:szCs w:val="24"/>
        </w:rPr>
        <w:t>локальный</w:t>
      </w:r>
      <w:r w:rsidRPr="00B25AD7">
        <w:rPr>
          <w:color w:val="000000" w:themeColor="text1"/>
          <w:sz w:val="24"/>
          <w:szCs w:val="24"/>
        </w:rPr>
        <w:t>.</w:t>
      </w:r>
    </w:p>
    <w:p w:rsidR="002D56F2" w:rsidRPr="00B25AD7" w:rsidRDefault="00471AB0" w:rsidP="0029528B">
      <w:pPr>
        <w:tabs>
          <w:tab w:val="left" w:pos="0"/>
        </w:tabs>
        <w:spacing w:line="360" w:lineRule="auto"/>
        <w:ind w:firstLine="709"/>
        <w:jc w:val="both"/>
        <w:rPr>
          <w:bCs/>
          <w:color w:val="000000" w:themeColor="text1"/>
          <w:sz w:val="24"/>
          <w:szCs w:val="24"/>
          <w:u w:val="single"/>
        </w:rPr>
      </w:pPr>
      <w:r w:rsidRPr="00B25AD7">
        <w:rPr>
          <w:bCs/>
          <w:color w:val="000000" w:themeColor="text1"/>
          <w:sz w:val="24"/>
          <w:szCs w:val="24"/>
          <w:u w:val="single"/>
        </w:rPr>
        <w:t>Снегопады</w:t>
      </w:r>
    </w:p>
    <w:p w:rsidR="002149CD" w:rsidRPr="00B25AD7" w:rsidRDefault="002149CD" w:rsidP="0029528B">
      <w:pPr>
        <w:pStyle w:val="Default"/>
        <w:spacing w:line="360" w:lineRule="auto"/>
        <w:ind w:firstLine="709"/>
        <w:jc w:val="both"/>
        <w:rPr>
          <w:color w:val="000000" w:themeColor="text1"/>
        </w:rPr>
      </w:pPr>
      <w:r w:rsidRPr="00B25AD7">
        <w:rPr>
          <w:color w:val="000000" w:themeColor="text1"/>
        </w:rPr>
        <w:t xml:space="preserve">Снежные заносы могут привести к кратковременному (до 2 суток) нарушению движения автомобилей служб первой помощи (пожарных автомобилей, скорой помощи, и др.), грузопассажирских потоков. Это отрицательно скажется на своевременном обеспечении населения продуктами питания, приведет к прерыванию ритма работы предприятий. Снежные заносы на дорогах и улицах и автомобильных трассах высотой </w:t>
      </w:r>
      <w:r w:rsidRPr="00B25AD7">
        <w:rPr>
          <w:color w:val="000000" w:themeColor="text1"/>
        </w:rPr>
        <w:br/>
        <w:t>до 0,5 -1,0 м – через 3 – 5 лет</w:t>
      </w:r>
      <w:r w:rsidR="00C82561" w:rsidRPr="00B25AD7">
        <w:rPr>
          <w:color w:val="000000" w:themeColor="text1"/>
        </w:rPr>
        <w:t>.</w:t>
      </w:r>
    </w:p>
    <w:p w:rsidR="002149CD" w:rsidRPr="00B25AD7" w:rsidRDefault="002149CD" w:rsidP="0029528B">
      <w:pPr>
        <w:spacing w:line="360" w:lineRule="auto"/>
        <w:ind w:firstLine="709"/>
        <w:contextualSpacing/>
        <w:jc w:val="both"/>
        <w:rPr>
          <w:color w:val="000000" w:themeColor="text1"/>
          <w:sz w:val="24"/>
          <w:szCs w:val="24"/>
        </w:rPr>
      </w:pPr>
      <w:r w:rsidRPr="00B25AD7">
        <w:rPr>
          <w:color w:val="000000" w:themeColor="text1"/>
          <w:sz w:val="24"/>
          <w:szCs w:val="24"/>
        </w:rPr>
        <w:t xml:space="preserve">Масштаб возможной чрезвычайной ситуации – </w:t>
      </w:r>
      <w:r w:rsidR="00C82561" w:rsidRPr="00B25AD7">
        <w:rPr>
          <w:color w:val="000000" w:themeColor="text1"/>
          <w:sz w:val="24"/>
          <w:szCs w:val="24"/>
        </w:rPr>
        <w:t>локальный.</w:t>
      </w:r>
    </w:p>
    <w:p w:rsidR="00471AB0" w:rsidRPr="00B25AD7" w:rsidRDefault="00471AB0" w:rsidP="0029528B">
      <w:pPr>
        <w:tabs>
          <w:tab w:val="left" w:pos="1440"/>
        </w:tabs>
        <w:spacing w:line="360" w:lineRule="auto"/>
        <w:ind w:firstLine="709"/>
        <w:jc w:val="both"/>
        <w:rPr>
          <w:i/>
          <w:color w:val="000000" w:themeColor="text1"/>
          <w:sz w:val="24"/>
          <w:szCs w:val="24"/>
          <w:u w:val="single"/>
        </w:rPr>
      </w:pPr>
      <w:r w:rsidRPr="00B25AD7">
        <w:rPr>
          <w:i/>
          <w:color w:val="000000" w:themeColor="text1"/>
          <w:sz w:val="24"/>
          <w:szCs w:val="24"/>
          <w:u w:val="single"/>
        </w:rPr>
        <w:t>Мероприятия при снежных заносах и низких температурах:</w:t>
      </w:r>
    </w:p>
    <w:p w:rsidR="00471AB0" w:rsidRPr="00B25AD7" w:rsidRDefault="00471AB0" w:rsidP="0029528B">
      <w:pPr>
        <w:tabs>
          <w:tab w:val="left" w:pos="1418"/>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подготовка жилищно–коммунального хозяйства к работе в зимних условиях;</w:t>
      </w:r>
    </w:p>
    <w:p w:rsidR="00471AB0" w:rsidRPr="00B25AD7" w:rsidRDefault="00471AB0" w:rsidP="0029528B">
      <w:pPr>
        <w:tabs>
          <w:tab w:val="left" w:pos="1418"/>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 xml:space="preserve">обеспечение необходимыми запасами топлива предприятий теплоснабжения; </w:t>
      </w:r>
    </w:p>
    <w:p w:rsidR="00471AB0" w:rsidRPr="00B25AD7" w:rsidRDefault="00471AB0" w:rsidP="0029528B">
      <w:pPr>
        <w:tabs>
          <w:tab w:val="left" w:pos="1418"/>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создание резерва материально–технических ресурсов для оперативного устранения неисправностей и аварий на объектах;</w:t>
      </w:r>
    </w:p>
    <w:p w:rsidR="00471AB0" w:rsidRPr="00B25AD7" w:rsidRDefault="00471AB0" w:rsidP="0029528B">
      <w:pPr>
        <w:tabs>
          <w:tab w:val="left" w:pos="1418"/>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 xml:space="preserve">создание резерва грубых кормов для </w:t>
      </w:r>
      <w:r w:rsidR="00782C99" w:rsidRPr="00B25AD7">
        <w:rPr>
          <w:color w:val="000000" w:themeColor="text1"/>
          <w:sz w:val="24"/>
          <w:szCs w:val="24"/>
        </w:rPr>
        <w:t>сельск</w:t>
      </w:r>
      <w:r w:rsidRPr="00B25AD7">
        <w:rPr>
          <w:color w:val="000000" w:themeColor="text1"/>
          <w:sz w:val="24"/>
          <w:szCs w:val="24"/>
        </w:rPr>
        <w:t>охозяйственных животных;</w:t>
      </w:r>
    </w:p>
    <w:p w:rsidR="00471AB0" w:rsidRPr="00B25AD7" w:rsidRDefault="00471AB0" w:rsidP="0029528B">
      <w:pPr>
        <w:tabs>
          <w:tab w:val="left" w:pos="1418"/>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ликвидация последствий ураганов, снежных заносов и низких температур.</w:t>
      </w:r>
    </w:p>
    <w:p w:rsidR="002D56F2" w:rsidRPr="00B25AD7" w:rsidRDefault="00912F6E" w:rsidP="0029528B">
      <w:pPr>
        <w:tabs>
          <w:tab w:val="left" w:pos="0"/>
        </w:tabs>
        <w:spacing w:line="360" w:lineRule="auto"/>
        <w:ind w:firstLine="709"/>
        <w:jc w:val="both"/>
        <w:rPr>
          <w:bCs/>
          <w:color w:val="000000" w:themeColor="text1"/>
          <w:sz w:val="24"/>
          <w:szCs w:val="24"/>
          <w:u w:val="single"/>
        </w:rPr>
      </w:pPr>
      <w:r w:rsidRPr="00B25AD7">
        <w:rPr>
          <w:bCs/>
          <w:color w:val="000000" w:themeColor="text1"/>
          <w:sz w:val="24"/>
          <w:szCs w:val="24"/>
          <w:u w:val="single"/>
        </w:rPr>
        <w:t>Сильные морозы (заморозки)</w:t>
      </w:r>
    </w:p>
    <w:p w:rsidR="002149CD" w:rsidRPr="00B25AD7" w:rsidRDefault="002149CD" w:rsidP="0029528B">
      <w:pPr>
        <w:pStyle w:val="Default"/>
        <w:spacing w:line="360" w:lineRule="auto"/>
        <w:ind w:firstLine="709"/>
        <w:jc w:val="both"/>
        <w:rPr>
          <w:color w:val="000000" w:themeColor="text1"/>
          <w:sz w:val="28"/>
          <w:szCs w:val="28"/>
        </w:rPr>
      </w:pPr>
      <w:r w:rsidRPr="00B25AD7">
        <w:rPr>
          <w:color w:val="000000" w:themeColor="text1"/>
        </w:rPr>
        <w:t xml:space="preserve">Сильный мороз (ниже -30 С) может привести к нарушению нормальной жизнедеятельности 50% населения </w:t>
      </w:r>
      <w:r w:rsidR="00B81882" w:rsidRPr="00B25AD7">
        <w:rPr>
          <w:color w:val="000000" w:themeColor="text1"/>
        </w:rPr>
        <w:t>сельск</w:t>
      </w:r>
      <w:r w:rsidRPr="00B25AD7">
        <w:rPr>
          <w:color w:val="000000" w:themeColor="text1"/>
        </w:rPr>
        <w:t xml:space="preserve">ого поселения. В результате резкого понижения температуры наружного воздуха возможно локальное разморожение водопроводных сетей. Из-за увеличения нагрузки возможна поломка оборудования на трансформаторных подстанциях. </w:t>
      </w:r>
    </w:p>
    <w:p w:rsidR="00471AB0" w:rsidRPr="00B25AD7" w:rsidRDefault="00471AB0" w:rsidP="0029528B">
      <w:pPr>
        <w:tabs>
          <w:tab w:val="left" w:pos="0"/>
        </w:tabs>
        <w:spacing w:line="360" w:lineRule="auto"/>
        <w:ind w:firstLine="709"/>
        <w:jc w:val="both"/>
        <w:rPr>
          <w:bCs/>
          <w:color w:val="000000" w:themeColor="text1"/>
          <w:sz w:val="24"/>
          <w:szCs w:val="24"/>
        </w:rPr>
      </w:pPr>
      <w:r w:rsidRPr="00B25AD7">
        <w:rPr>
          <w:bCs/>
          <w:color w:val="000000" w:themeColor="text1"/>
          <w:sz w:val="24"/>
          <w:szCs w:val="24"/>
          <w:u w:val="single"/>
        </w:rPr>
        <w:t>Град</w:t>
      </w:r>
      <w:r w:rsidRPr="00B25AD7">
        <w:rPr>
          <w:b/>
          <w:bCs/>
          <w:color w:val="000000" w:themeColor="text1"/>
          <w:sz w:val="24"/>
          <w:szCs w:val="24"/>
        </w:rPr>
        <w:t xml:space="preserve"> – </w:t>
      </w:r>
      <w:r w:rsidRPr="00B25AD7">
        <w:rPr>
          <w:bCs/>
          <w:color w:val="000000" w:themeColor="text1"/>
          <w:sz w:val="24"/>
          <w:szCs w:val="24"/>
        </w:rPr>
        <w:t>атмосферный осадок в виде небольших ледяных шариков.</w:t>
      </w:r>
    </w:p>
    <w:p w:rsidR="00471AB0" w:rsidRPr="00B25AD7" w:rsidRDefault="00471AB0" w:rsidP="0029528B">
      <w:pPr>
        <w:tabs>
          <w:tab w:val="left" w:pos="0"/>
        </w:tabs>
        <w:spacing w:line="360" w:lineRule="auto"/>
        <w:ind w:firstLine="709"/>
        <w:jc w:val="both"/>
        <w:rPr>
          <w:bCs/>
          <w:color w:val="000000" w:themeColor="text1"/>
          <w:sz w:val="24"/>
          <w:szCs w:val="24"/>
        </w:rPr>
      </w:pPr>
      <w:r w:rsidRPr="00B25AD7">
        <w:rPr>
          <w:bCs/>
          <w:color w:val="000000" w:themeColor="text1"/>
          <w:sz w:val="24"/>
          <w:szCs w:val="24"/>
        </w:rPr>
        <w:t xml:space="preserve">В </w:t>
      </w:r>
      <w:r w:rsidR="00B81882" w:rsidRPr="00B25AD7">
        <w:rPr>
          <w:bCs/>
          <w:color w:val="000000" w:themeColor="text1"/>
          <w:sz w:val="24"/>
          <w:szCs w:val="24"/>
        </w:rPr>
        <w:t>Утинск</w:t>
      </w:r>
      <w:r w:rsidRPr="00B25AD7">
        <w:rPr>
          <w:bCs/>
          <w:color w:val="000000" w:themeColor="text1"/>
          <w:sz w:val="24"/>
          <w:szCs w:val="24"/>
        </w:rPr>
        <w:t xml:space="preserve">ом </w:t>
      </w:r>
      <w:r w:rsidR="00B81882" w:rsidRPr="00B25AD7">
        <w:rPr>
          <w:bCs/>
          <w:color w:val="000000" w:themeColor="text1"/>
          <w:sz w:val="24"/>
          <w:szCs w:val="24"/>
        </w:rPr>
        <w:t>сельск</w:t>
      </w:r>
      <w:r w:rsidRPr="00B25AD7">
        <w:rPr>
          <w:bCs/>
          <w:color w:val="000000" w:themeColor="text1"/>
          <w:sz w:val="24"/>
          <w:szCs w:val="24"/>
        </w:rPr>
        <w:t>ом поселении наблюдается средний риск града диаметром 20 мм и более (среднее многолетние число дней с градом составляет 1,5-2,5). Среднее многолетние число дней с грозой за год-12 дней.</w:t>
      </w:r>
    </w:p>
    <w:p w:rsidR="00471AB0" w:rsidRPr="00B25AD7" w:rsidRDefault="00471AB0" w:rsidP="0029528B">
      <w:pPr>
        <w:spacing w:line="360" w:lineRule="auto"/>
        <w:ind w:firstLine="709"/>
        <w:contextualSpacing/>
        <w:jc w:val="both"/>
        <w:rPr>
          <w:color w:val="000000" w:themeColor="text1"/>
          <w:sz w:val="24"/>
          <w:szCs w:val="24"/>
        </w:rPr>
      </w:pPr>
      <w:r w:rsidRPr="00B25AD7">
        <w:rPr>
          <w:color w:val="000000" w:themeColor="text1"/>
          <w:sz w:val="24"/>
          <w:szCs w:val="24"/>
        </w:rPr>
        <w:t>Масштаб возможной чрезвычайной ситуации – локальный.</w:t>
      </w:r>
    </w:p>
    <w:p w:rsidR="002C3B42" w:rsidRPr="00B25AD7" w:rsidRDefault="002C3B42" w:rsidP="0029528B">
      <w:pPr>
        <w:tabs>
          <w:tab w:val="left" w:pos="0"/>
        </w:tabs>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при граде:</w:t>
      </w:r>
    </w:p>
    <w:p w:rsidR="002C3B42" w:rsidRPr="00B25AD7" w:rsidRDefault="002C3B42" w:rsidP="0029528B">
      <w:pPr>
        <w:tabs>
          <w:tab w:val="left" w:pos="1134"/>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оповещение, перевод домашнего скота, транспорта в защищенные места, укрытие сооружений щитами и навесами;</w:t>
      </w:r>
    </w:p>
    <w:p w:rsidR="002C3B42" w:rsidRPr="00B25AD7" w:rsidRDefault="002C3B42" w:rsidP="0029528B">
      <w:pPr>
        <w:tabs>
          <w:tab w:val="left" w:pos="1134"/>
        </w:tabs>
        <w:spacing w:line="360" w:lineRule="auto"/>
        <w:ind w:firstLine="709"/>
        <w:jc w:val="both"/>
        <w:rPr>
          <w:color w:val="000000" w:themeColor="text1"/>
          <w:sz w:val="24"/>
          <w:szCs w:val="24"/>
        </w:rPr>
      </w:pPr>
      <w:r w:rsidRPr="00B25AD7">
        <w:rPr>
          <w:color w:val="000000" w:themeColor="text1"/>
          <w:sz w:val="24"/>
          <w:szCs w:val="24"/>
        </w:rPr>
        <w:sym w:font="Symbol" w:char="F02D"/>
      </w:r>
      <w:r w:rsidR="0022270E" w:rsidRPr="00B25AD7">
        <w:rPr>
          <w:color w:val="000000" w:themeColor="text1"/>
          <w:sz w:val="24"/>
          <w:szCs w:val="24"/>
        </w:rPr>
        <w:t> </w:t>
      </w:r>
      <w:r w:rsidRPr="00B25AD7">
        <w:rPr>
          <w:color w:val="000000" w:themeColor="text1"/>
          <w:sz w:val="24"/>
          <w:szCs w:val="24"/>
        </w:rPr>
        <w:t>ограниченное применение имеют инженерные методы противоградовой защиты, основные на применении химических реагентов вносимых в градовое облако. В большинстве случаев в качестве такого реагента используются кристаллы йодистого серебра. Между собой эти противоградовые защиты отличаются в основном средствами доставки реагента в нужную зону градового облака (наземные генераторы, авиация, артиллерия, ракеты.</w:t>
      </w:r>
    </w:p>
    <w:p w:rsidR="00143DC0" w:rsidRPr="00B25AD7" w:rsidRDefault="00143DC0" w:rsidP="0029528B">
      <w:pPr>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при метеорологических явлениях:</w:t>
      </w:r>
    </w:p>
    <w:p w:rsidR="00143DC0" w:rsidRPr="00B25AD7" w:rsidRDefault="0022270E" w:rsidP="0022270E">
      <w:pPr>
        <w:tabs>
          <w:tab w:val="left" w:pos="8460"/>
        </w:tabs>
        <w:spacing w:line="360" w:lineRule="auto"/>
        <w:ind w:firstLine="709"/>
        <w:jc w:val="both"/>
        <w:rPr>
          <w:color w:val="000000" w:themeColor="text1"/>
          <w:spacing w:val="-4"/>
          <w:sz w:val="24"/>
          <w:szCs w:val="24"/>
        </w:rPr>
      </w:pPr>
      <w:r w:rsidRPr="00B25AD7">
        <w:rPr>
          <w:color w:val="000000" w:themeColor="text1"/>
          <w:sz w:val="24"/>
          <w:szCs w:val="24"/>
        </w:rPr>
        <w:lastRenderedPageBreak/>
        <w:sym w:font="Symbol" w:char="F02D"/>
      </w:r>
      <w:r w:rsidRPr="00B25AD7">
        <w:rPr>
          <w:color w:val="000000" w:themeColor="text1"/>
          <w:sz w:val="24"/>
          <w:szCs w:val="24"/>
        </w:rPr>
        <w:t> </w:t>
      </w:r>
      <w:r w:rsidR="00143DC0" w:rsidRPr="00B25AD7">
        <w:rPr>
          <w:color w:val="000000" w:themeColor="text1"/>
          <w:spacing w:val="-4"/>
          <w:sz w:val="24"/>
          <w:szCs w:val="24"/>
        </w:rPr>
        <w:t>организация круглосуточного дежурства на районных узлах связи, приведение</w:t>
      </w:r>
      <w:r w:rsidR="00D5432F" w:rsidRPr="00B25AD7">
        <w:rPr>
          <w:color w:val="000000" w:themeColor="text1"/>
          <w:spacing w:val="-4"/>
          <w:sz w:val="24"/>
          <w:szCs w:val="24"/>
        </w:rPr>
        <w:br/>
      </w:r>
      <w:r w:rsidR="00143DC0" w:rsidRPr="00B25AD7">
        <w:rPr>
          <w:color w:val="000000" w:themeColor="text1"/>
          <w:spacing w:val="-4"/>
          <w:sz w:val="24"/>
          <w:szCs w:val="24"/>
        </w:rPr>
        <w:t xml:space="preserve">в готовность средств оповещения населения, информирование населения о действиях во время </w:t>
      </w:r>
      <w:r w:rsidR="00772463" w:rsidRPr="00B25AD7">
        <w:rPr>
          <w:color w:val="000000" w:themeColor="text1"/>
          <w:spacing w:val="-4"/>
          <w:sz w:val="24"/>
          <w:szCs w:val="24"/>
        </w:rPr>
        <w:t>чрезвычайных ситуациях</w:t>
      </w:r>
      <w:r w:rsidR="00143DC0" w:rsidRPr="00B25AD7">
        <w:rPr>
          <w:color w:val="000000" w:themeColor="text1"/>
          <w:spacing w:val="-4"/>
          <w:sz w:val="24"/>
          <w:szCs w:val="24"/>
        </w:rPr>
        <w:t>;</w:t>
      </w:r>
    </w:p>
    <w:p w:rsidR="00143DC0" w:rsidRPr="00B25AD7" w:rsidRDefault="0022270E" w:rsidP="0022270E">
      <w:pPr>
        <w:tabs>
          <w:tab w:val="left" w:pos="8460"/>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143DC0" w:rsidRPr="00B25AD7">
        <w:rPr>
          <w:color w:val="000000" w:themeColor="text1"/>
          <w:spacing w:val="-4"/>
          <w:sz w:val="24"/>
          <w:szCs w:val="24"/>
        </w:rPr>
        <w:t>контроль над состоянием и своевременное восстановление деятельности жизнеобеспечивающих объектов энерго-, тепло- и водоснабжения, инженерных коммуникаций, линий электропередачи, связи;</w:t>
      </w:r>
    </w:p>
    <w:p w:rsidR="00143DC0" w:rsidRPr="00B25AD7" w:rsidRDefault="0022270E" w:rsidP="0022270E">
      <w:pPr>
        <w:tabs>
          <w:tab w:val="left" w:pos="8460"/>
        </w:tabs>
        <w:spacing w:line="360" w:lineRule="auto"/>
        <w:ind w:firstLine="709"/>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143DC0" w:rsidRPr="00B25AD7">
        <w:rPr>
          <w:color w:val="000000" w:themeColor="text1"/>
          <w:spacing w:val="-4"/>
          <w:sz w:val="24"/>
          <w:szCs w:val="24"/>
        </w:rPr>
        <w:t xml:space="preserve">обеспечение нормативного функционирования </w:t>
      </w:r>
      <w:r w:rsidR="000A1C53" w:rsidRPr="00B25AD7">
        <w:rPr>
          <w:color w:val="000000" w:themeColor="text1"/>
          <w:spacing w:val="-4"/>
          <w:sz w:val="24"/>
          <w:szCs w:val="24"/>
        </w:rPr>
        <w:t>транспортных</w:t>
      </w:r>
      <w:r w:rsidR="00143DC0" w:rsidRPr="00B25AD7">
        <w:rPr>
          <w:color w:val="000000" w:themeColor="text1"/>
          <w:spacing w:val="-4"/>
          <w:sz w:val="24"/>
          <w:szCs w:val="24"/>
        </w:rPr>
        <w:t xml:space="preserve"> путей: организация метелезащиты и ветрозащиты путей сообщения и </w:t>
      </w:r>
      <w:r w:rsidR="000A1C53" w:rsidRPr="00B25AD7">
        <w:rPr>
          <w:color w:val="000000" w:themeColor="text1"/>
          <w:spacing w:val="-4"/>
          <w:sz w:val="24"/>
          <w:szCs w:val="24"/>
        </w:rPr>
        <w:t>наземных</w:t>
      </w:r>
      <w:r w:rsidR="00143DC0" w:rsidRPr="00B25AD7">
        <w:rPr>
          <w:color w:val="000000" w:themeColor="text1"/>
          <w:spacing w:val="-4"/>
          <w:sz w:val="24"/>
          <w:szCs w:val="24"/>
        </w:rPr>
        <w:t xml:space="preserve"> инженерно-коммуникационных систем от ветров; подсыпка на проезжей части для предотвращения дорожно-транспортных происшествий, происходящих вследствие гололеда; своевременная организация контроля над транспортными потоками.</w:t>
      </w:r>
    </w:p>
    <w:p w:rsidR="00C84FC7" w:rsidRPr="00B25AD7" w:rsidRDefault="00C84FC7" w:rsidP="0029528B">
      <w:pPr>
        <w:spacing w:line="360" w:lineRule="auto"/>
        <w:ind w:firstLine="709"/>
        <w:jc w:val="both"/>
        <w:rPr>
          <w:color w:val="000000" w:themeColor="text1"/>
          <w:sz w:val="24"/>
          <w:szCs w:val="24"/>
        </w:rPr>
      </w:pPr>
      <w:r w:rsidRPr="00B25AD7">
        <w:rPr>
          <w:bCs/>
          <w:color w:val="000000" w:themeColor="text1"/>
          <w:sz w:val="24"/>
          <w:szCs w:val="24"/>
          <w:u w:val="single"/>
        </w:rPr>
        <w:t>П</w:t>
      </w:r>
      <w:r w:rsidR="0015233E" w:rsidRPr="00B25AD7">
        <w:rPr>
          <w:bCs/>
          <w:color w:val="000000" w:themeColor="text1"/>
          <w:sz w:val="24"/>
          <w:szCs w:val="24"/>
          <w:u w:val="single"/>
        </w:rPr>
        <w:t>риродные пожары</w:t>
      </w:r>
      <w:r w:rsidR="002C3B42" w:rsidRPr="00B25AD7">
        <w:rPr>
          <w:bCs/>
          <w:color w:val="000000" w:themeColor="text1"/>
          <w:sz w:val="24"/>
          <w:szCs w:val="24"/>
          <w:u w:val="single"/>
        </w:rPr>
        <w:t xml:space="preserve"> </w:t>
      </w:r>
      <w:r w:rsidRPr="00B25AD7">
        <w:rPr>
          <w:bCs/>
          <w:color w:val="000000" w:themeColor="text1"/>
          <w:sz w:val="24"/>
          <w:szCs w:val="24"/>
        </w:rPr>
        <w:t xml:space="preserve">- </w:t>
      </w:r>
      <w:r w:rsidRPr="00B25AD7">
        <w:rPr>
          <w:color w:val="000000" w:themeColor="text1"/>
          <w:sz w:val="24"/>
          <w:szCs w:val="24"/>
        </w:rPr>
        <w:t>неконтролируемый процесс горения, стихийно возникающий</w:t>
      </w:r>
      <w:r w:rsidR="0022270E" w:rsidRPr="00B25AD7">
        <w:rPr>
          <w:color w:val="000000" w:themeColor="text1"/>
          <w:sz w:val="24"/>
          <w:szCs w:val="24"/>
        </w:rPr>
        <w:br/>
      </w:r>
      <w:r w:rsidRPr="00B25AD7">
        <w:rPr>
          <w:color w:val="000000" w:themeColor="text1"/>
          <w:sz w:val="24"/>
          <w:szCs w:val="24"/>
        </w:rPr>
        <w:t xml:space="preserve">и распространяющийся в природной среде. </w:t>
      </w:r>
    </w:p>
    <w:p w:rsidR="00C84FC7" w:rsidRPr="00B25AD7" w:rsidRDefault="00C84FC7" w:rsidP="0029528B">
      <w:pPr>
        <w:spacing w:line="360" w:lineRule="auto"/>
        <w:ind w:firstLine="709"/>
        <w:jc w:val="both"/>
        <w:rPr>
          <w:color w:val="000000" w:themeColor="text1"/>
          <w:sz w:val="24"/>
          <w:szCs w:val="24"/>
        </w:rPr>
      </w:pPr>
      <w:r w:rsidRPr="00B25AD7">
        <w:rPr>
          <w:color w:val="000000" w:themeColor="text1"/>
          <w:sz w:val="24"/>
          <w:szCs w:val="24"/>
        </w:rPr>
        <w:t>В целях предотвращения лесных пожаров и борьбы с ними органы исполнительной власти субъектов Российской Федерации организуют ежегодно разработку и выполнение планов мероприятий по профилактике лесных пожаров, противопожарному обустройству лесного фонда и не входящих в лесной фонд лесов; обеспечивают готовность организаций, на которые возложены охрана и защита лесов, а также лесопользователей к пожароопасному сезону;</w:t>
      </w:r>
      <w:r w:rsidR="001443C2" w:rsidRPr="00B25AD7">
        <w:rPr>
          <w:color w:val="000000" w:themeColor="text1"/>
          <w:sz w:val="24"/>
          <w:szCs w:val="24"/>
        </w:rPr>
        <w:t xml:space="preserve"> </w:t>
      </w:r>
      <w:r w:rsidRPr="00B25AD7">
        <w:rPr>
          <w:color w:val="000000" w:themeColor="text1"/>
          <w:sz w:val="24"/>
          <w:szCs w:val="24"/>
        </w:rPr>
        <w:t>утверждают ежегодно до начала пожароопасного сезона мобильные и оперативные планы борьбы с лесными пожарами; устанавливают порядок привлечения сил и средств тушения лесных пожаров, обеспечивают привлекаемых к этой работе граждан средствами передвижения, питанием и медицинской помощью; создают резерв горючесмазочных материалов на пожароопасный сезон.</w:t>
      </w:r>
    </w:p>
    <w:p w:rsidR="00830BD8" w:rsidRPr="00B25AD7" w:rsidRDefault="00830BD8" w:rsidP="0029528B">
      <w:pPr>
        <w:spacing w:line="360" w:lineRule="auto"/>
        <w:ind w:firstLine="709"/>
        <w:jc w:val="both"/>
        <w:rPr>
          <w:snapToGrid w:val="0"/>
          <w:color w:val="000000" w:themeColor="text1"/>
          <w:sz w:val="24"/>
          <w:szCs w:val="24"/>
        </w:rPr>
      </w:pPr>
      <w:r w:rsidRPr="00B25AD7">
        <w:rPr>
          <w:snapToGrid w:val="0"/>
          <w:color w:val="000000" w:themeColor="text1"/>
          <w:sz w:val="24"/>
          <w:szCs w:val="24"/>
        </w:rPr>
        <w:t>Растительный покров территории</w:t>
      </w:r>
      <w:r w:rsidR="00D5432F" w:rsidRPr="00B25AD7">
        <w:rPr>
          <w:snapToGrid w:val="0"/>
          <w:color w:val="000000" w:themeColor="text1"/>
          <w:sz w:val="24"/>
          <w:szCs w:val="24"/>
        </w:rPr>
        <w:t xml:space="preserve"> </w:t>
      </w:r>
      <w:r w:rsidR="00B81882" w:rsidRPr="00B25AD7">
        <w:rPr>
          <w:snapToGrid w:val="0"/>
          <w:color w:val="000000" w:themeColor="text1"/>
          <w:sz w:val="24"/>
          <w:szCs w:val="24"/>
        </w:rPr>
        <w:t>Утинск</w:t>
      </w:r>
      <w:r w:rsidR="00D5432F" w:rsidRPr="00B25AD7">
        <w:rPr>
          <w:snapToGrid w:val="0"/>
          <w:color w:val="000000" w:themeColor="text1"/>
          <w:sz w:val="24"/>
          <w:szCs w:val="24"/>
        </w:rPr>
        <w:t xml:space="preserve">ого </w:t>
      </w:r>
      <w:r w:rsidR="00B81882" w:rsidRPr="00B25AD7">
        <w:rPr>
          <w:snapToGrid w:val="0"/>
          <w:color w:val="000000" w:themeColor="text1"/>
          <w:sz w:val="24"/>
          <w:szCs w:val="24"/>
        </w:rPr>
        <w:t>сельск</w:t>
      </w:r>
      <w:r w:rsidR="00D5432F" w:rsidRPr="00B25AD7">
        <w:rPr>
          <w:snapToGrid w:val="0"/>
          <w:color w:val="000000" w:themeColor="text1"/>
          <w:sz w:val="24"/>
          <w:szCs w:val="24"/>
        </w:rPr>
        <w:t xml:space="preserve">ого поселения занят </w:t>
      </w:r>
      <w:r w:rsidRPr="00B25AD7">
        <w:rPr>
          <w:snapToGrid w:val="0"/>
          <w:color w:val="000000" w:themeColor="text1"/>
          <w:sz w:val="24"/>
          <w:szCs w:val="24"/>
        </w:rPr>
        <w:t>преимущественно лесами, лугами, кустарниками.</w:t>
      </w:r>
    </w:p>
    <w:p w:rsidR="00830BD8" w:rsidRPr="00B25AD7" w:rsidRDefault="00830BD8" w:rsidP="0029528B">
      <w:pPr>
        <w:spacing w:line="360" w:lineRule="auto"/>
        <w:ind w:firstLine="709"/>
        <w:jc w:val="both"/>
        <w:rPr>
          <w:color w:val="000000" w:themeColor="text1"/>
          <w:sz w:val="24"/>
          <w:szCs w:val="24"/>
        </w:rPr>
      </w:pPr>
      <w:r w:rsidRPr="00B25AD7">
        <w:rPr>
          <w:snapToGrid w:val="0"/>
          <w:color w:val="000000" w:themeColor="text1"/>
          <w:sz w:val="24"/>
          <w:szCs w:val="24"/>
        </w:rPr>
        <w:t xml:space="preserve">Лесорастительные условия на территории района способствуют развитию преимущественно беглых низовых пожаров. </w:t>
      </w:r>
    </w:p>
    <w:p w:rsidR="008049F6" w:rsidRPr="00B25AD7" w:rsidRDefault="00DE6DD0" w:rsidP="0029528B">
      <w:pPr>
        <w:spacing w:line="360" w:lineRule="auto"/>
        <w:ind w:firstLine="709"/>
        <w:jc w:val="both"/>
        <w:rPr>
          <w:color w:val="000000" w:themeColor="text1"/>
          <w:sz w:val="24"/>
          <w:szCs w:val="24"/>
        </w:rPr>
      </w:pPr>
      <w:r w:rsidRPr="00B25AD7">
        <w:rPr>
          <w:color w:val="000000" w:themeColor="text1"/>
          <w:sz w:val="24"/>
          <w:szCs w:val="24"/>
        </w:rPr>
        <w:t xml:space="preserve">Для территории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008049F6" w:rsidRPr="00B25AD7">
        <w:rPr>
          <w:color w:val="000000" w:themeColor="text1"/>
          <w:sz w:val="24"/>
          <w:szCs w:val="24"/>
        </w:rPr>
        <w:t xml:space="preserve"> поселения характерна не высокая степень пожарной опасности (2 класс пожарной опасности), возможно возникновение чрезвычайных ситуаций муниципального уровня. </w:t>
      </w:r>
    </w:p>
    <w:p w:rsidR="00830BD8" w:rsidRPr="00B25AD7" w:rsidRDefault="008049F6" w:rsidP="0029528B">
      <w:pPr>
        <w:spacing w:line="360" w:lineRule="auto"/>
        <w:ind w:firstLine="709"/>
        <w:jc w:val="both"/>
        <w:rPr>
          <w:color w:val="000000" w:themeColor="text1"/>
          <w:spacing w:val="-6"/>
          <w:sz w:val="24"/>
          <w:szCs w:val="24"/>
        </w:rPr>
      </w:pPr>
      <w:r w:rsidRPr="00B25AD7">
        <w:rPr>
          <w:color w:val="000000" w:themeColor="text1"/>
          <w:spacing w:val="-6"/>
          <w:sz w:val="24"/>
          <w:szCs w:val="24"/>
        </w:rPr>
        <w:t xml:space="preserve">На территории поселения торфяники отсутствуют, следовательно, вероятность </w:t>
      </w:r>
      <w:r w:rsidRPr="00B25AD7">
        <w:rPr>
          <w:color w:val="000000" w:themeColor="text1"/>
          <w:sz w:val="24"/>
          <w:szCs w:val="24"/>
        </w:rPr>
        <w:t>возникновения ЧС природного характера, связанной с опасностью торфяного пожара равна нулю.</w:t>
      </w:r>
    </w:p>
    <w:p w:rsidR="006F334B" w:rsidRPr="00B25AD7" w:rsidRDefault="006F334B" w:rsidP="0029528B">
      <w:pPr>
        <w:tabs>
          <w:tab w:val="left" w:pos="0"/>
          <w:tab w:val="left" w:pos="1134"/>
        </w:tabs>
        <w:spacing w:line="360" w:lineRule="auto"/>
        <w:ind w:firstLine="709"/>
        <w:jc w:val="both"/>
        <w:rPr>
          <w:bCs/>
          <w:color w:val="000000" w:themeColor="text1"/>
          <w:spacing w:val="-4"/>
          <w:sz w:val="24"/>
          <w:szCs w:val="24"/>
          <w:u w:val="single"/>
        </w:rPr>
      </w:pPr>
      <w:r w:rsidRPr="00B25AD7">
        <w:rPr>
          <w:bCs/>
          <w:color w:val="000000" w:themeColor="text1"/>
          <w:spacing w:val="-4"/>
          <w:sz w:val="24"/>
          <w:szCs w:val="24"/>
          <w:u w:val="single"/>
        </w:rPr>
        <w:t>Подтопление</w:t>
      </w:r>
      <w:r w:rsidR="007A7B13" w:rsidRPr="00B25AD7">
        <w:rPr>
          <w:bCs/>
          <w:color w:val="000000" w:themeColor="text1"/>
          <w:spacing w:val="-4"/>
          <w:sz w:val="24"/>
          <w:szCs w:val="24"/>
          <w:u w:val="single"/>
        </w:rPr>
        <w:t xml:space="preserve"> и наводнение</w:t>
      </w:r>
    </w:p>
    <w:p w:rsidR="007A7B13" w:rsidRPr="00B25AD7" w:rsidRDefault="007A7B13" w:rsidP="0029528B">
      <w:pPr>
        <w:tabs>
          <w:tab w:val="left" w:pos="1134"/>
        </w:tabs>
        <w:spacing w:line="360" w:lineRule="auto"/>
        <w:ind w:firstLine="709"/>
        <w:contextualSpacing/>
        <w:jc w:val="both"/>
        <w:rPr>
          <w:color w:val="000000" w:themeColor="text1"/>
          <w:spacing w:val="-4"/>
          <w:sz w:val="24"/>
          <w:szCs w:val="24"/>
        </w:rPr>
      </w:pPr>
      <w:r w:rsidRPr="00B25AD7">
        <w:rPr>
          <w:color w:val="000000" w:themeColor="text1"/>
          <w:spacing w:val="-4"/>
          <w:sz w:val="24"/>
          <w:szCs w:val="24"/>
        </w:rPr>
        <w:t>По степени опасности наводнений выделены пять типов районов:</w:t>
      </w:r>
    </w:p>
    <w:p w:rsidR="007A7B13" w:rsidRPr="00B25AD7" w:rsidRDefault="00BD0F04" w:rsidP="0029528B">
      <w:pPr>
        <w:tabs>
          <w:tab w:val="left" w:pos="1134"/>
        </w:tabs>
        <w:spacing w:line="360" w:lineRule="auto"/>
        <w:ind w:firstLine="709"/>
        <w:contextualSpacing/>
        <w:jc w:val="both"/>
        <w:rPr>
          <w:color w:val="000000" w:themeColor="text1"/>
          <w:spacing w:val="-4"/>
          <w:sz w:val="24"/>
          <w:szCs w:val="24"/>
        </w:rPr>
      </w:pPr>
      <w:r w:rsidRPr="00B25AD7">
        <w:rPr>
          <w:color w:val="000000" w:themeColor="text1"/>
          <w:sz w:val="24"/>
          <w:szCs w:val="24"/>
        </w:rPr>
        <w:lastRenderedPageBreak/>
        <w:sym w:font="Symbol" w:char="F02D"/>
      </w:r>
      <w:r w:rsidRPr="00B25AD7">
        <w:rPr>
          <w:color w:val="000000" w:themeColor="text1"/>
          <w:sz w:val="24"/>
          <w:szCs w:val="24"/>
        </w:rPr>
        <w:t> </w:t>
      </w:r>
      <w:r w:rsidR="007A7B13" w:rsidRPr="00B25AD7">
        <w:rPr>
          <w:i/>
          <w:color w:val="000000" w:themeColor="text1"/>
          <w:spacing w:val="-6"/>
          <w:sz w:val="24"/>
          <w:szCs w:val="24"/>
        </w:rPr>
        <w:t>чрезвычайно опасных наводнений</w:t>
      </w:r>
      <w:r w:rsidR="007A7B13" w:rsidRPr="00B25AD7">
        <w:rPr>
          <w:color w:val="000000" w:themeColor="text1"/>
          <w:spacing w:val="-6"/>
          <w:sz w:val="24"/>
          <w:szCs w:val="24"/>
        </w:rPr>
        <w:t xml:space="preserve">, где максимальные уровни более чем </w:t>
      </w:r>
      <w:r w:rsidR="00B965D2" w:rsidRPr="00B25AD7">
        <w:rPr>
          <w:color w:val="000000" w:themeColor="text1"/>
          <w:spacing w:val="-6"/>
          <w:sz w:val="24"/>
          <w:szCs w:val="24"/>
        </w:rPr>
        <w:t xml:space="preserve"> </w:t>
      </w:r>
      <w:r w:rsidR="007A7B13" w:rsidRPr="00B25AD7">
        <w:rPr>
          <w:color w:val="000000" w:themeColor="text1"/>
          <w:spacing w:val="-6"/>
          <w:sz w:val="24"/>
          <w:szCs w:val="24"/>
        </w:rPr>
        <w:t>на 3,2 метра превышают</w:t>
      </w:r>
      <w:r w:rsidR="007A7B13" w:rsidRPr="00B25AD7">
        <w:rPr>
          <w:color w:val="000000" w:themeColor="text1"/>
          <w:spacing w:val="-4"/>
          <w:sz w:val="24"/>
          <w:szCs w:val="24"/>
        </w:rPr>
        <w:t xml:space="preserve"> уровни начала затопления прибрежных территорий (чрезвычайная ситуация федерального уровня);</w:t>
      </w:r>
    </w:p>
    <w:p w:rsidR="007A7B13" w:rsidRPr="00B25AD7" w:rsidRDefault="00BD0F04" w:rsidP="0029528B">
      <w:pPr>
        <w:tabs>
          <w:tab w:val="left" w:pos="1134"/>
        </w:tabs>
        <w:spacing w:line="360" w:lineRule="auto"/>
        <w:ind w:firstLine="709"/>
        <w:contextualSpacing/>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7A7B13" w:rsidRPr="00B25AD7">
        <w:rPr>
          <w:i/>
          <w:color w:val="000000" w:themeColor="text1"/>
          <w:spacing w:val="-4"/>
          <w:sz w:val="24"/>
          <w:szCs w:val="24"/>
        </w:rPr>
        <w:t>весьма опасных наводнений</w:t>
      </w:r>
      <w:r w:rsidR="007A7B13" w:rsidRPr="00B25AD7">
        <w:rPr>
          <w:color w:val="000000" w:themeColor="text1"/>
          <w:spacing w:val="-4"/>
          <w:sz w:val="24"/>
          <w:szCs w:val="24"/>
        </w:rPr>
        <w:t>, где максимальные уровни на 2,1 – 3,2 метра превышают уровни начала затопления (чрезвычайная ситуация межрегионального уровня);</w:t>
      </w:r>
    </w:p>
    <w:p w:rsidR="007A7B13" w:rsidRPr="00B25AD7" w:rsidRDefault="00BD0F04" w:rsidP="0029528B">
      <w:pPr>
        <w:tabs>
          <w:tab w:val="left" w:pos="1134"/>
        </w:tabs>
        <w:spacing w:line="360" w:lineRule="auto"/>
        <w:ind w:firstLine="709"/>
        <w:contextualSpacing/>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7A7B13" w:rsidRPr="00B25AD7">
        <w:rPr>
          <w:i/>
          <w:color w:val="000000" w:themeColor="text1"/>
          <w:spacing w:val="-4"/>
          <w:sz w:val="24"/>
          <w:szCs w:val="24"/>
        </w:rPr>
        <w:t>опасных наводнений</w:t>
      </w:r>
      <w:r w:rsidR="007A7B13" w:rsidRPr="00B25AD7">
        <w:rPr>
          <w:color w:val="000000" w:themeColor="text1"/>
          <w:spacing w:val="-4"/>
          <w:sz w:val="24"/>
          <w:szCs w:val="24"/>
        </w:rPr>
        <w:t>, где максимальные уровни на 1,5 – 2, 0 метра превышают уровни начала затопления (</w:t>
      </w:r>
      <w:r w:rsidR="002149CD" w:rsidRPr="00B25AD7">
        <w:rPr>
          <w:color w:val="000000" w:themeColor="text1"/>
          <w:spacing w:val="-4"/>
          <w:sz w:val="24"/>
          <w:szCs w:val="24"/>
        </w:rPr>
        <w:t>чрезвычайная ситуация</w:t>
      </w:r>
      <w:r w:rsidR="007A7B13" w:rsidRPr="00B25AD7">
        <w:rPr>
          <w:color w:val="000000" w:themeColor="text1"/>
          <w:spacing w:val="-4"/>
          <w:sz w:val="24"/>
          <w:szCs w:val="24"/>
        </w:rPr>
        <w:t xml:space="preserve"> регионального уровня);</w:t>
      </w:r>
    </w:p>
    <w:p w:rsidR="007A7B13" w:rsidRPr="00B25AD7" w:rsidRDefault="00BD0F04" w:rsidP="0029528B">
      <w:pPr>
        <w:tabs>
          <w:tab w:val="left" w:pos="1134"/>
        </w:tabs>
        <w:spacing w:line="360" w:lineRule="auto"/>
        <w:ind w:firstLine="709"/>
        <w:contextualSpacing/>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7A7B13" w:rsidRPr="00B25AD7">
        <w:rPr>
          <w:i/>
          <w:color w:val="000000" w:themeColor="text1"/>
          <w:spacing w:val="-4"/>
          <w:sz w:val="24"/>
          <w:szCs w:val="24"/>
        </w:rPr>
        <w:t>умеренно опасных наводнений</w:t>
      </w:r>
      <w:r w:rsidR="007A7B13" w:rsidRPr="00B25AD7">
        <w:rPr>
          <w:color w:val="000000" w:themeColor="text1"/>
          <w:spacing w:val="-4"/>
          <w:sz w:val="24"/>
          <w:szCs w:val="24"/>
        </w:rPr>
        <w:t>, где максимальные уровни на 0,8 – 1,4 метра превышают уровни начала затопления (</w:t>
      </w:r>
      <w:r w:rsidR="002149CD" w:rsidRPr="00B25AD7">
        <w:rPr>
          <w:color w:val="000000" w:themeColor="text1"/>
          <w:spacing w:val="-4"/>
          <w:sz w:val="24"/>
          <w:szCs w:val="24"/>
        </w:rPr>
        <w:t>чрезвычайная ситуация</w:t>
      </w:r>
      <w:r w:rsidR="007A7B13" w:rsidRPr="00B25AD7">
        <w:rPr>
          <w:color w:val="000000" w:themeColor="text1"/>
          <w:spacing w:val="-4"/>
          <w:sz w:val="24"/>
          <w:szCs w:val="24"/>
        </w:rPr>
        <w:t xml:space="preserve"> муниципального уровня);</w:t>
      </w:r>
    </w:p>
    <w:p w:rsidR="007A7B13" w:rsidRPr="00B25AD7" w:rsidRDefault="00BD0F04" w:rsidP="0029528B">
      <w:pPr>
        <w:tabs>
          <w:tab w:val="left" w:pos="1134"/>
        </w:tabs>
        <w:spacing w:line="360" w:lineRule="auto"/>
        <w:ind w:firstLine="709"/>
        <w:contextualSpacing/>
        <w:jc w:val="both"/>
        <w:rPr>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7A7B13" w:rsidRPr="00B25AD7">
        <w:rPr>
          <w:i/>
          <w:color w:val="000000" w:themeColor="text1"/>
          <w:spacing w:val="-4"/>
          <w:sz w:val="24"/>
          <w:szCs w:val="24"/>
        </w:rPr>
        <w:t>мало опасных и незначительно опасных наводнений</w:t>
      </w:r>
      <w:r w:rsidR="007A7B13" w:rsidRPr="00B25AD7">
        <w:rPr>
          <w:color w:val="000000" w:themeColor="text1"/>
          <w:spacing w:val="-4"/>
          <w:sz w:val="24"/>
          <w:szCs w:val="24"/>
        </w:rPr>
        <w:t>, где максимальные уровни на 0,3 – 0,7 метра превышают уровни начала затопления (</w:t>
      </w:r>
      <w:r w:rsidR="002149CD" w:rsidRPr="00B25AD7">
        <w:rPr>
          <w:color w:val="000000" w:themeColor="text1"/>
          <w:spacing w:val="-4"/>
          <w:sz w:val="24"/>
          <w:szCs w:val="24"/>
        </w:rPr>
        <w:t>чрезвычайная ситуация</w:t>
      </w:r>
      <w:r w:rsidR="007A7B13" w:rsidRPr="00B25AD7">
        <w:rPr>
          <w:color w:val="000000" w:themeColor="text1"/>
          <w:spacing w:val="-4"/>
          <w:sz w:val="24"/>
          <w:szCs w:val="24"/>
        </w:rPr>
        <w:t xml:space="preserve"> локального уровня).</w:t>
      </w:r>
    </w:p>
    <w:p w:rsidR="00C84CC2" w:rsidRPr="00B25AD7" w:rsidRDefault="009920E2" w:rsidP="0029528B">
      <w:pPr>
        <w:spacing w:line="360" w:lineRule="auto"/>
        <w:ind w:firstLine="709"/>
        <w:contextualSpacing/>
        <w:jc w:val="both"/>
        <w:rPr>
          <w:color w:val="000000" w:themeColor="text1"/>
          <w:sz w:val="24"/>
          <w:szCs w:val="24"/>
        </w:rPr>
      </w:pPr>
      <w:r w:rsidRPr="00B25AD7">
        <w:rPr>
          <w:color w:val="000000" w:themeColor="text1"/>
          <w:sz w:val="24"/>
          <w:szCs w:val="24"/>
        </w:rPr>
        <w:t xml:space="preserve">На территории поселения находятся </w:t>
      </w:r>
      <w:r w:rsidR="007D578C" w:rsidRPr="00B25AD7">
        <w:rPr>
          <w:color w:val="000000" w:themeColor="text1"/>
          <w:sz w:val="24"/>
          <w:szCs w:val="24"/>
        </w:rPr>
        <w:t>естественные водные объекты</w:t>
      </w:r>
      <w:r w:rsidR="00A71503" w:rsidRPr="00B25AD7">
        <w:rPr>
          <w:color w:val="000000" w:themeColor="text1"/>
          <w:sz w:val="24"/>
          <w:szCs w:val="24"/>
        </w:rPr>
        <w:t>:</w:t>
      </w:r>
      <w:r w:rsidR="00D73C57" w:rsidRPr="00B25AD7">
        <w:rPr>
          <w:color w:val="000000" w:themeColor="text1"/>
          <w:sz w:val="24"/>
          <w:szCs w:val="24"/>
        </w:rPr>
        <w:t xml:space="preserve"> озёр</w:t>
      </w:r>
      <w:r w:rsidR="00A71503" w:rsidRPr="00B25AD7">
        <w:rPr>
          <w:color w:val="000000" w:themeColor="text1"/>
          <w:sz w:val="24"/>
          <w:szCs w:val="24"/>
        </w:rPr>
        <w:t>а</w:t>
      </w:r>
      <w:r w:rsidR="00404109" w:rsidRPr="00B25AD7">
        <w:rPr>
          <w:color w:val="000000" w:themeColor="text1"/>
          <w:sz w:val="24"/>
          <w:szCs w:val="24"/>
        </w:rPr>
        <w:t xml:space="preserve"> и болот</w:t>
      </w:r>
      <w:r w:rsidR="00A71503" w:rsidRPr="00B25AD7">
        <w:rPr>
          <w:color w:val="000000" w:themeColor="text1"/>
          <w:sz w:val="24"/>
          <w:szCs w:val="24"/>
        </w:rPr>
        <w:t>а</w:t>
      </w:r>
      <w:r w:rsidR="00C84CC2" w:rsidRPr="00B25AD7">
        <w:rPr>
          <w:color w:val="000000" w:themeColor="text1"/>
          <w:sz w:val="24"/>
          <w:szCs w:val="24"/>
        </w:rPr>
        <w:t xml:space="preserve">. </w:t>
      </w:r>
      <w:r w:rsidR="00C82561" w:rsidRPr="00B25AD7">
        <w:rPr>
          <w:color w:val="000000" w:themeColor="text1"/>
          <w:sz w:val="24"/>
          <w:szCs w:val="24"/>
        </w:rPr>
        <w:t>Северная</w:t>
      </w:r>
      <w:r w:rsidR="00466F38" w:rsidRPr="00B25AD7">
        <w:rPr>
          <w:color w:val="000000" w:themeColor="text1"/>
          <w:sz w:val="24"/>
          <w:szCs w:val="24"/>
        </w:rPr>
        <w:t xml:space="preserve"> часть</w:t>
      </w:r>
      <w:r w:rsidR="00A71503" w:rsidRPr="00B25AD7">
        <w:rPr>
          <w:color w:val="000000" w:themeColor="text1"/>
          <w:sz w:val="24"/>
          <w:szCs w:val="24"/>
        </w:rPr>
        <w:t xml:space="preserve"> </w:t>
      </w:r>
      <w:r w:rsidR="00B81882" w:rsidRPr="00B25AD7">
        <w:rPr>
          <w:color w:val="000000" w:themeColor="text1"/>
          <w:sz w:val="24"/>
          <w:szCs w:val="24"/>
        </w:rPr>
        <w:t>сельск</w:t>
      </w:r>
      <w:r w:rsidR="00A71503" w:rsidRPr="00B25AD7">
        <w:rPr>
          <w:color w:val="000000" w:themeColor="text1"/>
          <w:sz w:val="24"/>
          <w:szCs w:val="24"/>
        </w:rPr>
        <w:t>ого поселения</w:t>
      </w:r>
      <w:r w:rsidR="00FD5D9F" w:rsidRPr="00B25AD7">
        <w:rPr>
          <w:color w:val="000000" w:themeColor="text1"/>
          <w:sz w:val="24"/>
          <w:szCs w:val="24"/>
        </w:rPr>
        <w:t xml:space="preserve"> подвержена умеренно опасному гидрологическому процессу – подтоплению</w:t>
      </w:r>
      <w:r w:rsidR="00A71503" w:rsidRPr="00B25AD7">
        <w:rPr>
          <w:color w:val="000000" w:themeColor="text1"/>
          <w:sz w:val="24"/>
          <w:szCs w:val="24"/>
        </w:rPr>
        <w:t>.</w:t>
      </w:r>
      <w:r w:rsidR="00C84CC2" w:rsidRPr="00B25AD7">
        <w:rPr>
          <w:color w:val="000000" w:themeColor="text1"/>
          <w:sz w:val="24"/>
          <w:szCs w:val="24"/>
        </w:rPr>
        <w:t xml:space="preserve"> </w:t>
      </w:r>
    </w:p>
    <w:p w:rsidR="009920E2" w:rsidRPr="00B25AD7" w:rsidRDefault="009920E2" w:rsidP="0029528B">
      <w:pPr>
        <w:spacing w:line="360" w:lineRule="auto"/>
        <w:ind w:firstLine="709"/>
        <w:contextualSpacing/>
        <w:jc w:val="both"/>
        <w:rPr>
          <w:bCs/>
          <w:color w:val="000000" w:themeColor="text1"/>
          <w:sz w:val="24"/>
          <w:szCs w:val="24"/>
        </w:rPr>
      </w:pPr>
      <w:r w:rsidRPr="00B25AD7">
        <w:rPr>
          <w:bCs/>
          <w:color w:val="000000" w:themeColor="text1"/>
          <w:sz w:val="24"/>
          <w:szCs w:val="24"/>
        </w:rPr>
        <w:t>Масштаб возможной чрезвычайной ситуации – муниципальный.</w:t>
      </w:r>
    </w:p>
    <w:p w:rsidR="0076592A" w:rsidRPr="00B25AD7" w:rsidRDefault="000144BF" w:rsidP="001A0EEA">
      <w:pPr>
        <w:pStyle w:val="20"/>
        <w:spacing w:before="240" w:after="240"/>
        <w:rPr>
          <w:color w:val="000000" w:themeColor="text1"/>
          <w:szCs w:val="24"/>
        </w:rPr>
      </w:pPr>
      <w:bookmarkStart w:id="88" w:name="_Toc181868176"/>
      <w:r w:rsidRPr="00B25AD7">
        <w:rPr>
          <w:color w:val="000000" w:themeColor="text1"/>
          <w:szCs w:val="24"/>
        </w:rPr>
        <w:t>6</w:t>
      </w:r>
      <w:r w:rsidR="00763C08" w:rsidRPr="00B25AD7">
        <w:rPr>
          <w:color w:val="000000" w:themeColor="text1"/>
          <w:szCs w:val="24"/>
        </w:rPr>
        <w:t>.2</w:t>
      </w:r>
      <w:r w:rsidR="00BD0F04" w:rsidRPr="00B25AD7">
        <w:rPr>
          <w:color w:val="000000" w:themeColor="text1"/>
          <w:szCs w:val="24"/>
        </w:rPr>
        <w:tab/>
      </w:r>
      <w:r w:rsidR="00456137" w:rsidRPr="00B25AD7">
        <w:rPr>
          <w:color w:val="000000" w:themeColor="text1"/>
          <w:szCs w:val="24"/>
        </w:rPr>
        <w:t>Чрезвычайные ситуации техногенного характера</w:t>
      </w:r>
      <w:bookmarkEnd w:id="88"/>
    </w:p>
    <w:p w:rsidR="005F7B49" w:rsidRPr="00B25AD7" w:rsidRDefault="000C129B" w:rsidP="0029528B">
      <w:pPr>
        <w:spacing w:line="360" w:lineRule="auto"/>
        <w:ind w:firstLine="709"/>
        <w:jc w:val="both"/>
        <w:rPr>
          <w:color w:val="000000" w:themeColor="text1"/>
          <w:spacing w:val="-4"/>
          <w:sz w:val="24"/>
          <w:szCs w:val="24"/>
          <w:shd w:val="clear" w:color="auto" w:fill="FFFFFF"/>
        </w:rPr>
      </w:pPr>
      <w:r w:rsidRPr="00B25AD7">
        <w:rPr>
          <w:color w:val="000000" w:themeColor="text1"/>
          <w:spacing w:val="-4"/>
          <w:sz w:val="24"/>
          <w:szCs w:val="24"/>
          <w:lang w:eastAsia="ar-SA" w:bidi="en-US"/>
        </w:rPr>
        <w:t xml:space="preserve">Техногенная чрезвычайная ситуация – </w:t>
      </w:r>
      <w:r w:rsidR="005F7B49" w:rsidRPr="00B25AD7">
        <w:rPr>
          <w:color w:val="000000" w:themeColor="text1"/>
          <w:spacing w:val="-4"/>
          <w:sz w:val="24"/>
          <w:szCs w:val="24"/>
          <w:shd w:val="clear" w:color="auto" w:fill="FFFFFF"/>
        </w:rPr>
        <w:t>состояние, при котором в результате возникновения источника техногенной чрезвычайной ситуации на объекте, определенной территории</w:t>
      </w:r>
      <w:r w:rsidR="00BD0F04" w:rsidRPr="00B25AD7">
        <w:rPr>
          <w:color w:val="000000" w:themeColor="text1"/>
          <w:spacing w:val="-4"/>
          <w:sz w:val="24"/>
          <w:szCs w:val="24"/>
          <w:shd w:val="clear" w:color="auto" w:fill="FFFFFF"/>
        </w:rPr>
        <w:t xml:space="preserve"> </w:t>
      </w:r>
      <w:r w:rsidR="005F7B49" w:rsidRPr="00B25AD7">
        <w:rPr>
          <w:color w:val="000000" w:themeColor="text1"/>
          <w:spacing w:val="-4"/>
          <w:sz w:val="24"/>
          <w:szCs w:val="24"/>
          <w:shd w:val="clear" w:color="auto" w:fill="FFFFFF"/>
        </w:rPr>
        <w:t>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w:t>
      </w:r>
      <w:r w:rsidR="00BD0F04" w:rsidRPr="00B25AD7">
        <w:rPr>
          <w:color w:val="000000" w:themeColor="text1"/>
          <w:spacing w:val="-4"/>
          <w:sz w:val="24"/>
          <w:szCs w:val="24"/>
          <w:shd w:val="clear" w:color="auto" w:fill="FFFFFF"/>
        </w:rPr>
        <w:t xml:space="preserve"> </w:t>
      </w:r>
      <w:r w:rsidR="005F7B49" w:rsidRPr="00B25AD7">
        <w:rPr>
          <w:color w:val="000000" w:themeColor="text1"/>
          <w:spacing w:val="-4"/>
          <w:sz w:val="24"/>
          <w:szCs w:val="24"/>
          <w:shd w:val="clear" w:color="auto" w:fill="FFFFFF"/>
        </w:rPr>
        <w:t>и окружающей природной среде.</w:t>
      </w:r>
    </w:p>
    <w:p w:rsidR="000C129B" w:rsidRPr="00B25AD7" w:rsidRDefault="005F7B49" w:rsidP="0029528B">
      <w:pPr>
        <w:spacing w:line="360" w:lineRule="auto"/>
        <w:ind w:firstLine="709"/>
        <w:jc w:val="both"/>
        <w:rPr>
          <w:color w:val="000000" w:themeColor="text1"/>
          <w:spacing w:val="-4"/>
          <w:sz w:val="24"/>
          <w:szCs w:val="24"/>
          <w:lang w:eastAsia="ar-SA" w:bidi="en-US"/>
        </w:rPr>
      </w:pPr>
      <w:r w:rsidRPr="00B25AD7">
        <w:rPr>
          <w:color w:val="000000" w:themeColor="text1"/>
          <w:spacing w:val="-4"/>
          <w:sz w:val="24"/>
          <w:szCs w:val="24"/>
          <w:lang w:eastAsia="ar-SA" w:bidi="en-US"/>
        </w:rPr>
        <w:t>Различают техногенные</w:t>
      </w:r>
      <w:r w:rsidR="000C129B" w:rsidRPr="00B25AD7">
        <w:rPr>
          <w:color w:val="000000" w:themeColor="text1"/>
          <w:spacing w:val="-4"/>
          <w:sz w:val="24"/>
          <w:szCs w:val="24"/>
          <w:lang w:eastAsia="ar-SA" w:bidi="en-US"/>
        </w:rPr>
        <w:t xml:space="preserve"> чрезвычайные ситуации по месту их возникновения</w:t>
      </w:r>
      <w:r w:rsidR="006F472D" w:rsidRPr="00B25AD7">
        <w:rPr>
          <w:color w:val="000000" w:themeColor="text1"/>
          <w:spacing w:val="-4"/>
          <w:sz w:val="24"/>
          <w:szCs w:val="24"/>
          <w:lang w:eastAsia="ar-SA" w:bidi="en-US"/>
        </w:rPr>
        <w:br/>
      </w:r>
      <w:r w:rsidR="000C129B" w:rsidRPr="00B25AD7">
        <w:rPr>
          <w:color w:val="000000" w:themeColor="text1"/>
          <w:spacing w:val="-4"/>
          <w:sz w:val="24"/>
          <w:szCs w:val="24"/>
          <w:lang w:eastAsia="ar-SA" w:bidi="en-US"/>
        </w:rPr>
        <w:t>и по характеру основных поражающих факторов источника чрезвычайной ситуации.</w:t>
      </w:r>
    </w:p>
    <w:p w:rsidR="000C129B" w:rsidRPr="00B25AD7" w:rsidRDefault="005F7B49" w:rsidP="0029528B">
      <w:pPr>
        <w:spacing w:line="360" w:lineRule="auto"/>
        <w:ind w:firstLine="709"/>
        <w:jc w:val="both"/>
        <w:rPr>
          <w:color w:val="000000" w:themeColor="text1"/>
          <w:spacing w:val="-4"/>
          <w:sz w:val="24"/>
          <w:szCs w:val="24"/>
          <w:lang w:eastAsia="ar-SA" w:bidi="en-US"/>
        </w:rPr>
      </w:pPr>
      <w:r w:rsidRPr="00B25AD7">
        <w:rPr>
          <w:color w:val="000000" w:themeColor="text1"/>
          <w:spacing w:val="-4"/>
          <w:sz w:val="24"/>
          <w:szCs w:val="24"/>
          <w:lang w:eastAsia="ar-SA" w:bidi="en-US"/>
        </w:rPr>
        <w:t xml:space="preserve">Согласно с </w:t>
      </w:r>
      <w:r w:rsidR="000C129B" w:rsidRPr="00B25AD7">
        <w:rPr>
          <w:color w:val="000000" w:themeColor="text1"/>
          <w:spacing w:val="-4"/>
          <w:sz w:val="24"/>
          <w:szCs w:val="24"/>
          <w:lang w:eastAsia="ar-SA" w:bidi="en-US"/>
        </w:rPr>
        <w:t>ГОСТ 22.0.05-97</w:t>
      </w:r>
      <w:r w:rsidR="00251FB9" w:rsidRPr="00B25AD7">
        <w:rPr>
          <w:color w:val="000000" w:themeColor="text1"/>
          <w:spacing w:val="-4"/>
          <w:sz w:val="24"/>
          <w:szCs w:val="24"/>
          <w:lang w:eastAsia="ar-SA" w:bidi="en-US"/>
        </w:rPr>
        <w:t>. Безопасность в чрезвычайных ситуациях. Техногенные чрезвычайные ситуации. Термины и определения</w:t>
      </w:r>
      <w:r w:rsidR="000C129B" w:rsidRPr="00B25AD7">
        <w:rPr>
          <w:color w:val="000000" w:themeColor="text1"/>
          <w:spacing w:val="-4"/>
          <w:sz w:val="24"/>
          <w:szCs w:val="24"/>
          <w:lang w:eastAsia="ar-SA" w:bidi="en-US"/>
        </w:rPr>
        <w:t>, к техногенным источникам возникновения чрезвычайных ситуаций относятся потенциально опасные объекты экономики, на которых возможны чрезвычайные ситуации:</w:t>
      </w:r>
    </w:p>
    <w:p w:rsidR="000C129B"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0C129B" w:rsidRPr="00B25AD7">
        <w:rPr>
          <w:rFonts w:ascii="Times New Roman" w:hAnsi="Times New Roman"/>
          <w:color w:val="000000" w:themeColor="text1"/>
          <w:sz w:val="24"/>
          <w:szCs w:val="24"/>
        </w:rPr>
        <w:t>на пожаро - и взрывоопасных объектах;</w:t>
      </w:r>
    </w:p>
    <w:p w:rsidR="000C129B"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3F1512" w:rsidRPr="00B25AD7">
        <w:rPr>
          <w:rFonts w:ascii="Times New Roman" w:hAnsi="Times New Roman"/>
          <w:color w:val="000000" w:themeColor="text1"/>
          <w:sz w:val="24"/>
          <w:szCs w:val="24"/>
        </w:rPr>
        <w:t>на коммунальных системах жизнеобеспечениях;</w:t>
      </w:r>
    </w:p>
    <w:p w:rsidR="000C129B"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0C129B" w:rsidRPr="00B25AD7">
        <w:rPr>
          <w:rFonts w:ascii="Times New Roman" w:hAnsi="Times New Roman"/>
          <w:color w:val="000000" w:themeColor="text1"/>
          <w:sz w:val="24"/>
          <w:szCs w:val="24"/>
        </w:rPr>
        <w:t>на электро - энергетиче</w:t>
      </w:r>
      <w:r w:rsidR="006F472D" w:rsidRPr="00B25AD7">
        <w:rPr>
          <w:rFonts w:ascii="Times New Roman" w:hAnsi="Times New Roman"/>
          <w:color w:val="000000" w:themeColor="text1"/>
          <w:sz w:val="24"/>
          <w:szCs w:val="24"/>
        </w:rPr>
        <w:t>ских системах и системах связи;</w:t>
      </w:r>
    </w:p>
    <w:p w:rsidR="000C129B"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0C129B" w:rsidRPr="00B25AD7">
        <w:rPr>
          <w:rFonts w:ascii="Times New Roman" w:hAnsi="Times New Roman"/>
          <w:color w:val="000000" w:themeColor="text1"/>
          <w:sz w:val="24"/>
          <w:szCs w:val="24"/>
        </w:rPr>
        <w:t xml:space="preserve">на </w:t>
      </w:r>
      <w:r w:rsidR="004A3085" w:rsidRPr="00B25AD7">
        <w:rPr>
          <w:rFonts w:ascii="Times New Roman" w:hAnsi="Times New Roman"/>
          <w:color w:val="000000" w:themeColor="text1"/>
          <w:sz w:val="24"/>
          <w:szCs w:val="24"/>
        </w:rPr>
        <w:t xml:space="preserve">автомобильном </w:t>
      </w:r>
      <w:r w:rsidR="000C129B" w:rsidRPr="00B25AD7">
        <w:rPr>
          <w:rFonts w:ascii="Times New Roman" w:hAnsi="Times New Roman"/>
          <w:color w:val="000000" w:themeColor="text1"/>
          <w:sz w:val="24"/>
          <w:szCs w:val="24"/>
        </w:rPr>
        <w:t>транспорте;</w:t>
      </w:r>
    </w:p>
    <w:p w:rsidR="00661D24"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661D24" w:rsidRPr="00B25AD7">
        <w:rPr>
          <w:rFonts w:ascii="Times New Roman" w:hAnsi="Times New Roman"/>
          <w:color w:val="000000" w:themeColor="text1"/>
          <w:sz w:val="24"/>
          <w:szCs w:val="24"/>
        </w:rPr>
        <w:t>на магистральных и межпоселковых газопроводах;</w:t>
      </w:r>
    </w:p>
    <w:p w:rsidR="00A71503"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A71503" w:rsidRPr="00B25AD7">
        <w:rPr>
          <w:rFonts w:ascii="Times New Roman" w:hAnsi="Times New Roman"/>
          <w:color w:val="000000" w:themeColor="text1"/>
          <w:sz w:val="24"/>
          <w:szCs w:val="24"/>
        </w:rPr>
        <w:t>на магистральных нефтепроводах</w:t>
      </w:r>
      <w:r w:rsidR="006F472D" w:rsidRPr="00B25AD7">
        <w:rPr>
          <w:rFonts w:ascii="Times New Roman" w:hAnsi="Times New Roman"/>
          <w:color w:val="000000" w:themeColor="text1"/>
          <w:sz w:val="24"/>
          <w:szCs w:val="24"/>
        </w:rPr>
        <w:t>;</w:t>
      </w:r>
    </w:p>
    <w:p w:rsidR="003F1512" w:rsidRPr="00B25AD7" w:rsidRDefault="00BD0F04" w:rsidP="0029528B">
      <w:pPr>
        <w:pStyle w:val="aff1"/>
        <w:widowControl/>
        <w:tabs>
          <w:tab w:val="left" w:pos="1276"/>
        </w:tabs>
        <w:autoSpaceDE/>
        <w:autoSpaceDN/>
        <w:adjustRightInd/>
        <w:spacing w:after="0" w:line="360" w:lineRule="auto"/>
        <w:ind w:left="0" w:firstLine="709"/>
        <w:jc w:val="both"/>
        <w:rPr>
          <w:rFonts w:ascii="Times New Roman" w:hAnsi="Times New Roman"/>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3F1512" w:rsidRPr="00B25AD7">
        <w:rPr>
          <w:rFonts w:ascii="Times New Roman" w:hAnsi="Times New Roman"/>
          <w:color w:val="000000" w:themeColor="text1"/>
          <w:sz w:val="24"/>
          <w:szCs w:val="24"/>
        </w:rPr>
        <w:t>террористические акты в местах массового скопления людей.</w:t>
      </w:r>
    </w:p>
    <w:p w:rsidR="00BD163A" w:rsidRPr="00B25AD7" w:rsidRDefault="00CE14CD" w:rsidP="00260F26">
      <w:pPr>
        <w:spacing w:after="240" w:line="360" w:lineRule="auto"/>
        <w:ind w:firstLine="709"/>
        <w:jc w:val="both"/>
        <w:rPr>
          <w:color w:val="000000" w:themeColor="text1"/>
          <w:sz w:val="24"/>
          <w:szCs w:val="24"/>
        </w:rPr>
      </w:pPr>
      <w:r w:rsidRPr="00B25AD7">
        <w:rPr>
          <w:color w:val="000000" w:themeColor="text1"/>
          <w:sz w:val="24"/>
          <w:szCs w:val="24"/>
        </w:rPr>
        <w:lastRenderedPageBreak/>
        <w:t>На территории</w:t>
      </w:r>
      <w:r w:rsidR="00A71503" w:rsidRPr="00B25AD7">
        <w:rPr>
          <w:color w:val="000000" w:themeColor="text1"/>
          <w:sz w:val="24"/>
          <w:szCs w:val="24"/>
        </w:rPr>
        <w:t xml:space="preserve"> </w:t>
      </w:r>
      <w:r w:rsidR="00B81882" w:rsidRPr="00B25AD7">
        <w:rPr>
          <w:color w:val="000000" w:themeColor="text1"/>
          <w:sz w:val="24"/>
          <w:szCs w:val="24"/>
        </w:rPr>
        <w:t>сельск</w:t>
      </w:r>
      <w:r w:rsidR="00A71503" w:rsidRPr="00B25AD7">
        <w:rPr>
          <w:color w:val="000000" w:themeColor="text1"/>
          <w:sz w:val="24"/>
          <w:szCs w:val="24"/>
        </w:rPr>
        <w:t>ого</w:t>
      </w:r>
      <w:r w:rsidRPr="00B25AD7">
        <w:rPr>
          <w:color w:val="000000" w:themeColor="text1"/>
          <w:sz w:val="24"/>
          <w:szCs w:val="24"/>
        </w:rPr>
        <w:t xml:space="preserve"> поселения к опасным произ</w:t>
      </w:r>
      <w:r w:rsidR="00EE4C7A" w:rsidRPr="00B25AD7">
        <w:rPr>
          <w:color w:val="000000" w:themeColor="text1"/>
          <w:sz w:val="24"/>
          <w:szCs w:val="24"/>
        </w:rPr>
        <w:t xml:space="preserve">водственным объектам относятся: </w:t>
      </w:r>
      <w:r w:rsidR="00404109" w:rsidRPr="00B25AD7">
        <w:rPr>
          <w:color w:val="000000" w:themeColor="text1"/>
          <w:sz w:val="24"/>
          <w:szCs w:val="24"/>
        </w:rPr>
        <w:t>котельные</w:t>
      </w:r>
      <w:r w:rsidR="000F0B98" w:rsidRPr="00B25AD7">
        <w:rPr>
          <w:color w:val="000000" w:themeColor="text1"/>
          <w:sz w:val="24"/>
          <w:szCs w:val="24"/>
        </w:rPr>
        <w:t>,</w:t>
      </w:r>
      <w:r w:rsidR="008B5BE7" w:rsidRPr="00B25AD7">
        <w:rPr>
          <w:color w:val="000000" w:themeColor="text1"/>
          <w:sz w:val="24"/>
          <w:szCs w:val="24"/>
        </w:rPr>
        <w:t xml:space="preserve"> </w:t>
      </w:r>
      <w:r w:rsidRPr="00B25AD7">
        <w:rPr>
          <w:color w:val="000000" w:themeColor="text1"/>
          <w:sz w:val="24"/>
          <w:szCs w:val="24"/>
        </w:rPr>
        <w:t>участки а</w:t>
      </w:r>
      <w:r w:rsidR="00C53B74" w:rsidRPr="00B25AD7">
        <w:rPr>
          <w:color w:val="000000" w:themeColor="text1"/>
          <w:sz w:val="24"/>
          <w:szCs w:val="24"/>
        </w:rPr>
        <w:t>в</w:t>
      </w:r>
      <w:r w:rsidR="00060C0C" w:rsidRPr="00B25AD7">
        <w:rPr>
          <w:color w:val="000000" w:themeColor="text1"/>
          <w:sz w:val="24"/>
          <w:szCs w:val="24"/>
        </w:rPr>
        <w:t>томобильных дорог,</w:t>
      </w:r>
      <w:r w:rsidR="008B5BE7" w:rsidRPr="00B25AD7">
        <w:rPr>
          <w:color w:val="000000" w:themeColor="text1"/>
          <w:sz w:val="24"/>
          <w:szCs w:val="24"/>
        </w:rPr>
        <w:t xml:space="preserve"> газор</w:t>
      </w:r>
      <w:r w:rsidR="00605127" w:rsidRPr="00B25AD7">
        <w:rPr>
          <w:color w:val="000000" w:themeColor="text1"/>
          <w:sz w:val="24"/>
          <w:szCs w:val="24"/>
        </w:rPr>
        <w:t>егулятор</w:t>
      </w:r>
      <w:r w:rsidR="008B5BE7" w:rsidRPr="00B25AD7">
        <w:rPr>
          <w:color w:val="000000" w:themeColor="text1"/>
          <w:sz w:val="24"/>
          <w:szCs w:val="24"/>
        </w:rPr>
        <w:t>ная станция,</w:t>
      </w:r>
      <w:r w:rsidR="00060C0C" w:rsidRPr="00B25AD7">
        <w:rPr>
          <w:color w:val="000000" w:themeColor="text1"/>
          <w:sz w:val="24"/>
          <w:szCs w:val="24"/>
        </w:rPr>
        <w:t xml:space="preserve"> </w:t>
      </w:r>
      <w:r w:rsidR="00772463" w:rsidRPr="00B25AD7">
        <w:rPr>
          <w:color w:val="000000" w:themeColor="text1"/>
          <w:sz w:val="24"/>
          <w:szCs w:val="24"/>
        </w:rPr>
        <w:t>газопровод распределительный (межпоселковый) высокого давления</w:t>
      </w:r>
      <w:r w:rsidR="00A71503" w:rsidRPr="00B25AD7">
        <w:rPr>
          <w:color w:val="000000" w:themeColor="text1"/>
          <w:sz w:val="24"/>
          <w:szCs w:val="24"/>
        </w:rPr>
        <w:t>.</w:t>
      </w:r>
    </w:p>
    <w:p w:rsidR="00BD163A" w:rsidRPr="00B25AD7" w:rsidRDefault="001C562B" w:rsidP="0029528B">
      <w:pPr>
        <w:spacing w:line="360" w:lineRule="auto"/>
        <w:ind w:firstLine="709"/>
        <w:jc w:val="both"/>
        <w:rPr>
          <w:b/>
          <w:color w:val="000000" w:themeColor="text1"/>
          <w:sz w:val="24"/>
          <w:szCs w:val="24"/>
        </w:rPr>
      </w:pPr>
      <w:r w:rsidRPr="00B25AD7">
        <w:rPr>
          <w:b/>
          <w:color w:val="000000" w:themeColor="text1"/>
          <w:sz w:val="24"/>
          <w:szCs w:val="24"/>
        </w:rPr>
        <w:t xml:space="preserve">Чрезвычайные ситуации на </w:t>
      </w:r>
      <w:r w:rsidR="007E7F14" w:rsidRPr="00B25AD7">
        <w:rPr>
          <w:b/>
          <w:color w:val="000000" w:themeColor="text1"/>
          <w:sz w:val="24"/>
          <w:szCs w:val="24"/>
        </w:rPr>
        <w:t>автомобильном транспорте</w:t>
      </w:r>
    </w:p>
    <w:p w:rsidR="007E7F14" w:rsidRPr="00B25AD7" w:rsidRDefault="007E7F14" w:rsidP="0029528B">
      <w:pPr>
        <w:spacing w:line="360" w:lineRule="auto"/>
        <w:ind w:firstLine="709"/>
        <w:jc w:val="both"/>
        <w:rPr>
          <w:color w:val="000000" w:themeColor="text1"/>
          <w:sz w:val="24"/>
          <w:szCs w:val="24"/>
        </w:rPr>
      </w:pPr>
      <w:r w:rsidRPr="00B25AD7">
        <w:rPr>
          <w:color w:val="000000" w:themeColor="text1"/>
          <w:sz w:val="24"/>
          <w:szCs w:val="24"/>
        </w:rPr>
        <w:t>Наибольшую угрозу для населения представляют дорожно-транспортные происшествия</w:t>
      </w:r>
      <w:r w:rsidR="00605127" w:rsidRPr="00B25AD7">
        <w:rPr>
          <w:color w:val="000000" w:themeColor="text1"/>
          <w:sz w:val="24"/>
          <w:szCs w:val="24"/>
        </w:rPr>
        <w:t xml:space="preserve"> </w:t>
      </w:r>
      <w:r w:rsidRPr="00B25AD7">
        <w:rPr>
          <w:color w:val="000000" w:themeColor="text1"/>
          <w:sz w:val="24"/>
          <w:szCs w:val="24"/>
        </w:rPr>
        <w:t>с участием автомобильного транспорта, которые чаще всего обусловлены несоблюдением правил дорожного движения. Аварии на автомобильных дорогах могут быть также связаны</w:t>
      </w:r>
      <w:r w:rsidR="00605127" w:rsidRPr="00B25AD7">
        <w:rPr>
          <w:color w:val="000000" w:themeColor="text1"/>
          <w:sz w:val="24"/>
          <w:szCs w:val="24"/>
        </w:rPr>
        <w:t xml:space="preserve"> </w:t>
      </w:r>
      <w:r w:rsidRPr="00B25AD7">
        <w:rPr>
          <w:color w:val="000000" w:themeColor="text1"/>
          <w:sz w:val="24"/>
          <w:szCs w:val="24"/>
        </w:rPr>
        <w:t>со степенью изношенности дорожного полотна.</w:t>
      </w:r>
    </w:p>
    <w:p w:rsidR="007E7F14" w:rsidRPr="00B25AD7" w:rsidRDefault="007E7F14" w:rsidP="0029528B">
      <w:pPr>
        <w:spacing w:line="360" w:lineRule="auto"/>
        <w:ind w:firstLine="709"/>
        <w:jc w:val="both"/>
        <w:rPr>
          <w:color w:val="000000" w:themeColor="text1"/>
          <w:sz w:val="24"/>
          <w:szCs w:val="24"/>
        </w:rPr>
      </w:pPr>
      <w:r w:rsidRPr="00B25AD7">
        <w:rPr>
          <w:color w:val="000000" w:themeColor="text1"/>
          <w:sz w:val="24"/>
          <w:szCs w:val="24"/>
        </w:rPr>
        <w:t>При авариях на автомобильном транспорте возможны человеческие жертвы</w:t>
      </w:r>
      <w:r w:rsidR="00AF7798" w:rsidRPr="00B25AD7">
        <w:rPr>
          <w:color w:val="000000" w:themeColor="text1"/>
          <w:sz w:val="24"/>
          <w:szCs w:val="24"/>
        </w:rPr>
        <w:br/>
      </w:r>
      <w:r w:rsidRPr="00B25AD7">
        <w:rPr>
          <w:color w:val="000000" w:themeColor="text1"/>
          <w:sz w:val="24"/>
          <w:szCs w:val="24"/>
        </w:rPr>
        <w:t>до 5 человек одновременно и полное уничтожение транспортных средств, попавших</w:t>
      </w:r>
      <w:r w:rsidR="00AF7798" w:rsidRPr="00B25AD7">
        <w:rPr>
          <w:color w:val="000000" w:themeColor="text1"/>
          <w:sz w:val="24"/>
          <w:szCs w:val="24"/>
        </w:rPr>
        <w:br/>
      </w:r>
      <w:r w:rsidRPr="00B25AD7">
        <w:rPr>
          <w:color w:val="000000" w:themeColor="text1"/>
          <w:sz w:val="24"/>
          <w:szCs w:val="24"/>
        </w:rPr>
        <w:t>в аварию. Число аварий резко возрастает в осеннее-зимнее межсезонье (первый гололед).</w:t>
      </w:r>
    </w:p>
    <w:p w:rsidR="0044470C" w:rsidRPr="00B25AD7" w:rsidRDefault="0044470C" w:rsidP="0029528B">
      <w:pPr>
        <w:pStyle w:val="afff7"/>
        <w:shd w:val="clear" w:color="auto" w:fill="FFFFFF"/>
        <w:spacing w:before="0" w:beforeAutospacing="0" w:after="0" w:afterAutospacing="0" w:line="360" w:lineRule="auto"/>
        <w:ind w:firstLine="709"/>
        <w:jc w:val="both"/>
        <w:rPr>
          <w:color w:val="000000" w:themeColor="text1"/>
        </w:rPr>
      </w:pPr>
      <w:r w:rsidRPr="00B25AD7">
        <w:rPr>
          <w:color w:val="000000" w:themeColor="text1"/>
        </w:rPr>
        <w:t>При организации перевозок опасных грузов одновременно применяются Правила перевозки опасных грузов автомобильным транспортом и положения Европейского соглашения о международной дорожной перевозке опасных грузов (ДОПОГ).</w:t>
      </w:r>
      <w:r w:rsidR="00E857DE" w:rsidRPr="00B25AD7">
        <w:rPr>
          <w:color w:val="000000" w:themeColor="text1"/>
        </w:rPr>
        <w:t xml:space="preserve"> </w:t>
      </w:r>
      <w:r w:rsidR="00C73CEE" w:rsidRPr="00B25AD7">
        <w:rPr>
          <w:color w:val="000000" w:themeColor="text1"/>
        </w:rPr>
        <w:t xml:space="preserve">По территории </w:t>
      </w:r>
      <w:r w:rsidR="00B81882" w:rsidRPr="00B25AD7">
        <w:rPr>
          <w:color w:val="000000" w:themeColor="text1"/>
        </w:rPr>
        <w:t>сельск</w:t>
      </w:r>
      <w:r w:rsidR="0083639C" w:rsidRPr="00B25AD7">
        <w:rPr>
          <w:color w:val="000000" w:themeColor="text1"/>
        </w:rPr>
        <w:t>ого</w:t>
      </w:r>
      <w:r w:rsidR="00C73CEE" w:rsidRPr="00B25AD7">
        <w:rPr>
          <w:color w:val="000000" w:themeColor="text1"/>
        </w:rPr>
        <w:t xml:space="preserve"> поселения транспортируются грузы 3 класса опасности (легковоспламеняющиеся жидкости)</w:t>
      </w:r>
      <w:r w:rsidR="00AF7798" w:rsidRPr="00B25AD7">
        <w:rPr>
          <w:color w:val="000000" w:themeColor="text1"/>
        </w:rPr>
        <w:t xml:space="preserve"> </w:t>
      </w:r>
      <w:r w:rsidR="00C73CEE" w:rsidRPr="00B25AD7">
        <w:rPr>
          <w:color w:val="000000" w:themeColor="text1"/>
        </w:rPr>
        <w:t>и 2 класса опасности (газы, сжатые, сжиженные и растворенные под давлением) подкласса</w:t>
      </w:r>
      <w:r w:rsidR="00AF7798" w:rsidRPr="00B25AD7">
        <w:rPr>
          <w:color w:val="000000" w:themeColor="text1"/>
        </w:rPr>
        <w:t xml:space="preserve"> </w:t>
      </w:r>
      <w:r w:rsidR="00C73CEE" w:rsidRPr="00B25AD7">
        <w:rPr>
          <w:color w:val="000000" w:themeColor="text1"/>
        </w:rPr>
        <w:t>2.3 (легковоспламеняющиеся газы). А именно – пропан (СУГ).</w:t>
      </w:r>
    </w:p>
    <w:p w:rsidR="0044470C" w:rsidRPr="00B25AD7" w:rsidRDefault="0044470C" w:rsidP="0029528B">
      <w:pPr>
        <w:pStyle w:val="afff7"/>
        <w:shd w:val="clear" w:color="auto" w:fill="FFFFFF"/>
        <w:spacing w:before="0" w:beforeAutospacing="0" w:after="0" w:afterAutospacing="0" w:line="360" w:lineRule="auto"/>
        <w:ind w:firstLine="709"/>
        <w:jc w:val="both"/>
        <w:rPr>
          <w:color w:val="000000" w:themeColor="text1"/>
        </w:rPr>
      </w:pPr>
      <w:r w:rsidRPr="00B25AD7">
        <w:rPr>
          <w:color w:val="000000" w:themeColor="text1"/>
        </w:rPr>
        <w:t>Согласно статье 31 Федерального закона от 08.11.2007 г. № 257-ФЗ</w:t>
      </w:r>
      <w:r w:rsidR="00AF7798" w:rsidRPr="00B25AD7">
        <w:rPr>
          <w:color w:val="000000" w:themeColor="text1"/>
        </w:rPr>
        <w:br/>
      </w:r>
      <w:r w:rsidRPr="00B25AD7">
        <w:rPr>
          <w:color w:val="000000" w:themeColor="text1"/>
        </w:rPr>
        <w:t>«Об автомобильных дорогах и о дорожной деятельности в Российской Федерации</w:t>
      </w:r>
      <w:r w:rsidR="00605127" w:rsidRPr="00B25AD7">
        <w:rPr>
          <w:color w:val="000000" w:themeColor="text1"/>
        </w:rPr>
        <w:br/>
      </w:r>
      <w:r w:rsidRPr="00B25AD7">
        <w:rPr>
          <w:color w:val="000000" w:themeColor="text1"/>
        </w:rPr>
        <w:t>и о внесении изменений</w:t>
      </w:r>
      <w:r w:rsidR="00AF7798" w:rsidRPr="00B25AD7">
        <w:rPr>
          <w:color w:val="000000" w:themeColor="text1"/>
        </w:rPr>
        <w:t xml:space="preserve"> </w:t>
      </w:r>
      <w:r w:rsidRPr="00B25AD7">
        <w:rPr>
          <w:color w:val="000000" w:themeColor="text1"/>
        </w:rPr>
        <w:t>в отдельные законодательные акты Российской Федерации»,</w:t>
      </w:r>
      <w:r w:rsidR="00605127" w:rsidRPr="00B25AD7">
        <w:rPr>
          <w:color w:val="000000" w:themeColor="text1"/>
        </w:rPr>
        <w:br/>
      </w:r>
      <w:r w:rsidRPr="00B25AD7">
        <w:rPr>
          <w:color w:val="000000" w:themeColor="text1"/>
        </w:rPr>
        <w:t>на движение транспортных средств с опасными грузами (независимо от их свойств)</w:t>
      </w:r>
      <w:r w:rsidR="00605127" w:rsidRPr="00B25AD7">
        <w:rPr>
          <w:color w:val="000000" w:themeColor="text1"/>
        </w:rPr>
        <w:br/>
      </w:r>
      <w:r w:rsidRPr="00B25AD7">
        <w:rPr>
          <w:color w:val="000000" w:themeColor="text1"/>
        </w:rPr>
        <w:t xml:space="preserve">по автомобильным дорогам требуется разрешение органа исполнительной власти, в ведении которого эти дороги находятся. Предварительно маршрут перевозки должен быть согласован с владельцами автомобильных дорог. </w:t>
      </w:r>
    </w:p>
    <w:p w:rsidR="008A1363" w:rsidRPr="00B25AD7" w:rsidRDefault="008A1363" w:rsidP="0029528B">
      <w:pPr>
        <w:tabs>
          <w:tab w:val="left" w:pos="1620"/>
        </w:tabs>
        <w:spacing w:line="360" w:lineRule="auto"/>
        <w:ind w:firstLine="709"/>
        <w:jc w:val="both"/>
        <w:rPr>
          <w:color w:val="000000" w:themeColor="text1"/>
          <w:sz w:val="24"/>
          <w:szCs w:val="24"/>
        </w:rPr>
      </w:pPr>
      <w:r w:rsidRPr="00B25AD7">
        <w:rPr>
          <w:color w:val="000000" w:themeColor="text1"/>
          <w:sz w:val="24"/>
          <w:szCs w:val="24"/>
        </w:rPr>
        <w:t xml:space="preserve">Ограничение скорости движения автотранспортных средств при перевозке опасных грузов устанавливается </w:t>
      </w:r>
      <w:r w:rsidR="00C9719C" w:rsidRPr="00B25AD7">
        <w:rPr>
          <w:color w:val="000000" w:themeColor="text1"/>
          <w:sz w:val="26"/>
          <w:szCs w:val="26"/>
        </w:rPr>
        <w:t>ГУОБДД МВД России</w:t>
      </w:r>
      <w:r w:rsidR="002870FE" w:rsidRPr="00B25AD7">
        <w:rPr>
          <w:color w:val="000000" w:themeColor="text1"/>
          <w:sz w:val="26"/>
          <w:szCs w:val="26"/>
        </w:rPr>
        <w:t xml:space="preserve"> </w:t>
      </w:r>
      <w:r w:rsidRPr="00B25AD7">
        <w:rPr>
          <w:color w:val="000000" w:themeColor="text1"/>
          <w:sz w:val="24"/>
          <w:szCs w:val="24"/>
        </w:rPr>
        <w:t xml:space="preserve">с учетом конкретных дорожных условий при согласовании маршрута перевозки. Если согласование маршрута с органами </w:t>
      </w:r>
      <w:r w:rsidR="00C9719C" w:rsidRPr="00B25AD7">
        <w:rPr>
          <w:color w:val="000000" w:themeColor="text1"/>
          <w:sz w:val="26"/>
          <w:szCs w:val="26"/>
        </w:rPr>
        <w:t>ГУОБДД МВД России</w:t>
      </w:r>
      <w:r w:rsidRPr="00B25AD7">
        <w:rPr>
          <w:color w:val="000000" w:themeColor="text1"/>
          <w:sz w:val="24"/>
          <w:szCs w:val="24"/>
        </w:rPr>
        <w:t xml:space="preserve"> не требуется, то скорость движения устанавливается согласно Правилам дорожного движения и должна обеспечивать безопасность движения и сохранность груза.</w:t>
      </w:r>
    </w:p>
    <w:p w:rsidR="008B5BE7" w:rsidRPr="00B25AD7" w:rsidRDefault="008B5BE7" w:rsidP="0029528B">
      <w:pPr>
        <w:spacing w:line="360" w:lineRule="auto"/>
        <w:ind w:firstLine="709"/>
        <w:jc w:val="both"/>
        <w:rPr>
          <w:color w:val="000000" w:themeColor="text1"/>
          <w:sz w:val="24"/>
          <w:szCs w:val="24"/>
        </w:rPr>
      </w:pPr>
      <w:r w:rsidRPr="00B25AD7">
        <w:rPr>
          <w:color w:val="000000" w:themeColor="text1"/>
          <w:sz w:val="24"/>
          <w:szCs w:val="24"/>
        </w:rPr>
        <w:t xml:space="preserve">Перевозка взрывоопасных и опасных грузов по территории </w:t>
      </w:r>
      <w:r w:rsidR="00B81882" w:rsidRPr="00B25AD7">
        <w:rPr>
          <w:color w:val="000000" w:themeColor="text1"/>
          <w:sz w:val="24"/>
          <w:szCs w:val="24"/>
        </w:rPr>
        <w:t>Утинск</w:t>
      </w:r>
      <w:r w:rsidRPr="00B25AD7">
        <w:rPr>
          <w:color w:val="000000" w:themeColor="text1"/>
          <w:sz w:val="24"/>
          <w:szCs w:val="24"/>
        </w:rPr>
        <w:t xml:space="preserve">ого </w:t>
      </w:r>
      <w:r w:rsidR="00B81882" w:rsidRPr="00B25AD7">
        <w:rPr>
          <w:color w:val="000000" w:themeColor="text1"/>
          <w:sz w:val="24"/>
          <w:szCs w:val="24"/>
        </w:rPr>
        <w:t>сельск</w:t>
      </w:r>
      <w:r w:rsidRPr="00B25AD7">
        <w:rPr>
          <w:color w:val="000000" w:themeColor="text1"/>
          <w:sz w:val="24"/>
          <w:szCs w:val="24"/>
        </w:rPr>
        <w:t>ого поселения осуществляется по:</w:t>
      </w:r>
    </w:p>
    <w:p w:rsidR="008B5BE7" w:rsidRPr="00B25AD7" w:rsidRDefault="00BD0F04" w:rsidP="0029528B">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8B5BE7" w:rsidRPr="00B25AD7">
        <w:rPr>
          <w:color w:val="000000" w:themeColor="text1"/>
          <w:sz w:val="24"/>
          <w:szCs w:val="24"/>
        </w:rPr>
        <w:t xml:space="preserve">автомобильной дороге </w:t>
      </w:r>
      <w:r w:rsidR="00605127" w:rsidRPr="00B25AD7">
        <w:rPr>
          <w:color w:val="000000" w:themeColor="text1"/>
          <w:sz w:val="24"/>
          <w:szCs w:val="24"/>
        </w:rPr>
        <w:t>общего пользования межмуниципального значения</w:t>
      </w:r>
      <w:r w:rsidR="00605127" w:rsidRPr="00B25AD7">
        <w:rPr>
          <w:color w:val="000000" w:themeColor="text1"/>
          <w:sz w:val="24"/>
          <w:szCs w:val="24"/>
        </w:rPr>
        <w:br/>
        <w:t xml:space="preserve"> 52 ОП МЗ Н-259 «Называевск – Черемновка» - Утичье</w:t>
      </w:r>
      <w:r w:rsidR="008B5BE7" w:rsidRPr="00B25AD7">
        <w:rPr>
          <w:color w:val="000000" w:themeColor="text1"/>
          <w:sz w:val="24"/>
          <w:szCs w:val="24"/>
        </w:rPr>
        <w:t>;</w:t>
      </w:r>
    </w:p>
    <w:p w:rsidR="008B5BE7" w:rsidRPr="00B25AD7" w:rsidRDefault="00BD0F04" w:rsidP="0029528B">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8B5BE7" w:rsidRPr="00B25AD7">
        <w:rPr>
          <w:color w:val="000000" w:themeColor="text1"/>
          <w:sz w:val="24"/>
          <w:szCs w:val="24"/>
        </w:rPr>
        <w:t xml:space="preserve">автомобильной дороге </w:t>
      </w:r>
      <w:r w:rsidR="00605127" w:rsidRPr="00B25AD7">
        <w:rPr>
          <w:color w:val="000000" w:themeColor="text1"/>
          <w:sz w:val="24"/>
          <w:szCs w:val="24"/>
        </w:rPr>
        <w:t>общего пользования межмуниципального значения</w:t>
      </w:r>
      <w:r w:rsidR="00605127" w:rsidRPr="00B25AD7">
        <w:rPr>
          <w:color w:val="000000" w:themeColor="text1"/>
          <w:sz w:val="24"/>
          <w:szCs w:val="24"/>
        </w:rPr>
        <w:br/>
        <w:t xml:space="preserve"> 52 ОП МЗ Н-258 «Называевск – Черемновка»</w:t>
      </w:r>
      <w:r w:rsidR="008B5BE7" w:rsidRPr="00B25AD7">
        <w:rPr>
          <w:color w:val="000000" w:themeColor="text1"/>
          <w:sz w:val="24"/>
          <w:szCs w:val="24"/>
        </w:rPr>
        <w:t>;</w:t>
      </w:r>
    </w:p>
    <w:p w:rsidR="008B5BE7" w:rsidRPr="00B25AD7" w:rsidRDefault="00BD0F04" w:rsidP="0029528B">
      <w:pPr>
        <w:spacing w:line="360" w:lineRule="auto"/>
        <w:ind w:firstLine="709"/>
        <w:jc w:val="both"/>
        <w:rPr>
          <w:color w:val="000000" w:themeColor="text1"/>
          <w:sz w:val="24"/>
          <w:szCs w:val="24"/>
        </w:rPr>
      </w:pPr>
      <w:r w:rsidRPr="00B25AD7">
        <w:rPr>
          <w:color w:val="000000" w:themeColor="text1"/>
          <w:sz w:val="24"/>
          <w:szCs w:val="24"/>
        </w:rPr>
        <w:lastRenderedPageBreak/>
        <w:sym w:font="Symbol" w:char="F02D"/>
      </w:r>
      <w:r w:rsidRPr="00B25AD7">
        <w:rPr>
          <w:color w:val="000000" w:themeColor="text1"/>
          <w:sz w:val="24"/>
          <w:szCs w:val="24"/>
        </w:rPr>
        <w:t> </w:t>
      </w:r>
      <w:r w:rsidR="008B5BE7" w:rsidRPr="00B25AD7">
        <w:rPr>
          <w:color w:val="000000" w:themeColor="text1"/>
          <w:sz w:val="24"/>
          <w:szCs w:val="24"/>
        </w:rPr>
        <w:t xml:space="preserve">автомобильной дороге </w:t>
      </w:r>
      <w:r w:rsidR="00605127" w:rsidRPr="00B25AD7">
        <w:rPr>
          <w:color w:val="000000" w:themeColor="text1"/>
          <w:sz w:val="24"/>
          <w:szCs w:val="24"/>
        </w:rPr>
        <w:t xml:space="preserve">общего пользования межмуниципального значения </w:t>
      </w:r>
      <w:r w:rsidR="00605127" w:rsidRPr="00B25AD7">
        <w:rPr>
          <w:color w:val="000000" w:themeColor="text1"/>
          <w:sz w:val="24"/>
          <w:szCs w:val="24"/>
        </w:rPr>
        <w:br/>
        <w:t>52 ОП МЗ Н-263 Утичье – Драгунка;</w:t>
      </w:r>
    </w:p>
    <w:p w:rsidR="00605127" w:rsidRPr="00B25AD7" w:rsidRDefault="00605127" w:rsidP="00605127">
      <w:pPr>
        <w:spacing w:line="360" w:lineRule="auto"/>
        <w:ind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xml:space="preserve"> автомобильной дороге общего пользования межмуниципального значения </w:t>
      </w:r>
      <w:r w:rsidRPr="00B25AD7">
        <w:rPr>
          <w:color w:val="000000" w:themeColor="text1"/>
          <w:sz w:val="24"/>
          <w:szCs w:val="24"/>
        </w:rPr>
        <w:br/>
        <w:t>52 ОП МЗ Н-264 Утичье – Константиновка.</w:t>
      </w:r>
    </w:p>
    <w:p w:rsidR="008B5BE7" w:rsidRPr="00B25AD7" w:rsidRDefault="008B5BE7" w:rsidP="0029528B">
      <w:pPr>
        <w:spacing w:line="360" w:lineRule="auto"/>
        <w:ind w:firstLine="709"/>
        <w:jc w:val="both"/>
        <w:rPr>
          <w:color w:val="000000" w:themeColor="text1"/>
          <w:sz w:val="24"/>
          <w:szCs w:val="24"/>
        </w:rPr>
      </w:pPr>
      <w:r w:rsidRPr="00B25AD7">
        <w:rPr>
          <w:color w:val="000000" w:themeColor="text1"/>
          <w:sz w:val="24"/>
          <w:szCs w:val="24"/>
        </w:rPr>
        <w:t>Помимо аварий на автомобильном транспорте перевозящем АХОВ опасность также представляют аварии перевозящие легковоспламеняющиеся жидкости (бензин, керосин</w:t>
      </w:r>
      <w:r w:rsidRPr="00B25AD7">
        <w:rPr>
          <w:color w:val="000000" w:themeColor="text1"/>
          <w:sz w:val="24"/>
          <w:szCs w:val="24"/>
        </w:rPr>
        <w:br/>
        <w:t>и др.) и сжиженный газ потребителям. Аварии с данными автомобилями могут привести</w:t>
      </w:r>
      <w:r w:rsidRPr="00B25AD7">
        <w:rPr>
          <w:color w:val="000000" w:themeColor="text1"/>
          <w:sz w:val="24"/>
          <w:szCs w:val="24"/>
        </w:rPr>
        <w:br/>
        <w:t>к взрыву перевозимого вещества, образованию очага пожара, травмированию и ожогам проходящего и проезжающего рядом населения.</w:t>
      </w:r>
    </w:p>
    <w:p w:rsidR="00C31C1C" w:rsidRPr="00B25AD7" w:rsidRDefault="00C31C1C" w:rsidP="0029528B">
      <w:pPr>
        <w:spacing w:line="360" w:lineRule="auto"/>
        <w:ind w:firstLine="709"/>
        <w:jc w:val="both"/>
        <w:rPr>
          <w:color w:val="000000" w:themeColor="text1"/>
          <w:sz w:val="24"/>
          <w:szCs w:val="24"/>
        </w:rPr>
      </w:pPr>
      <w:r w:rsidRPr="00B25AD7">
        <w:rPr>
          <w:color w:val="000000" w:themeColor="text1"/>
          <w:sz w:val="24"/>
          <w:szCs w:val="24"/>
        </w:rPr>
        <w:t xml:space="preserve">Для автомобильного транспорта рассматриваются следующие сценарии аварийных ситуаций (при перевозке СУГ, горючих жидкостей и аварийно </w:t>
      </w:r>
      <w:r w:rsidR="00447740" w:rsidRPr="00B25AD7">
        <w:rPr>
          <w:color w:val="000000" w:themeColor="text1"/>
          <w:sz w:val="24"/>
          <w:szCs w:val="24"/>
        </w:rPr>
        <w:t>-</w:t>
      </w:r>
      <w:r w:rsidRPr="00B25AD7">
        <w:rPr>
          <w:color w:val="000000" w:themeColor="text1"/>
          <w:sz w:val="24"/>
          <w:szCs w:val="24"/>
        </w:rPr>
        <w:t>химически опасных веществ автомобильным транспортом):</w:t>
      </w:r>
    </w:p>
    <w:p w:rsidR="00447740" w:rsidRPr="00B25AD7" w:rsidRDefault="00A52B20" w:rsidP="0029528B">
      <w:pPr>
        <w:spacing w:line="360" w:lineRule="auto"/>
        <w:ind w:firstLine="709"/>
        <w:jc w:val="both"/>
        <w:rPr>
          <w:color w:val="000000" w:themeColor="text1"/>
          <w:sz w:val="24"/>
          <w:szCs w:val="24"/>
          <w:u w:val="single"/>
        </w:rPr>
      </w:pPr>
      <w:r w:rsidRPr="00B25AD7">
        <w:rPr>
          <w:color w:val="000000" w:themeColor="text1"/>
          <w:sz w:val="24"/>
          <w:szCs w:val="24"/>
          <w:u w:val="single"/>
        </w:rPr>
        <w:t>Сценарий развития аварии, связанной с воспламенением проливов пропана</w:t>
      </w:r>
      <w:r w:rsidR="006F472D" w:rsidRPr="00B25AD7">
        <w:rPr>
          <w:color w:val="000000" w:themeColor="text1"/>
          <w:sz w:val="24"/>
          <w:szCs w:val="24"/>
          <w:u w:val="single"/>
        </w:rPr>
        <w:br/>
      </w:r>
      <w:r w:rsidRPr="00B25AD7">
        <w:rPr>
          <w:color w:val="000000" w:themeColor="text1"/>
          <w:sz w:val="24"/>
          <w:szCs w:val="24"/>
          <w:u w:val="single"/>
        </w:rPr>
        <w:t>на автомобильном транспорте.</w:t>
      </w:r>
    </w:p>
    <w:p w:rsidR="00A52B20" w:rsidRPr="00B25AD7" w:rsidRDefault="00A52B20"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w:t>
      </w:r>
      <w:r w:rsidR="00D31FE3"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от удара металлических предметов и т.д.</w:t>
      </w:r>
    </w:p>
    <w:p w:rsidR="009B379C" w:rsidRPr="00B25AD7" w:rsidRDefault="002678AA" w:rsidP="0029528B">
      <w:pPr>
        <w:spacing w:line="360" w:lineRule="auto"/>
        <w:ind w:firstLine="709"/>
        <w:jc w:val="both"/>
        <w:rPr>
          <w:color w:val="000000" w:themeColor="text1"/>
          <w:sz w:val="24"/>
          <w:szCs w:val="24"/>
        </w:rPr>
      </w:pPr>
      <w:r w:rsidRPr="00B25AD7">
        <w:rPr>
          <w:color w:val="000000" w:themeColor="text1"/>
          <w:sz w:val="24"/>
          <w:szCs w:val="24"/>
        </w:rPr>
        <w:t>Исходные данные:</w:t>
      </w:r>
    </w:p>
    <w:p w:rsidR="002678AA" w:rsidRPr="00B25AD7" w:rsidRDefault="00BD0F04" w:rsidP="0029528B">
      <w:pPr>
        <w:pStyle w:val="2f5"/>
        <w:tabs>
          <w:tab w:val="left" w:pos="1134"/>
        </w:tabs>
        <w:spacing w:before="0" w:line="360" w:lineRule="auto"/>
        <w:rPr>
          <w:rFonts w:ascii="Times New Roman" w:hAnsi="Times New Roman"/>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2678AA" w:rsidRPr="00B25AD7">
        <w:rPr>
          <w:rFonts w:ascii="Times New Roman" w:hAnsi="Times New Roman"/>
          <w:color w:val="000000" w:themeColor="text1"/>
          <w:spacing w:val="-4"/>
          <w:sz w:val="24"/>
          <w:szCs w:val="24"/>
        </w:rPr>
        <w:t>количество разлившегося при аварии пропана</w:t>
      </w:r>
      <w:r w:rsidR="008B5BE7" w:rsidRPr="00B25AD7">
        <w:rPr>
          <w:rFonts w:ascii="Times New Roman" w:hAnsi="Times New Roman"/>
          <w:color w:val="000000" w:themeColor="text1"/>
          <w:spacing w:val="-4"/>
          <w:sz w:val="24"/>
          <w:szCs w:val="24"/>
        </w:rPr>
        <w:t xml:space="preserve"> </w:t>
      </w:r>
      <w:r w:rsidR="006F472D" w:rsidRPr="00B25AD7">
        <w:rPr>
          <w:rFonts w:ascii="Times New Roman" w:hAnsi="Times New Roman"/>
          <w:color w:val="000000" w:themeColor="text1"/>
          <w:spacing w:val="-4"/>
          <w:sz w:val="24"/>
          <w:szCs w:val="24"/>
        </w:rPr>
        <w:t xml:space="preserve"> </w:t>
      </w:r>
      <w:r w:rsidR="002678AA" w:rsidRPr="00B25AD7">
        <w:rPr>
          <w:rFonts w:ascii="Times New Roman" w:hAnsi="Times New Roman"/>
          <w:color w:val="000000" w:themeColor="text1"/>
          <w:spacing w:val="-4"/>
          <w:sz w:val="24"/>
          <w:szCs w:val="24"/>
        </w:rPr>
        <w:t>V = 8,55 м</w:t>
      </w:r>
      <w:r w:rsidR="002678AA" w:rsidRPr="00B25AD7">
        <w:rPr>
          <w:rFonts w:ascii="Times New Roman" w:hAnsi="Times New Roman"/>
          <w:color w:val="000000" w:themeColor="text1"/>
          <w:spacing w:val="-4"/>
          <w:sz w:val="24"/>
          <w:szCs w:val="24"/>
          <w:vertAlign w:val="superscript"/>
        </w:rPr>
        <w:t>3</w:t>
      </w:r>
      <w:r w:rsidR="00BA2FDA" w:rsidRPr="00B25AD7">
        <w:rPr>
          <w:rFonts w:ascii="Times New Roman" w:hAnsi="Times New Roman"/>
          <w:color w:val="000000" w:themeColor="text1"/>
          <w:spacing w:val="-4"/>
          <w:sz w:val="24"/>
          <w:szCs w:val="24"/>
        </w:rPr>
        <w:t xml:space="preserve"> (95</w:t>
      </w:r>
      <w:r w:rsidR="002678AA" w:rsidRPr="00B25AD7">
        <w:rPr>
          <w:rFonts w:ascii="Times New Roman" w:hAnsi="Times New Roman"/>
          <w:color w:val="000000" w:themeColor="text1"/>
          <w:spacing w:val="-4"/>
          <w:sz w:val="24"/>
          <w:szCs w:val="24"/>
        </w:rPr>
        <w:t>% от объема цистерны);</w:t>
      </w:r>
    </w:p>
    <w:p w:rsidR="002678AA" w:rsidRPr="00B25AD7" w:rsidRDefault="00BD0F04" w:rsidP="0029528B">
      <w:pPr>
        <w:pStyle w:val="2f5"/>
        <w:tabs>
          <w:tab w:val="left" w:pos="1134"/>
        </w:tabs>
        <w:spacing w:before="0" w:line="360" w:lineRule="auto"/>
        <w:rPr>
          <w:rFonts w:ascii="Times New Roman" w:hAnsi="Times New Roman"/>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2678AA" w:rsidRPr="00B25AD7">
        <w:rPr>
          <w:rFonts w:ascii="Times New Roman" w:hAnsi="Times New Roman"/>
          <w:color w:val="000000" w:themeColor="text1"/>
          <w:spacing w:val="-4"/>
          <w:sz w:val="24"/>
          <w:szCs w:val="24"/>
        </w:rPr>
        <w:t>площадь пролива</w:t>
      </w:r>
      <w:r w:rsidR="006F472D" w:rsidRPr="00B25AD7">
        <w:rPr>
          <w:rFonts w:ascii="Times New Roman" w:hAnsi="Times New Roman"/>
          <w:color w:val="000000" w:themeColor="text1"/>
          <w:spacing w:val="-4"/>
          <w:sz w:val="24"/>
          <w:szCs w:val="24"/>
        </w:rPr>
        <w:t xml:space="preserve">  </w:t>
      </w:r>
      <w:r w:rsidR="002678AA" w:rsidRPr="00B25AD7">
        <w:rPr>
          <w:rFonts w:ascii="Times New Roman" w:hAnsi="Times New Roman"/>
          <w:color w:val="000000" w:themeColor="text1"/>
          <w:spacing w:val="-4"/>
          <w:sz w:val="24"/>
          <w:szCs w:val="24"/>
        </w:rPr>
        <w:t>S = 171,0 м</w:t>
      </w:r>
      <w:r w:rsidR="002678AA" w:rsidRPr="00B25AD7">
        <w:rPr>
          <w:rFonts w:ascii="Times New Roman" w:hAnsi="Times New Roman"/>
          <w:color w:val="000000" w:themeColor="text1"/>
          <w:spacing w:val="-4"/>
          <w:sz w:val="24"/>
          <w:szCs w:val="24"/>
          <w:vertAlign w:val="superscript"/>
        </w:rPr>
        <w:t>2</w:t>
      </w:r>
      <w:r w:rsidR="002678AA" w:rsidRPr="00B25AD7">
        <w:rPr>
          <w:rFonts w:ascii="Times New Roman" w:hAnsi="Times New Roman"/>
          <w:color w:val="000000" w:themeColor="text1"/>
          <w:spacing w:val="-4"/>
          <w:sz w:val="24"/>
          <w:szCs w:val="24"/>
        </w:rPr>
        <w:t>.</w:t>
      </w:r>
    </w:p>
    <w:p w:rsidR="002678AA" w:rsidRPr="00B25AD7" w:rsidRDefault="002678AA" w:rsidP="0029528B">
      <w:pPr>
        <w:pStyle w:val="2f5"/>
        <w:spacing w:before="0" w:line="360" w:lineRule="auto"/>
        <w:rPr>
          <w:rFonts w:ascii="Times New Roman" w:hAnsi="Times New Roman"/>
          <w:color w:val="000000" w:themeColor="text1"/>
          <w:spacing w:val="-4"/>
          <w:sz w:val="24"/>
          <w:szCs w:val="24"/>
        </w:rPr>
      </w:pPr>
      <w:r w:rsidRPr="00B25AD7">
        <w:rPr>
          <w:rFonts w:ascii="Times New Roman" w:hAnsi="Times New Roman"/>
          <w:color w:val="000000" w:themeColor="text1"/>
          <w:spacing w:val="-4"/>
          <w:sz w:val="24"/>
          <w:szCs w:val="24"/>
        </w:rPr>
        <w:t>Интенсивность теплового излучения определяется по формуле:</w:t>
      </w:r>
    </w:p>
    <w:p w:rsidR="002678AA" w:rsidRPr="00B25AD7" w:rsidRDefault="002678AA" w:rsidP="0029528B">
      <w:pPr>
        <w:pStyle w:val="2f5"/>
        <w:spacing w:before="0"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object w:dxaOrig="13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15.75pt" o:ole="" fillcolor="window">
            <v:imagedata r:id="rId18" o:title=""/>
          </v:shape>
          <o:OLEObject Type="Embed" ProgID="Equation.3" ShapeID="_x0000_i1025" DrawAspect="Content" ObjectID="_1794993857" r:id="rId19"/>
        </w:object>
      </w:r>
      <w:r w:rsidRPr="00B25AD7">
        <w:rPr>
          <w:rFonts w:ascii="Times New Roman" w:hAnsi="Times New Roman"/>
          <w:color w:val="000000" w:themeColor="text1"/>
          <w:sz w:val="24"/>
          <w:szCs w:val="24"/>
        </w:rPr>
        <w:t>, кВт/м</w:t>
      </w:r>
      <w:r w:rsidRPr="00B25AD7">
        <w:rPr>
          <w:rFonts w:ascii="Times New Roman" w:hAnsi="Times New Roman"/>
          <w:color w:val="000000" w:themeColor="text1"/>
          <w:sz w:val="24"/>
          <w:szCs w:val="24"/>
          <w:vertAlign w:val="superscript"/>
        </w:rPr>
        <w:t>2</w:t>
      </w:r>
      <w:r w:rsidRPr="00B25AD7">
        <w:rPr>
          <w:rFonts w:ascii="Times New Roman" w:hAnsi="Times New Roman"/>
          <w:color w:val="000000" w:themeColor="text1"/>
          <w:sz w:val="24"/>
          <w:szCs w:val="24"/>
        </w:rPr>
        <w:t>,</w:t>
      </w:r>
    </w:p>
    <w:p w:rsidR="002678AA" w:rsidRPr="00B25AD7" w:rsidRDefault="002678AA" w:rsidP="007F05F2">
      <w:pPr>
        <w:pStyle w:val="2f5"/>
        <w:tabs>
          <w:tab w:val="left" w:pos="1134"/>
        </w:tabs>
        <w:spacing w:before="0" w:line="360" w:lineRule="auto"/>
        <w:ind w:left="1134" w:hanging="425"/>
        <w:jc w:val="left"/>
        <w:rPr>
          <w:rFonts w:ascii="Times New Roman" w:hAnsi="Times New Roman"/>
          <w:color w:val="000000" w:themeColor="text1"/>
          <w:sz w:val="24"/>
          <w:szCs w:val="24"/>
        </w:rPr>
      </w:pPr>
      <w:r w:rsidRPr="00B25AD7">
        <w:rPr>
          <w:rFonts w:ascii="Times New Roman" w:hAnsi="Times New Roman"/>
          <w:color w:val="000000" w:themeColor="text1"/>
          <w:sz w:val="24"/>
          <w:szCs w:val="24"/>
        </w:rPr>
        <w:t>где</w:t>
      </w:r>
      <w:r w:rsidRPr="00B25AD7">
        <w:rPr>
          <w:rFonts w:ascii="Times New Roman" w:hAnsi="Times New Roman"/>
          <w:color w:val="000000" w:themeColor="text1"/>
          <w:sz w:val="24"/>
          <w:szCs w:val="24"/>
        </w:rPr>
        <w:tab/>
        <w:t>E</w:t>
      </w:r>
      <w:r w:rsidRPr="00B25AD7">
        <w:rPr>
          <w:rFonts w:ascii="Times New Roman" w:hAnsi="Times New Roman"/>
          <w:color w:val="000000" w:themeColor="text1"/>
          <w:sz w:val="24"/>
          <w:szCs w:val="24"/>
          <w:vertAlign w:val="subscript"/>
        </w:rPr>
        <w:t>f</w:t>
      </w:r>
      <w:r w:rsidRPr="00B25AD7">
        <w:rPr>
          <w:rFonts w:ascii="Times New Roman" w:hAnsi="Times New Roman"/>
          <w:color w:val="000000" w:themeColor="text1"/>
          <w:sz w:val="24"/>
          <w:szCs w:val="24"/>
        </w:rPr>
        <w:t xml:space="preserve"> – среднеповерхностная плотность теплового излучения пламени, кВт/м</w:t>
      </w:r>
      <w:r w:rsidRPr="00B25AD7">
        <w:rPr>
          <w:rFonts w:ascii="Times New Roman" w:hAnsi="Times New Roman"/>
          <w:color w:val="000000" w:themeColor="text1"/>
          <w:sz w:val="24"/>
          <w:szCs w:val="24"/>
          <w:vertAlign w:val="superscript"/>
        </w:rPr>
        <w:t>2</w:t>
      </w:r>
      <w:r w:rsidRPr="00B25AD7">
        <w:rPr>
          <w:rFonts w:ascii="Times New Roman" w:hAnsi="Times New Roman"/>
          <w:color w:val="000000" w:themeColor="text1"/>
          <w:sz w:val="24"/>
          <w:szCs w:val="24"/>
        </w:rPr>
        <w:t>;</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F</w:t>
      </w:r>
      <w:r w:rsidRPr="00B25AD7">
        <w:rPr>
          <w:rFonts w:ascii="Times New Roman" w:hAnsi="Times New Roman"/>
          <w:color w:val="000000" w:themeColor="text1"/>
          <w:sz w:val="24"/>
          <w:szCs w:val="24"/>
          <w:vertAlign w:val="subscript"/>
        </w:rPr>
        <w:t>q</w:t>
      </w:r>
      <w:r w:rsidRPr="00B25AD7">
        <w:rPr>
          <w:rFonts w:ascii="Times New Roman" w:hAnsi="Times New Roman"/>
          <w:color w:val="000000" w:themeColor="text1"/>
          <w:sz w:val="24"/>
          <w:szCs w:val="24"/>
        </w:rPr>
        <w:t xml:space="preserve"> – угловой коэффициент облученности;</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object w:dxaOrig="180" w:dyaOrig="220">
          <v:shape id="_x0000_i1026" type="#_x0000_t75" style="width:7.5pt;height:7.5pt" o:ole="" fillcolor="window">
            <v:imagedata r:id="rId20" o:title=""/>
          </v:shape>
          <o:OLEObject Type="Embed" ProgID="Equation.3" ShapeID="_x0000_i1026" DrawAspect="Content" ObjectID="_1794993858" r:id="rId21"/>
        </w:object>
      </w:r>
      <w:r w:rsidRPr="00B25AD7">
        <w:rPr>
          <w:rFonts w:ascii="Times New Roman" w:hAnsi="Times New Roman"/>
          <w:color w:val="000000" w:themeColor="text1"/>
          <w:sz w:val="24"/>
          <w:szCs w:val="24"/>
        </w:rPr>
        <w:t xml:space="preserve"> – коэффициент пропускания атмосферы.</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Эквивалентный диаметр пролива определяется из соотношения:</w:t>
      </w:r>
    </w:p>
    <w:p w:rsidR="002678AA" w:rsidRPr="00B25AD7" w:rsidRDefault="002678AA" w:rsidP="0029528B">
      <w:pPr>
        <w:pStyle w:val="2f5"/>
        <w:spacing w:before="0"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object w:dxaOrig="940" w:dyaOrig="700">
          <v:shape id="_x0000_i1027" type="#_x0000_t75" style="width:48.75pt;height:36.75pt" o:ole="" fillcolor="window">
            <v:imagedata r:id="rId22" o:title=""/>
          </v:shape>
          <o:OLEObject Type="Embed" ProgID="Equation.3" ShapeID="_x0000_i1027" DrawAspect="Content" ObjectID="_1794993859" r:id="rId23"/>
        </w:object>
      </w:r>
      <w:r w:rsidRPr="00B25AD7">
        <w:rPr>
          <w:rFonts w:ascii="Times New Roman" w:hAnsi="Times New Roman"/>
          <w:color w:val="000000" w:themeColor="text1"/>
          <w:sz w:val="24"/>
          <w:szCs w:val="24"/>
        </w:rPr>
        <w:t>,</w:t>
      </w:r>
    </w:p>
    <w:p w:rsidR="002678AA" w:rsidRPr="00B25AD7" w:rsidRDefault="002678AA" w:rsidP="007F05F2">
      <w:pPr>
        <w:pStyle w:val="2f5"/>
        <w:tabs>
          <w:tab w:val="left" w:pos="1134"/>
        </w:tabs>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где</w:t>
      </w:r>
      <w:r w:rsidRPr="00B25AD7">
        <w:rPr>
          <w:rFonts w:ascii="Times New Roman" w:hAnsi="Times New Roman"/>
          <w:color w:val="000000" w:themeColor="text1"/>
          <w:sz w:val="24"/>
          <w:szCs w:val="24"/>
        </w:rPr>
        <w:tab/>
      </w:r>
      <w:r w:rsidRPr="00B25AD7">
        <w:rPr>
          <w:rFonts w:ascii="Times New Roman" w:hAnsi="Times New Roman"/>
          <w:color w:val="000000" w:themeColor="text1"/>
          <w:sz w:val="24"/>
          <w:szCs w:val="24"/>
        </w:rPr>
        <w:object w:dxaOrig="220" w:dyaOrig="279">
          <v:shape id="_x0000_i1028" type="#_x0000_t75" style="width:7.5pt;height:15.75pt" o:ole="">
            <v:imagedata r:id="rId24" o:title=""/>
          </v:shape>
          <o:OLEObject Type="Embed" ProgID="Equation.3" ShapeID="_x0000_i1028" DrawAspect="Content" ObjectID="_1794993860" r:id="rId25"/>
        </w:object>
      </w:r>
      <w:r w:rsidRPr="00B25AD7">
        <w:rPr>
          <w:rFonts w:ascii="Times New Roman" w:hAnsi="Times New Roman"/>
          <w:color w:val="000000" w:themeColor="text1"/>
          <w:sz w:val="24"/>
          <w:szCs w:val="24"/>
        </w:rPr>
        <w:t xml:space="preserve"> – площадь пролива, м</w:t>
      </w:r>
      <w:r w:rsidRPr="00B25AD7">
        <w:rPr>
          <w:rFonts w:ascii="Times New Roman" w:hAnsi="Times New Roman"/>
          <w:color w:val="000000" w:themeColor="text1"/>
          <w:sz w:val="24"/>
          <w:szCs w:val="24"/>
          <w:vertAlign w:val="superscript"/>
        </w:rPr>
        <w:t>2</w:t>
      </w:r>
      <w:r w:rsidRPr="00B25AD7">
        <w:rPr>
          <w:rFonts w:ascii="Times New Roman" w:hAnsi="Times New Roman"/>
          <w:color w:val="000000" w:themeColor="text1"/>
          <w:sz w:val="24"/>
          <w:szCs w:val="24"/>
        </w:rPr>
        <w:t>.</w:t>
      </w:r>
    </w:p>
    <w:p w:rsidR="00B965D2"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Расстояние, на котором будет наблюдаться тепловой поток интенсивностью</w:t>
      </w:r>
      <w:r w:rsidR="00BD0F04"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1,4 кВт/м</w:t>
      </w:r>
      <w:r w:rsidRPr="00B25AD7">
        <w:rPr>
          <w:rFonts w:ascii="Times New Roman" w:hAnsi="Times New Roman"/>
          <w:color w:val="000000" w:themeColor="text1"/>
          <w:sz w:val="24"/>
          <w:szCs w:val="24"/>
          <w:vertAlign w:val="superscript"/>
        </w:rPr>
        <w:t>2</w:t>
      </w:r>
      <w:r w:rsidRPr="00B25AD7">
        <w:rPr>
          <w:rFonts w:ascii="Times New Roman" w:hAnsi="Times New Roman"/>
          <w:color w:val="000000" w:themeColor="text1"/>
          <w:sz w:val="24"/>
          <w:szCs w:val="24"/>
        </w:rPr>
        <w:t>, составляет 81 м.</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lastRenderedPageBreak/>
        <w:t>Проектируемая</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территория</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попадает</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в</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зону</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действия</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поражающих</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факторов</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 xml:space="preserve">при возникновении аварии на </w:t>
      </w:r>
      <w:r w:rsidR="003E1334" w:rsidRPr="00B25AD7">
        <w:rPr>
          <w:rFonts w:ascii="Times New Roman" w:hAnsi="Times New Roman"/>
          <w:color w:val="000000" w:themeColor="text1"/>
          <w:sz w:val="24"/>
          <w:szCs w:val="24"/>
        </w:rPr>
        <w:t>автомобильном транспорте</w:t>
      </w:r>
      <w:r w:rsidRPr="00B25AD7">
        <w:rPr>
          <w:rFonts w:ascii="Times New Roman" w:hAnsi="Times New Roman"/>
          <w:color w:val="000000" w:themeColor="text1"/>
          <w:sz w:val="24"/>
          <w:szCs w:val="24"/>
        </w:rPr>
        <w:t>, связанной с воспламенением проливов пропана из автоцистерны.</w:t>
      </w:r>
    </w:p>
    <w:p w:rsidR="002678AA" w:rsidRPr="00B25AD7" w:rsidRDefault="002678AA" w:rsidP="0029528B">
      <w:pPr>
        <w:pStyle w:val="2f5"/>
        <w:spacing w:before="0" w:line="360" w:lineRule="auto"/>
        <w:rPr>
          <w:rFonts w:ascii="Times New Roman" w:hAnsi="Times New Roman"/>
          <w:color w:val="000000" w:themeColor="text1"/>
          <w:sz w:val="24"/>
          <w:szCs w:val="24"/>
          <w:u w:val="single"/>
        </w:rPr>
      </w:pPr>
      <w:r w:rsidRPr="00B25AD7">
        <w:rPr>
          <w:rFonts w:ascii="Times New Roman" w:hAnsi="Times New Roman"/>
          <w:color w:val="000000" w:themeColor="text1"/>
          <w:sz w:val="24"/>
          <w:szCs w:val="24"/>
          <w:u w:val="single"/>
        </w:rPr>
        <w:t>Сценарий развития аварии, связанной с воспламенением топливно-воздушной смеси</w:t>
      </w:r>
      <w:r w:rsidR="006F472D" w:rsidRPr="00B25AD7">
        <w:rPr>
          <w:rFonts w:ascii="Times New Roman" w:hAnsi="Times New Roman"/>
          <w:color w:val="000000" w:themeColor="text1"/>
          <w:sz w:val="24"/>
          <w:szCs w:val="24"/>
          <w:u w:val="single"/>
        </w:rPr>
        <w:br/>
      </w:r>
      <w:r w:rsidRPr="00B25AD7">
        <w:rPr>
          <w:rFonts w:ascii="Times New Roman" w:hAnsi="Times New Roman"/>
          <w:color w:val="000000" w:themeColor="text1"/>
          <w:sz w:val="24"/>
          <w:szCs w:val="24"/>
          <w:u w:val="single"/>
        </w:rPr>
        <w:t>с образованием избыточного давления на автомобильном транспорте</w:t>
      </w:r>
    </w:p>
    <w:p w:rsidR="002678AA" w:rsidRPr="00B25AD7" w:rsidRDefault="002678AA" w:rsidP="0029528B">
      <w:pPr>
        <w:pStyle w:val="2f5"/>
        <w:spacing w:before="0" w:line="360" w:lineRule="auto"/>
        <w:rPr>
          <w:rFonts w:ascii="Times New Roman" w:hAnsi="Times New Roman"/>
          <w:color w:val="000000" w:themeColor="text1"/>
          <w:spacing w:val="-4"/>
          <w:sz w:val="24"/>
          <w:szCs w:val="24"/>
        </w:rPr>
      </w:pPr>
      <w:r w:rsidRPr="00B25AD7">
        <w:rPr>
          <w:rFonts w:ascii="Times New Roman" w:hAnsi="Times New Roman"/>
          <w:color w:val="000000" w:themeColor="text1"/>
          <w:spacing w:val="-4"/>
          <w:sz w:val="24"/>
          <w:szCs w:val="24"/>
        </w:rPr>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w:t>
      </w:r>
      <w:r w:rsidR="00D31FE3" w:rsidRPr="00B25AD7">
        <w:rPr>
          <w:rFonts w:ascii="Times New Roman" w:hAnsi="Times New Roman"/>
          <w:color w:val="000000" w:themeColor="text1"/>
          <w:spacing w:val="-4"/>
          <w:sz w:val="24"/>
          <w:szCs w:val="24"/>
        </w:rPr>
        <w:br/>
      </w:r>
      <w:r w:rsidRPr="00B25AD7">
        <w:rPr>
          <w:rFonts w:ascii="Times New Roman" w:hAnsi="Times New Roman"/>
          <w:color w:val="000000" w:themeColor="text1"/>
          <w:spacing w:val="-4"/>
          <w:sz w:val="24"/>
          <w:szCs w:val="24"/>
        </w:rPr>
        <w:t>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Исходные данные:</w:t>
      </w:r>
    </w:p>
    <w:p w:rsidR="002678AA" w:rsidRPr="00B25AD7" w:rsidRDefault="00BD0F04" w:rsidP="0029528B">
      <w:pPr>
        <w:pStyle w:val="2f5"/>
        <w:tabs>
          <w:tab w:val="left" w:pos="1134"/>
          <w:tab w:val="left" w:pos="6096"/>
        </w:tabs>
        <w:spacing w:before="0" w:line="360" w:lineRule="auto"/>
        <w:rPr>
          <w:rFonts w:ascii="Times New Roman" w:hAnsi="Times New Roman"/>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2678AA" w:rsidRPr="00B25AD7">
        <w:rPr>
          <w:rFonts w:ascii="Times New Roman" w:hAnsi="Times New Roman"/>
          <w:color w:val="000000" w:themeColor="text1"/>
          <w:spacing w:val="-4"/>
          <w:sz w:val="24"/>
          <w:szCs w:val="24"/>
        </w:rPr>
        <w:t>количество разлившегося при аварии пропана</w:t>
      </w:r>
      <w:r w:rsidR="00D31FE3" w:rsidRPr="00B25AD7">
        <w:rPr>
          <w:rFonts w:ascii="Times New Roman" w:hAnsi="Times New Roman"/>
          <w:color w:val="000000" w:themeColor="text1"/>
          <w:spacing w:val="-4"/>
          <w:sz w:val="24"/>
          <w:szCs w:val="24"/>
        </w:rPr>
        <w:t xml:space="preserve">  </w:t>
      </w:r>
      <w:r w:rsidR="002678AA" w:rsidRPr="00B25AD7">
        <w:rPr>
          <w:rFonts w:ascii="Times New Roman" w:hAnsi="Times New Roman"/>
          <w:color w:val="000000" w:themeColor="text1"/>
          <w:spacing w:val="-4"/>
          <w:sz w:val="24"/>
          <w:szCs w:val="24"/>
        </w:rPr>
        <w:t>V = 70,3 м</w:t>
      </w:r>
      <w:r w:rsidR="002678AA" w:rsidRPr="00B25AD7">
        <w:rPr>
          <w:rFonts w:ascii="Times New Roman" w:hAnsi="Times New Roman"/>
          <w:color w:val="000000" w:themeColor="text1"/>
          <w:spacing w:val="-4"/>
          <w:sz w:val="24"/>
          <w:szCs w:val="24"/>
          <w:vertAlign w:val="superscript"/>
        </w:rPr>
        <w:t>3</w:t>
      </w:r>
      <w:r w:rsidR="00BA2FDA" w:rsidRPr="00B25AD7">
        <w:rPr>
          <w:rFonts w:ascii="Times New Roman" w:hAnsi="Times New Roman"/>
          <w:color w:val="000000" w:themeColor="text1"/>
          <w:spacing w:val="-4"/>
          <w:sz w:val="24"/>
          <w:szCs w:val="24"/>
        </w:rPr>
        <w:t xml:space="preserve"> (95</w:t>
      </w:r>
      <w:r w:rsidR="002678AA" w:rsidRPr="00B25AD7">
        <w:rPr>
          <w:rFonts w:ascii="Times New Roman" w:hAnsi="Times New Roman"/>
          <w:color w:val="000000" w:themeColor="text1"/>
          <w:spacing w:val="-4"/>
          <w:sz w:val="24"/>
          <w:szCs w:val="24"/>
        </w:rPr>
        <w:t>% от объема цистерны);</w:t>
      </w:r>
    </w:p>
    <w:p w:rsidR="002678AA" w:rsidRPr="00B25AD7" w:rsidRDefault="00BD0F04" w:rsidP="0029528B">
      <w:pPr>
        <w:pStyle w:val="2f5"/>
        <w:tabs>
          <w:tab w:val="left" w:pos="1134"/>
        </w:tabs>
        <w:spacing w:before="0" w:line="360" w:lineRule="auto"/>
        <w:rPr>
          <w:rFonts w:ascii="Times New Roman" w:hAnsi="Times New Roman"/>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2678AA" w:rsidRPr="00B25AD7">
        <w:rPr>
          <w:rFonts w:ascii="Times New Roman" w:hAnsi="Times New Roman"/>
          <w:color w:val="000000" w:themeColor="text1"/>
          <w:spacing w:val="-4"/>
          <w:sz w:val="24"/>
          <w:szCs w:val="24"/>
        </w:rPr>
        <w:t>молярная масса СУГ</w:t>
      </w:r>
      <w:r w:rsidR="002678AA" w:rsidRPr="00B25AD7">
        <w:rPr>
          <w:rFonts w:ascii="Times New Roman" w:hAnsi="Times New Roman"/>
          <w:color w:val="000000" w:themeColor="text1"/>
          <w:spacing w:val="-4"/>
          <w:sz w:val="24"/>
          <w:szCs w:val="24"/>
        </w:rPr>
        <w:tab/>
        <w:t>М = 44,0 кг/кмоль;</w:t>
      </w:r>
    </w:p>
    <w:p w:rsidR="002678AA" w:rsidRPr="00B25AD7" w:rsidRDefault="00BD0F04" w:rsidP="0029528B">
      <w:pPr>
        <w:pStyle w:val="2f5"/>
        <w:tabs>
          <w:tab w:val="left" w:pos="1134"/>
        </w:tabs>
        <w:spacing w:before="0" w:line="360" w:lineRule="auto"/>
        <w:rPr>
          <w:rFonts w:ascii="Times New Roman" w:hAnsi="Times New Roman"/>
          <w:color w:val="000000" w:themeColor="text1"/>
          <w:spacing w:val="-4"/>
          <w:sz w:val="24"/>
          <w:szCs w:val="24"/>
        </w:rPr>
      </w:pPr>
      <w:r w:rsidRPr="00B25AD7">
        <w:rPr>
          <w:color w:val="000000" w:themeColor="text1"/>
          <w:sz w:val="24"/>
          <w:szCs w:val="24"/>
        </w:rPr>
        <w:sym w:font="Symbol" w:char="F02D"/>
      </w:r>
      <w:r w:rsidRPr="00B25AD7">
        <w:rPr>
          <w:color w:val="000000" w:themeColor="text1"/>
          <w:sz w:val="24"/>
          <w:szCs w:val="24"/>
        </w:rPr>
        <w:t> </w:t>
      </w:r>
      <w:r w:rsidR="002678AA" w:rsidRPr="00B25AD7">
        <w:rPr>
          <w:rFonts w:ascii="Times New Roman" w:hAnsi="Times New Roman"/>
          <w:color w:val="000000" w:themeColor="text1"/>
          <w:spacing w:val="-4"/>
          <w:sz w:val="24"/>
          <w:szCs w:val="24"/>
        </w:rPr>
        <w:t>время испарения</w:t>
      </w:r>
      <w:r w:rsidR="002678AA" w:rsidRPr="00B25AD7">
        <w:rPr>
          <w:rFonts w:ascii="Times New Roman" w:hAnsi="Times New Roman"/>
          <w:color w:val="000000" w:themeColor="text1"/>
          <w:spacing w:val="-4"/>
          <w:sz w:val="24"/>
          <w:szCs w:val="24"/>
        </w:rPr>
        <w:tab/>
        <w:t>Т = 60 мин.</w:t>
      </w:r>
    </w:p>
    <w:p w:rsidR="002678AA" w:rsidRPr="00B25AD7" w:rsidRDefault="002678AA" w:rsidP="0029528B">
      <w:pPr>
        <w:pStyle w:val="2f5"/>
        <w:spacing w:before="0" w:line="360" w:lineRule="auto"/>
        <w:rPr>
          <w:rFonts w:ascii="Times New Roman" w:hAnsi="Times New Roman"/>
          <w:color w:val="000000" w:themeColor="text1"/>
          <w:spacing w:val="-4"/>
          <w:sz w:val="24"/>
          <w:szCs w:val="24"/>
        </w:rPr>
      </w:pPr>
      <w:r w:rsidRPr="00B25AD7">
        <w:rPr>
          <w:rFonts w:ascii="Times New Roman" w:hAnsi="Times New Roman"/>
          <w:color w:val="000000" w:themeColor="text1"/>
          <w:spacing w:val="-4"/>
          <w:sz w:val="24"/>
          <w:szCs w:val="24"/>
        </w:rPr>
        <w:t>Избыточное давление</w:t>
      </w:r>
      <w:r w:rsidR="00D50B31" w:rsidRPr="00B25AD7">
        <w:rPr>
          <w:rFonts w:ascii="Times New Roman" w:hAnsi="Times New Roman"/>
          <w:color w:val="000000" w:themeColor="text1"/>
          <w:spacing w:val="-4"/>
          <w:sz w:val="24"/>
          <w:szCs w:val="24"/>
        </w:rPr>
        <w:t xml:space="preserve"> </w:t>
      </w:r>
      <w:r w:rsidRPr="00B25AD7">
        <w:rPr>
          <w:rFonts w:ascii="Times New Roman" w:hAnsi="Times New Roman"/>
          <w:color w:val="000000" w:themeColor="text1"/>
          <w:spacing w:val="-4"/>
          <w:sz w:val="24"/>
          <w:szCs w:val="24"/>
        </w:rPr>
        <w:object w:dxaOrig="440" w:dyaOrig="340">
          <v:shape id="_x0000_i1029" type="#_x0000_t75" style="width:20.25pt;height:15.75pt" o:ole="" fillcolor="window">
            <v:imagedata r:id="rId26" o:title=""/>
          </v:shape>
          <o:OLEObject Type="Embed" ProgID="Equation.3" ShapeID="_x0000_i1029" DrawAspect="Content" ObjectID="_1794993861" r:id="rId27"/>
        </w:object>
      </w:r>
      <w:r w:rsidRPr="00B25AD7">
        <w:rPr>
          <w:rFonts w:ascii="Times New Roman" w:hAnsi="Times New Roman"/>
          <w:color w:val="000000" w:themeColor="text1"/>
          <w:spacing w:val="-4"/>
          <w:sz w:val="24"/>
          <w:szCs w:val="24"/>
        </w:rPr>
        <w:t xml:space="preserve"> на расстоянии R(м) от центра облака ТВС определяется</w:t>
      </w:r>
      <w:r w:rsidR="00D50B31" w:rsidRPr="00B25AD7">
        <w:rPr>
          <w:rFonts w:ascii="Times New Roman" w:hAnsi="Times New Roman"/>
          <w:color w:val="000000" w:themeColor="text1"/>
          <w:spacing w:val="-4"/>
          <w:sz w:val="24"/>
          <w:szCs w:val="24"/>
        </w:rPr>
        <w:br/>
      </w:r>
      <w:r w:rsidRPr="00B25AD7">
        <w:rPr>
          <w:rFonts w:ascii="Times New Roman" w:hAnsi="Times New Roman"/>
          <w:color w:val="000000" w:themeColor="text1"/>
          <w:spacing w:val="-4"/>
          <w:sz w:val="24"/>
          <w:szCs w:val="24"/>
        </w:rPr>
        <w:t>по формуле:</w:t>
      </w:r>
    </w:p>
    <w:p w:rsidR="002678AA" w:rsidRPr="00B25AD7" w:rsidRDefault="002678AA" w:rsidP="0029528B">
      <w:pPr>
        <w:pStyle w:val="2f5"/>
        <w:spacing w:before="0"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object w:dxaOrig="1240" w:dyaOrig="360">
          <v:shape id="_x0000_i1030" type="#_x0000_t75" style="width:64.5pt;height:20.25pt" o:ole="" fillcolor="window">
            <v:imagedata r:id="rId28" o:title=""/>
          </v:shape>
          <o:OLEObject Type="Embed" ProgID="Equation.3" ShapeID="_x0000_i1030" DrawAspect="Content" ObjectID="_1794993862" r:id="rId29"/>
        </w:object>
      </w:r>
      <w:r w:rsidRPr="00B25AD7">
        <w:rPr>
          <w:rFonts w:ascii="Times New Roman" w:hAnsi="Times New Roman"/>
          <w:color w:val="000000" w:themeColor="text1"/>
          <w:sz w:val="24"/>
          <w:szCs w:val="24"/>
        </w:rPr>
        <w:t>, кПа</w:t>
      </w:r>
    </w:p>
    <w:p w:rsidR="002678AA" w:rsidRPr="00B25AD7" w:rsidRDefault="002678AA" w:rsidP="007F05F2">
      <w:pPr>
        <w:pStyle w:val="2f5"/>
        <w:tabs>
          <w:tab w:val="left" w:pos="1134"/>
        </w:tabs>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где</w:t>
      </w:r>
      <w:r w:rsidRPr="00B25AD7">
        <w:rPr>
          <w:rFonts w:ascii="Times New Roman" w:hAnsi="Times New Roman"/>
          <w:color w:val="000000" w:themeColor="text1"/>
          <w:sz w:val="24"/>
          <w:szCs w:val="24"/>
        </w:rPr>
        <w:tab/>
        <w:t>Р</w:t>
      </w:r>
      <w:r w:rsidRPr="00B25AD7">
        <w:rPr>
          <w:rFonts w:ascii="Times New Roman" w:hAnsi="Times New Roman"/>
          <w:color w:val="000000" w:themeColor="text1"/>
          <w:sz w:val="24"/>
          <w:szCs w:val="24"/>
          <w:vertAlign w:val="subscript"/>
        </w:rPr>
        <w:t>0</w:t>
      </w:r>
      <w:r w:rsidRPr="00B25AD7">
        <w:rPr>
          <w:rFonts w:ascii="Times New Roman" w:hAnsi="Times New Roman"/>
          <w:color w:val="000000" w:themeColor="text1"/>
          <w:sz w:val="24"/>
          <w:szCs w:val="24"/>
        </w:rPr>
        <w:t xml:space="preserve"> – атмосферное давление, равное 101,3 кПа;</w:t>
      </w:r>
    </w:p>
    <w:p w:rsidR="002678AA" w:rsidRPr="00B25AD7" w:rsidRDefault="002678AA" w:rsidP="0029528B">
      <w:pPr>
        <w:pStyle w:val="2f5"/>
        <w:tabs>
          <w:tab w:val="left" w:pos="1418"/>
        </w:tabs>
        <w:spacing w:before="0"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8"/>
          <w:szCs w:val="28"/>
        </w:rPr>
        <w:object w:dxaOrig="4620" w:dyaOrig="380">
          <v:shape id="_x0000_i1031" type="#_x0000_t75" style="width:230.25pt;height:15.75pt" o:ole="" fillcolor="window">
            <v:imagedata r:id="rId30" o:title=""/>
          </v:shape>
          <o:OLEObject Type="Embed" ProgID="Equation.3" ShapeID="_x0000_i1031" DrawAspect="Content" ObjectID="_1794993863" r:id="rId31"/>
        </w:object>
      </w:r>
      <w:r w:rsidRPr="00B25AD7">
        <w:rPr>
          <w:rFonts w:ascii="Times New Roman" w:hAnsi="Times New Roman"/>
          <w:color w:val="000000" w:themeColor="text1"/>
          <w:sz w:val="24"/>
          <w:szCs w:val="24"/>
        </w:rPr>
        <w:t>;</w:t>
      </w:r>
    </w:p>
    <w:p w:rsidR="002678AA" w:rsidRPr="00B25AD7" w:rsidRDefault="002153DB" w:rsidP="007F05F2">
      <w:pPr>
        <w:pStyle w:val="2f5"/>
        <w:tabs>
          <w:tab w:val="left" w:pos="1134"/>
        </w:tabs>
        <w:spacing w:before="0" w:line="360" w:lineRule="auto"/>
        <w:ind w:left="1134" w:hanging="425"/>
        <w:jc w:val="left"/>
        <w:rPr>
          <w:rFonts w:ascii="Times New Roman" w:hAnsi="Times New Roman"/>
          <w:color w:val="000000" w:themeColor="text1"/>
          <w:sz w:val="24"/>
          <w:szCs w:val="24"/>
        </w:rPr>
      </w:pPr>
      <w:r w:rsidRPr="00B25AD7">
        <w:rPr>
          <w:rFonts w:ascii="Times New Roman" w:hAnsi="Times New Roman"/>
          <w:color w:val="000000" w:themeColor="text1"/>
          <w:sz w:val="24"/>
          <w:szCs w:val="24"/>
        </w:rPr>
        <w:t>где</w:t>
      </w:r>
      <w:r w:rsidRPr="00B25AD7">
        <w:rPr>
          <w:rFonts w:ascii="Times New Roman" w:hAnsi="Times New Roman"/>
          <w:color w:val="000000" w:themeColor="text1"/>
          <w:sz w:val="24"/>
          <w:szCs w:val="24"/>
        </w:rPr>
        <w:tab/>
      </w:r>
      <w:r w:rsidR="002678AA" w:rsidRPr="00B25AD7">
        <w:rPr>
          <w:rFonts w:ascii="Times New Roman" w:hAnsi="Times New Roman"/>
          <w:color w:val="000000" w:themeColor="text1"/>
          <w:sz w:val="24"/>
          <w:szCs w:val="24"/>
        </w:rPr>
        <w:t>V</w:t>
      </w:r>
      <w:r w:rsidR="002678AA" w:rsidRPr="00B25AD7">
        <w:rPr>
          <w:rFonts w:ascii="Times New Roman" w:hAnsi="Times New Roman"/>
          <w:color w:val="000000" w:themeColor="text1"/>
          <w:sz w:val="24"/>
          <w:szCs w:val="24"/>
          <w:vertAlign w:val="subscript"/>
        </w:rPr>
        <w:t>Г</w:t>
      </w:r>
      <w:r w:rsidR="002678AA" w:rsidRPr="00B25AD7">
        <w:rPr>
          <w:rFonts w:ascii="Times New Roman" w:hAnsi="Times New Roman"/>
          <w:color w:val="000000" w:themeColor="text1"/>
          <w:sz w:val="24"/>
          <w:szCs w:val="24"/>
        </w:rPr>
        <w:t xml:space="preserve"> – скорость распространения сгорания, м/с;</w:t>
      </w:r>
      <w:r w:rsidRPr="00B25AD7">
        <w:rPr>
          <w:rFonts w:ascii="Times New Roman" w:hAnsi="Times New Roman"/>
          <w:color w:val="000000" w:themeColor="text1"/>
          <w:sz w:val="24"/>
          <w:szCs w:val="24"/>
        </w:rPr>
        <w:br/>
      </w:r>
      <w:r w:rsidR="002678AA" w:rsidRPr="00B25AD7">
        <w:rPr>
          <w:rFonts w:ascii="Times New Roman" w:hAnsi="Times New Roman"/>
          <w:color w:val="000000" w:themeColor="text1"/>
          <w:sz w:val="24"/>
          <w:szCs w:val="24"/>
        </w:rPr>
        <w:t>С</w:t>
      </w:r>
      <w:r w:rsidR="002678AA" w:rsidRPr="00B25AD7">
        <w:rPr>
          <w:rFonts w:ascii="Times New Roman" w:hAnsi="Times New Roman"/>
          <w:color w:val="000000" w:themeColor="text1"/>
          <w:sz w:val="24"/>
          <w:szCs w:val="24"/>
          <w:vertAlign w:val="subscript"/>
        </w:rPr>
        <w:t>В</w:t>
      </w:r>
      <w:r w:rsidR="002678AA" w:rsidRPr="00B25AD7">
        <w:rPr>
          <w:rFonts w:ascii="Times New Roman" w:hAnsi="Times New Roman"/>
          <w:color w:val="000000" w:themeColor="text1"/>
          <w:sz w:val="24"/>
          <w:szCs w:val="24"/>
        </w:rPr>
        <w:t xml:space="preserve"> – скорость звука в воздухе, равная 340 м/с;</w:t>
      </w:r>
      <w:r w:rsidRPr="00B25AD7">
        <w:rPr>
          <w:rFonts w:ascii="Times New Roman" w:hAnsi="Times New Roman"/>
          <w:color w:val="000000" w:themeColor="text1"/>
          <w:sz w:val="24"/>
          <w:szCs w:val="24"/>
        </w:rPr>
        <w:br/>
      </w:r>
      <w:r w:rsidR="002678AA" w:rsidRPr="00B25AD7">
        <w:rPr>
          <w:rFonts w:ascii="Times New Roman" w:hAnsi="Times New Roman"/>
          <w:color w:val="000000" w:themeColor="text1"/>
          <w:sz w:val="24"/>
          <w:szCs w:val="24"/>
        </w:rPr>
        <w:t>σ – степень расширения продуктов сгорания (для газовых смесей равна 7).</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Расстояние, на котором будет наблюдаться величина избыточного давления 3,6 кПа, составляет 176 м.</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Проектируемая территория попадает в зону действия поражающих факторов</w:t>
      </w:r>
      <w:r w:rsidR="00D50B31"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 xml:space="preserve">при возникновении аварии на </w:t>
      </w:r>
      <w:r w:rsidR="003E1334" w:rsidRPr="00B25AD7">
        <w:rPr>
          <w:rFonts w:ascii="Times New Roman" w:hAnsi="Times New Roman"/>
          <w:color w:val="000000" w:themeColor="text1"/>
          <w:sz w:val="24"/>
          <w:szCs w:val="24"/>
        </w:rPr>
        <w:t>автомобильном</w:t>
      </w:r>
      <w:r w:rsidRPr="00B25AD7">
        <w:rPr>
          <w:rFonts w:ascii="Times New Roman" w:hAnsi="Times New Roman"/>
          <w:color w:val="000000" w:themeColor="text1"/>
          <w:sz w:val="24"/>
          <w:szCs w:val="24"/>
        </w:rPr>
        <w:t xml:space="preserve"> транспорте, связанной с воспламенением проливов пропана из автоцистерны с образованием избыточного давления.</w:t>
      </w:r>
    </w:p>
    <w:p w:rsidR="002678AA" w:rsidRPr="00B25AD7" w:rsidRDefault="00453931" w:rsidP="0029528B">
      <w:pPr>
        <w:pStyle w:val="2f5"/>
        <w:tabs>
          <w:tab w:val="num" w:pos="2149"/>
        </w:tabs>
        <w:spacing w:before="0" w:line="360" w:lineRule="auto"/>
        <w:rPr>
          <w:rFonts w:ascii="Times New Roman" w:hAnsi="Times New Roman"/>
          <w:color w:val="000000" w:themeColor="text1"/>
          <w:sz w:val="24"/>
          <w:szCs w:val="24"/>
          <w:u w:val="single"/>
        </w:rPr>
      </w:pPr>
      <w:r w:rsidRPr="00B25AD7">
        <w:rPr>
          <w:rFonts w:ascii="Times New Roman" w:hAnsi="Times New Roman"/>
          <w:color w:val="000000" w:themeColor="text1"/>
          <w:sz w:val="24"/>
          <w:szCs w:val="24"/>
          <w:u w:val="single"/>
        </w:rPr>
        <w:t xml:space="preserve">1. </w:t>
      </w:r>
      <w:r w:rsidR="002678AA" w:rsidRPr="00B25AD7">
        <w:rPr>
          <w:rFonts w:ascii="Times New Roman" w:hAnsi="Times New Roman"/>
          <w:color w:val="000000" w:themeColor="text1"/>
          <w:sz w:val="24"/>
          <w:szCs w:val="24"/>
          <w:u w:val="single"/>
        </w:rPr>
        <w:t>Сценарий развития аварии, связанной с образованием «огненного шара»</w:t>
      </w:r>
      <w:r w:rsidR="00D50B31" w:rsidRPr="00B25AD7">
        <w:rPr>
          <w:rFonts w:ascii="Times New Roman" w:hAnsi="Times New Roman"/>
          <w:color w:val="000000" w:themeColor="text1"/>
          <w:sz w:val="24"/>
          <w:szCs w:val="24"/>
          <w:u w:val="single"/>
        </w:rPr>
        <w:br/>
      </w:r>
      <w:r w:rsidR="002678AA" w:rsidRPr="00B25AD7">
        <w:rPr>
          <w:rFonts w:ascii="Times New Roman" w:hAnsi="Times New Roman"/>
          <w:color w:val="000000" w:themeColor="text1"/>
          <w:sz w:val="24"/>
          <w:szCs w:val="24"/>
          <w:u w:val="single"/>
        </w:rPr>
        <w:t>при разрушении автоцистерны.</w:t>
      </w:r>
    </w:p>
    <w:p w:rsidR="002678AA" w:rsidRPr="00B25AD7" w:rsidRDefault="002678AA" w:rsidP="0029528B">
      <w:pPr>
        <w:pStyle w:val="afd"/>
        <w:spacing w:line="360" w:lineRule="auto"/>
        <w:ind w:left="0" w:firstLine="709"/>
        <w:rPr>
          <w:color w:val="000000" w:themeColor="text1"/>
          <w:sz w:val="24"/>
          <w:szCs w:val="24"/>
        </w:rPr>
      </w:pPr>
      <w:r w:rsidRPr="00B25AD7">
        <w:rPr>
          <w:color w:val="000000" w:themeColor="text1"/>
          <w:sz w:val="24"/>
          <w:szCs w:val="24"/>
        </w:rPr>
        <w:t>Исходные данные:</w:t>
      </w:r>
    </w:p>
    <w:p w:rsidR="002678AA" w:rsidRPr="00B25AD7" w:rsidRDefault="00BD0F04" w:rsidP="0029528B">
      <w:pPr>
        <w:pStyle w:val="a3"/>
        <w:numPr>
          <w:ilvl w:val="0"/>
          <w:numId w:val="0"/>
        </w:numPr>
        <w:tabs>
          <w:tab w:val="left" w:pos="993"/>
          <w:tab w:val="num" w:pos="1276"/>
          <w:tab w:val="left" w:pos="6096"/>
        </w:tabs>
        <w:spacing w:before="0" w:after="0" w:line="360" w:lineRule="auto"/>
        <w:ind w:firstLine="709"/>
        <w:rPr>
          <w:rFonts w:ascii="Times New Roman" w:hAnsi="Times New Roman"/>
          <w:snapToGrid/>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2678AA" w:rsidRPr="00B25AD7">
        <w:rPr>
          <w:rFonts w:ascii="Times New Roman" w:hAnsi="Times New Roman"/>
          <w:snapToGrid/>
          <w:color w:val="000000" w:themeColor="text1"/>
          <w:sz w:val="24"/>
          <w:szCs w:val="24"/>
        </w:rPr>
        <w:t>масса С</w:t>
      </w:r>
      <w:r w:rsidR="00647C0C" w:rsidRPr="00B25AD7">
        <w:rPr>
          <w:rFonts w:ascii="Times New Roman" w:hAnsi="Times New Roman"/>
          <w:snapToGrid/>
          <w:color w:val="000000" w:themeColor="text1"/>
          <w:sz w:val="24"/>
          <w:szCs w:val="24"/>
        </w:rPr>
        <w:t xml:space="preserve">УГ, участвующего в аварии </w:t>
      </w:r>
      <w:r w:rsidR="002678AA" w:rsidRPr="00B25AD7">
        <w:rPr>
          <w:rFonts w:ascii="Times New Roman" w:hAnsi="Times New Roman"/>
          <w:snapToGrid/>
          <w:color w:val="000000" w:themeColor="text1"/>
          <w:sz w:val="24"/>
          <w:szCs w:val="24"/>
        </w:rPr>
        <w:t>М = 4531,5 кг.</w:t>
      </w:r>
    </w:p>
    <w:p w:rsidR="002678AA" w:rsidRPr="00B25AD7" w:rsidRDefault="002678AA" w:rsidP="0029528B">
      <w:pPr>
        <w:pStyle w:val="affff7"/>
        <w:spacing w:before="0" w:after="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rsidR="002678AA" w:rsidRPr="00B25AD7" w:rsidRDefault="002678AA" w:rsidP="0029528B">
      <w:pPr>
        <w:pStyle w:val="affff7"/>
        <w:spacing w:before="0" w:after="0" w:line="360" w:lineRule="auto"/>
        <w:rPr>
          <w:rFonts w:ascii="Times New Roman" w:hAnsi="Times New Roman"/>
          <w:color w:val="000000" w:themeColor="text1"/>
          <w:spacing w:val="-4"/>
          <w:sz w:val="24"/>
          <w:szCs w:val="24"/>
        </w:rPr>
      </w:pPr>
      <w:r w:rsidRPr="00B25AD7">
        <w:rPr>
          <w:rFonts w:ascii="Times New Roman" w:hAnsi="Times New Roman"/>
          <w:color w:val="000000" w:themeColor="text1"/>
          <w:spacing w:val="-4"/>
          <w:sz w:val="24"/>
          <w:szCs w:val="24"/>
        </w:rPr>
        <w:lastRenderedPageBreak/>
        <w:t>Определим, на каком расстоянии от геометрического центра «огненного шара» люди</w:t>
      </w:r>
      <w:r w:rsidR="00251488" w:rsidRPr="00B25AD7">
        <w:rPr>
          <w:rFonts w:ascii="Times New Roman" w:hAnsi="Times New Roman"/>
          <w:color w:val="000000" w:themeColor="text1"/>
          <w:spacing w:val="-4"/>
          <w:sz w:val="24"/>
          <w:szCs w:val="24"/>
        </w:rPr>
        <w:t xml:space="preserve"> </w:t>
      </w:r>
      <w:r w:rsidRPr="00B25AD7">
        <w:rPr>
          <w:rFonts w:ascii="Times New Roman" w:hAnsi="Times New Roman"/>
          <w:color w:val="000000" w:themeColor="text1"/>
          <w:spacing w:val="-4"/>
          <w:sz w:val="24"/>
          <w:szCs w:val="24"/>
        </w:rPr>
        <w:t>могут получить ожоги 1-й степени, что соответствует импульсу теплового излучения</w:t>
      </w:r>
      <w:r w:rsidR="00D50B31" w:rsidRPr="00B25AD7">
        <w:rPr>
          <w:rFonts w:ascii="Times New Roman" w:hAnsi="Times New Roman"/>
          <w:color w:val="000000" w:themeColor="text1"/>
          <w:spacing w:val="-4"/>
          <w:sz w:val="24"/>
          <w:szCs w:val="24"/>
        </w:rPr>
        <w:br/>
      </w:r>
      <w:r w:rsidRPr="00B25AD7">
        <w:rPr>
          <w:rFonts w:ascii="Times New Roman" w:hAnsi="Times New Roman"/>
          <w:color w:val="000000" w:themeColor="text1"/>
          <w:spacing w:val="-4"/>
          <w:sz w:val="24"/>
          <w:szCs w:val="24"/>
        </w:rPr>
        <w:t>120 кДж/м</w:t>
      </w:r>
      <w:r w:rsidRPr="00B25AD7">
        <w:rPr>
          <w:rFonts w:ascii="Times New Roman" w:hAnsi="Times New Roman"/>
          <w:color w:val="000000" w:themeColor="text1"/>
          <w:spacing w:val="-4"/>
          <w:sz w:val="24"/>
          <w:szCs w:val="24"/>
          <w:vertAlign w:val="superscript"/>
        </w:rPr>
        <w:t>2</w:t>
      </w:r>
      <w:r w:rsidRPr="00B25AD7">
        <w:rPr>
          <w:rFonts w:ascii="Times New Roman" w:hAnsi="Times New Roman"/>
          <w:color w:val="000000" w:themeColor="text1"/>
          <w:spacing w:val="-4"/>
          <w:sz w:val="24"/>
          <w:szCs w:val="24"/>
        </w:rPr>
        <w:t>.</w:t>
      </w:r>
    </w:p>
    <w:p w:rsidR="002678AA" w:rsidRPr="00B25AD7" w:rsidRDefault="002678AA" w:rsidP="0029528B">
      <w:pPr>
        <w:pStyle w:val="affff7"/>
        <w:spacing w:before="0" w:after="0" w:line="360" w:lineRule="auto"/>
        <w:rPr>
          <w:rFonts w:ascii="Times New Roman" w:hAnsi="Times New Roman"/>
          <w:color w:val="000000" w:themeColor="text1"/>
          <w:spacing w:val="-4"/>
          <w:sz w:val="24"/>
          <w:szCs w:val="24"/>
        </w:rPr>
      </w:pPr>
      <w:r w:rsidRPr="00B25AD7">
        <w:rPr>
          <w:rFonts w:ascii="Times New Roman" w:hAnsi="Times New Roman"/>
          <w:color w:val="000000" w:themeColor="text1"/>
          <w:spacing w:val="-4"/>
          <w:sz w:val="24"/>
          <w:szCs w:val="24"/>
        </w:rPr>
        <w:t>Расчет интенсивности теплового излучения «огненного шара» q, кВт/</w:t>
      </w:r>
      <w:r w:rsidR="0039673B" w:rsidRPr="00B25AD7">
        <w:rPr>
          <w:rFonts w:ascii="Times New Roman" w:hAnsi="Times New Roman"/>
          <w:color w:val="000000" w:themeColor="text1"/>
          <w:sz w:val="24"/>
          <w:szCs w:val="24"/>
        </w:rPr>
        <w:t xml:space="preserve"> кв.м</w:t>
      </w:r>
      <w:r w:rsidRPr="00B25AD7">
        <w:rPr>
          <w:rFonts w:ascii="Times New Roman" w:hAnsi="Times New Roman"/>
          <w:color w:val="000000" w:themeColor="text1"/>
          <w:spacing w:val="-4"/>
          <w:sz w:val="24"/>
          <w:szCs w:val="24"/>
        </w:rPr>
        <w:t>, проводят</w:t>
      </w:r>
      <w:r w:rsidR="00D50B31" w:rsidRPr="00B25AD7">
        <w:rPr>
          <w:rFonts w:ascii="Times New Roman" w:hAnsi="Times New Roman"/>
          <w:color w:val="000000" w:themeColor="text1"/>
          <w:spacing w:val="-4"/>
          <w:sz w:val="24"/>
          <w:szCs w:val="24"/>
        </w:rPr>
        <w:br/>
      </w:r>
      <w:r w:rsidRPr="00B25AD7">
        <w:rPr>
          <w:rFonts w:ascii="Times New Roman" w:hAnsi="Times New Roman"/>
          <w:color w:val="000000" w:themeColor="text1"/>
          <w:spacing w:val="-4"/>
          <w:sz w:val="24"/>
          <w:szCs w:val="24"/>
        </w:rPr>
        <w:t>по формуле:</w:t>
      </w:r>
    </w:p>
    <w:p w:rsidR="002153DB" w:rsidRPr="00B25AD7" w:rsidRDefault="002153DB" w:rsidP="0029528B">
      <w:pPr>
        <w:pStyle w:val="ArNar"/>
        <w:spacing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q = E</w:t>
      </w:r>
      <w:r w:rsidRPr="00B25AD7">
        <w:rPr>
          <w:rFonts w:ascii="Times New Roman" w:hAnsi="Times New Roman"/>
          <w:color w:val="000000" w:themeColor="text1"/>
          <w:sz w:val="24"/>
          <w:szCs w:val="24"/>
          <w:vertAlign w:val="subscript"/>
        </w:rPr>
        <w:t>f</w:t>
      </w:r>
      <w:r w:rsidRPr="00B25AD7">
        <w:rPr>
          <w:rFonts w:ascii="Times New Roman" w:hAnsi="Times New Roman"/>
          <w:color w:val="000000" w:themeColor="text1"/>
          <w:sz w:val="24"/>
          <w:szCs w:val="24"/>
        </w:rPr>
        <w:t xml:space="preserve"> ∙F</w:t>
      </w:r>
      <w:r w:rsidRPr="00B25AD7">
        <w:rPr>
          <w:rFonts w:ascii="Times New Roman" w:hAnsi="Times New Roman"/>
          <w:color w:val="000000" w:themeColor="text1"/>
          <w:sz w:val="24"/>
          <w:szCs w:val="24"/>
          <w:vertAlign w:val="subscript"/>
        </w:rPr>
        <w:t>q</w:t>
      </w:r>
      <w:r w:rsidRPr="00B25AD7">
        <w:rPr>
          <w:rFonts w:ascii="Times New Roman" w:hAnsi="Times New Roman"/>
          <w:color w:val="000000" w:themeColor="text1"/>
          <w:sz w:val="24"/>
          <w:szCs w:val="24"/>
        </w:rPr>
        <w:t>∙τ, кВт/</w:t>
      </w:r>
      <w:r w:rsidR="0039673B" w:rsidRPr="00B25AD7">
        <w:rPr>
          <w:rFonts w:ascii="Times New Roman" w:hAnsi="Times New Roman"/>
          <w:color w:val="000000" w:themeColor="text1"/>
          <w:sz w:val="24"/>
          <w:szCs w:val="24"/>
        </w:rPr>
        <w:t>кв.м</w:t>
      </w:r>
      <w:r w:rsidRPr="00B25AD7">
        <w:rPr>
          <w:rFonts w:ascii="Times New Roman" w:hAnsi="Times New Roman"/>
          <w:color w:val="000000" w:themeColor="text1"/>
          <w:sz w:val="24"/>
          <w:szCs w:val="24"/>
        </w:rPr>
        <w:t>,</w:t>
      </w:r>
    </w:p>
    <w:p w:rsidR="002678AA" w:rsidRPr="00B25AD7" w:rsidRDefault="002678AA" w:rsidP="007F05F2">
      <w:pPr>
        <w:tabs>
          <w:tab w:val="left" w:pos="1134"/>
        </w:tabs>
        <w:spacing w:line="360" w:lineRule="auto"/>
        <w:ind w:left="1134" w:hanging="425"/>
        <w:rPr>
          <w:color w:val="000000" w:themeColor="text1"/>
          <w:sz w:val="24"/>
          <w:szCs w:val="24"/>
        </w:rPr>
      </w:pPr>
      <w:r w:rsidRPr="00B25AD7">
        <w:rPr>
          <w:color w:val="000000" w:themeColor="text1"/>
          <w:sz w:val="24"/>
          <w:szCs w:val="24"/>
        </w:rPr>
        <w:t>где</w:t>
      </w:r>
      <w:r w:rsidR="002153DB" w:rsidRPr="00B25AD7">
        <w:rPr>
          <w:color w:val="000000" w:themeColor="text1"/>
          <w:sz w:val="24"/>
          <w:szCs w:val="24"/>
        </w:rPr>
        <w:tab/>
      </w:r>
      <w:r w:rsidRPr="00B25AD7">
        <w:rPr>
          <w:color w:val="000000" w:themeColor="text1"/>
          <w:sz w:val="24"/>
          <w:szCs w:val="24"/>
        </w:rPr>
        <w:t>E</w:t>
      </w:r>
      <w:r w:rsidRPr="00B25AD7">
        <w:rPr>
          <w:color w:val="000000" w:themeColor="text1"/>
          <w:sz w:val="24"/>
          <w:szCs w:val="24"/>
          <w:vertAlign w:val="subscript"/>
        </w:rPr>
        <w:t>f</w:t>
      </w:r>
      <w:r w:rsidRPr="00B25AD7">
        <w:rPr>
          <w:color w:val="000000" w:themeColor="text1"/>
          <w:sz w:val="24"/>
          <w:szCs w:val="24"/>
        </w:rPr>
        <w:t xml:space="preserve"> – среднеповерхностная плотность теплового излучения пламени, кВт/м</w:t>
      </w:r>
      <w:r w:rsidRPr="00B25AD7">
        <w:rPr>
          <w:color w:val="000000" w:themeColor="text1"/>
          <w:sz w:val="24"/>
          <w:szCs w:val="24"/>
          <w:vertAlign w:val="superscript"/>
        </w:rPr>
        <w:t>2</w:t>
      </w:r>
      <w:r w:rsidRPr="00B25AD7">
        <w:rPr>
          <w:color w:val="000000" w:themeColor="text1"/>
          <w:sz w:val="24"/>
          <w:szCs w:val="24"/>
        </w:rPr>
        <w:t>;</w:t>
      </w:r>
      <w:r w:rsidR="002153DB" w:rsidRPr="00B25AD7">
        <w:rPr>
          <w:color w:val="000000" w:themeColor="text1"/>
          <w:sz w:val="24"/>
          <w:szCs w:val="24"/>
        </w:rPr>
        <w:br/>
      </w:r>
      <w:r w:rsidRPr="00B25AD7">
        <w:rPr>
          <w:color w:val="000000" w:themeColor="text1"/>
          <w:sz w:val="24"/>
          <w:szCs w:val="24"/>
        </w:rPr>
        <w:t>F</w:t>
      </w:r>
      <w:r w:rsidRPr="00B25AD7">
        <w:rPr>
          <w:color w:val="000000" w:themeColor="text1"/>
          <w:sz w:val="24"/>
          <w:szCs w:val="24"/>
          <w:vertAlign w:val="subscript"/>
        </w:rPr>
        <w:t>q</w:t>
      </w:r>
      <w:r w:rsidRPr="00B25AD7">
        <w:rPr>
          <w:color w:val="000000" w:themeColor="text1"/>
          <w:sz w:val="24"/>
          <w:szCs w:val="24"/>
        </w:rPr>
        <w:t>– угловой коэффициент облученности;</w:t>
      </w:r>
      <w:r w:rsidR="002153DB" w:rsidRPr="00B25AD7">
        <w:rPr>
          <w:color w:val="000000" w:themeColor="text1"/>
          <w:sz w:val="24"/>
          <w:szCs w:val="24"/>
        </w:rPr>
        <w:br/>
      </w:r>
      <w:r w:rsidRPr="00B25AD7">
        <w:rPr>
          <w:color w:val="000000" w:themeColor="text1"/>
          <w:sz w:val="24"/>
          <w:szCs w:val="24"/>
        </w:rPr>
        <w:t>τ – коэффициент пропускания атмосферы.</w:t>
      </w:r>
    </w:p>
    <w:p w:rsidR="002678AA" w:rsidRPr="00B25AD7" w:rsidRDefault="002678AA" w:rsidP="0029528B">
      <w:pPr>
        <w:spacing w:line="360" w:lineRule="auto"/>
        <w:ind w:firstLine="709"/>
        <w:jc w:val="center"/>
        <w:rPr>
          <w:color w:val="000000" w:themeColor="text1"/>
          <w:sz w:val="24"/>
          <w:szCs w:val="24"/>
        </w:rPr>
      </w:pPr>
      <w:r w:rsidRPr="00B25AD7">
        <w:rPr>
          <w:color w:val="000000" w:themeColor="text1"/>
          <w:sz w:val="24"/>
          <w:szCs w:val="24"/>
        </w:rPr>
        <w:object w:dxaOrig="3340" w:dyaOrig="700">
          <v:shape id="_x0000_i1032" type="#_x0000_t75" style="width:164.25pt;height:36.75pt" o:ole="">
            <v:imagedata r:id="rId32" o:title=""/>
          </v:shape>
          <o:OLEObject Type="Embed" ProgID="Equation.3" ShapeID="_x0000_i1032" DrawAspect="Content" ObjectID="_1794993864" r:id="rId33"/>
        </w:object>
      </w:r>
      <w:r w:rsidRPr="00B25AD7">
        <w:rPr>
          <w:color w:val="000000" w:themeColor="text1"/>
          <w:sz w:val="24"/>
          <w:szCs w:val="24"/>
        </w:rPr>
        <w:t>,</w:t>
      </w:r>
    </w:p>
    <w:p w:rsidR="002678AA" w:rsidRPr="00B25AD7" w:rsidRDefault="002678AA" w:rsidP="007F05F2">
      <w:pPr>
        <w:pStyle w:val="ArNar"/>
        <w:spacing w:line="360" w:lineRule="auto"/>
        <w:ind w:left="1134" w:hanging="425"/>
        <w:jc w:val="left"/>
        <w:rPr>
          <w:rFonts w:ascii="Times New Roman" w:hAnsi="Times New Roman"/>
          <w:color w:val="000000" w:themeColor="text1"/>
          <w:sz w:val="24"/>
          <w:szCs w:val="24"/>
        </w:rPr>
      </w:pPr>
      <w:r w:rsidRPr="00B25AD7">
        <w:rPr>
          <w:rFonts w:ascii="Times New Roman" w:hAnsi="Times New Roman"/>
          <w:color w:val="000000" w:themeColor="text1"/>
          <w:sz w:val="24"/>
          <w:szCs w:val="24"/>
        </w:rPr>
        <w:t>где</w:t>
      </w:r>
      <w:r w:rsidR="002153DB" w:rsidRPr="00B25AD7">
        <w:rPr>
          <w:rFonts w:ascii="Times New Roman" w:hAnsi="Times New Roman"/>
          <w:color w:val="000000" w:themeColor="text1"/>
          <w:sz w:val="24"/>
          <w:szCs w:val="24"/>
        </w:rPr>
        <w:tab/>
      </w:r>
      <w:r w:rsidRPr="00B25AD7">
        <w:rPr>
          <w:rFonts w:ascii="Times New Roman" w:hAnsi="Times New Roman"/>
          <w:color w:val="000000" w:themeColor="text1"/>
          <w:sz w:val="24"/>
          <w:szCs w:val="24"/>
        </w:rPr>
        <w:t>Н – высота центра «огненного шара», м;</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D</w:t>
      </w:r>
      <w:r w:rsidRPr="00B25AD7">
        <w:rPr>
          <w:rFonts w:ascii="Times New Roman" w:hAnsi="Times New Roman"/>
          <w:color w:val="000000" w:themeColor="text1"/>
          <w:sz w:val="28"/>
          <w:szCs w:val="28"/>
          <w:vertAlign w:val="subscript"/>
        </w:rPr>
        <w:t>s</w:t>
      </w:r>
      <w:r w:rsidR="001A3529" w:rsidRPr="00B25AD7">
        <w:rPr>
          <w:rFonts w:ascii="Times New Roman" w:hAnsi="Times New Roman"/>
          <w:color w:val="000000" w:themeColor="text1"/>
          <w:sz w:val="28"/>
          <w:szCs w:val="28"/>
          <w:vertAlign w:val="subscript"/>
        </w:rPr>
        <w:t xml:space="preserve"> </w:t>
      </w:r>
      <w:r w:rsidRPr="00B25AD7">
        <w:rPr>
          <w:rFonts w:ascii="Times New Roman" w:hAnsi="Times New Roman"/>
          <w:color w:val="000000" w:themeColor="text1"/>
          <w:sz w:val="24"/>
          <w:szCs w:val="24"/>
        </w:rPr>
        <w:t xml:space="preserve"> – эффективный диаметр «огненного шара», м;</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r –</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расстояние</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 xml:space="preserve"> от</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облучаемого</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 xml:space="preserve"> объекта </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 xml:space="preserve">до </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точки</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 xml:space="preserve"> на </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 xml:space="preserve">поверхности </w:t>
      </w:r>
      <w:r w:rsidR="001A3529"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земли</w:t>
      </w:r>
      <w:r w:rsidR="00BD0F04"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непосредственно под центром «огненного шара», м.</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Время существования «огненного шара» ts, с, рассчитывают по формуле:</w:t>
      </w:r>
    </w:p>
    <w:p w:rsidR="002678AA" w:rsidRPr="00B25AD7" w:rsidRDefault="002678AA" w:rsidP="0029528B">
      <w:pPr>
        <w:pStyle w:val="ArNar"/>
        <w:spacing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ts = 0,92∙M0,303,</w:t>
      </w:r>
    </w:p>
    <w:p w:rsidR="002678AA" w:rsidRPr="00B25AD7" w:rsidRDefault="002678AA" w:rsidP="0029528B">
      <w:pPr>
        <w:pStyle w:val="ArNar"/>
        <w:tabs>
          <w:tab w:val="left" w:pos="1134"/>
        </w:tabs>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где</w:t>
      </w:r>
      <w:r w:rsidR="002153DB" w:rsidRPr="00B25AD7">
        <w:rPr>
          <w:rFonts w:ascii="Times New Roman" w:hAnsi="Times New Roman"/>
          <w:color w:val="000000" w:themeColor="text1"/>
          <w:sz w:val="24"/>
          <w:szCs w:val="24"/>
        </w:rPr>
        <w:tab/>
      </w:r>
      <w:r w:rsidRPr="00B25AD7">
        <w:rPr>
          <w:rFonts w:ascii="Times New Roman" w:hAnsi="Times New Roman"/>
          <w:color w:val="000000" w:themeColor="text1"/>
          <w:sz w:val="24"/>
          <w:szCs w:val="24"/>
        </w:rPr>
        <w:t>M – масса горючего вещества, кг.</w:t>
      </w:r>
    </w:p>
    <w:p w:rsidR="002678AA" w:rsidRPr="00B25AD7" w:rsidRDefault="002678AA" w:rsidP="0029528B">
      <w:pPr>
        <w:pStyle w:val="2f5"/>
        <w:spacing w:before="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Коэффициент пропускания атмосферы τ рассчитывают по формуле:</w:t>
      </w:r>
    </w:p>
    <w:p w:rsidR="002678AA" w:rsidRPr="00B25AD7" w:rsidRDefault="002678AA" w:rsidP="0029528B">
      <w:pPr>
        <w:pStyle w:val="ArNar"/>
        <w:spacing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τ = exp[-7,0∙ 10-4(</w:t>
      </w:r>
      <w:r w:rsidRPr="00B25AD7">
        <w:rPr>
          <w:rFonts w:ascii="Times New Roman" w:hAnsi="Times New Roman"/>
          <w:color w:val="000000" w:themeColor="text1"/>
          <w:sz w:val="24"/>
          <w:szCs w:val="24"/>
        </w:rPr>
        <w:object w:dxaOrig="900" w:dyaOrig="380">
          <v:shape id="_x0000_i1033" type="#_x0000_t75" style="width:42.75pt;height:15.75pt" o:ole="">
            <v:imagedata r:id="rId34" o:title=""/>
          </v:shape>
          <o:OLEObject Type="Embed" ProgID="Equation.3" ShapeID="_x0000_i1033" DrawAspect="Content" ObjectID="_1794993865" r:id="rId35"/>
        </w:object>
      </w:r>
      <w:r w:rsidRPr="00B25AD7">
        <w:rPr>
          <w:rFonts w:ascii="Times New Roman" w:hAnsi="Times New Roman"/>
          <w:color w:val="000000" w:themeColor="text1"/>
          <w:sz w:val="24"/>
          <w:szCs w:val="24"/>
        </w:rPr>
        <w:t>- Ds/2)].</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Импульс теплового потока Q, кДж/</w:t>
      </w:r>
      <w:r w:rsidR="0039673B" w:rsidRPr="00B25AD7">
        <w:rPr>
          <w:rFonts w:ascii="Times New Roman" w:hAnsi="Times New Roman"/>
          <w:color w:val="000000" w:themeColor="text1"/>
          <w:sz w:val="24"/>
          <w:szCs w:val="24"/>
        </w:rPr>
        <w:t xml:space="preserve"> кв.м</w:t>
      </w:r>
      <w:r w:rsidRPr="00B25AD7">
        <w:rPr>
          <w:rFonts w:ascii="Times New Roman" w:hAnsi="Times New Roman"/>
          <w:color w:val="000000" w:themeColor="text1"/>
          <w:sz w:val="24"/>
          <w:szCs w:val="24"/>
        </w:rPr>
        <w:t>, определяется по формуле:</w:t>
      </w:r>
    </w:p>
    <w:p w:rsidR="002678AA" w:rsidRPr="00B25AD7" w:rsidRDefault="002678AA" w:rsidP="0029528B">
      <w:pPr>
        <w:pStyle w:val="ArNar"/>
        <w:tabs>
          <w:tab w:val="left" w:pos="1134"/>
        </w:tabs>
        <w:spacing w:line="360" w:lineRule="auto"/>
        <w:jc w:val="center"/>
        <w:rPr>
          <w:rFonts w:ascii="Times New Roman" w:hAnsi="Times New Roman"/>
          <w:color w:val="000000" w:themeColor="text1"/>
          <w:sz w:val="24"/>
          <w:szCs w:val="24"/>
        </w:rPr>
      </w:pPr>
      <w:r w:rsidRPr="00B25AD7">
        <w:rPr>
          <w:rFonts w:ascii="Times New Roman" w:hAnsi="Times New Roman"/>
          <w:color w:val="000000" w:themeColor="text1"/>
          <w:sz w:val="24"/>
          <w:szCs w:val="24"/>
        </w:rPr>
        <w:t>Q = q</w:t>
      </w:r>
      <w:r w:rsidR="002153DB" w:rsidRPr="00B25AD7">
        <w:rPr>
          <w:rFonts w:ascii="Times New Roman" w:hAnsi="Times New Roman"/>
          <w:color w:val="000000" w:themeColor="text1"/>
          <w:sz w:val="24"/>
          <w:szCs w:val="24"/>
        </w:rPr>
        <w:t>•</w:t>
      </w:r>
      <w:r w:rsidRPr="00B25AD7">
        <w:rPr>
          <w:rFonts w:ascii="Times New Roman" w:hAnsi="Times New Roman"/>
          <w:color w:val="000000" w:themeColor="text1"/>
          <w:sz w:val="24"/>
          <w:szCs w:val="24"/>
        </w:rPr>
        <w:t>ts.</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 xml:space="preserve">Расстояние, на котором будет наблюдаться импульс теплового потока равный </w:t>
      </w:r>
      <w:r w:rsidR="00647C0C"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120 кДж/</w:t>
      </w:r>
      <w:r w:rsidR="0039673B" w:rsidRPr="00B25AD7">
        <w:rPr>
          <w:rFonts w:ascii="Times New Roman" w:hAnsi="Times New Roman"/>
          <w:color w:val="000000" w:themeColor="text1"/>
          <w:sz w:val="24"/>
          <w:szCs w:val="24"/>
        </w:rPr>
        <w:t xml:space="preserve"> кв.м</w:t>
      </w:r>
      <w:r w:rsidRPr="00B25AD7">
        <w:rPr>
          <w:rFonts w:ascii="Times New Roman" w:hAnsi="Times New Roman"/>
          <w:color w:val="000000" w:themeColor="text1"/>
          <w:sz w:val="24"/>
          <w:szCs w:val="24"/>
        </w:rPr>
        <w:t>, составляет 161 м.</w:t>
      </w:r>
    </w:p>
    <w:p w:rsidR="00647C0C" w:rsidRPr="00B25AD7" w:rsidRDefault="002678AA" w:rsidP="0029528B">
      <w:pPr>
        <w:pStyle w:val="ArNar"/>
        <w:spacing w:line="360" w:lineRule="auto"/>
        <w:rPr>
          <w:rFonts w:ascii="Times New Roman" w:hAnsi="Times New Roman"/>
          <w:color w:val="000000" w:themeColor="text1"/>
          <w:spacing w:val="-4"/>
          <w:sz w:val="24"/>
          <w:szCs w:val="24"/>
        </w:rPr>
      </w:pPr>
      <w:r w:rsidRPr="00B25AD7">
        <w:rPr>
          <w:rFonts w:ascii="Times New Roman" w:hAnsi="Times New Roman"/>
          <w:color w:val="000000" w:themeColor="text1"/>
          <w:spacing w:val="-4"/>
          <w:sz w:val="24"/>
          <w:szCs w:val="24"/>
        </w:rPr>
        <w:t>Проектируемая территория попадает в зону действия поражающих факторов</w:t>
      </w:r>
      <w:r w:rsidR="002153DB" w:rsidRPr="00B25AD7">
        <w:rPr>
          <w:rFonts w:ascii="Times New Roman" w:hAnsi="Times New Roman"/>
          <w:color w:val="000000" w:themeColor="text1"/>
          <w:spacing w:val="-4"/>
          <w:sz w:val="24"/>
          <w:szCs w:val="24"/>
        </w:rPr>
        <w:br/>
      </w:r>
      <w:r w:rsidRPr="00B25AD7">
        <w:rPr>
          <w:rFonts w:ascii="Times New Roman" w:hAnsi="Times New Roman"/>
          <w:color w:val="000000" w:themeColor="text1"/>
          <w:spacing w:val="-4"/>
          <w:sz w:val="24"/>
          <w:szCs w:val="24"/>
        </w:rPr>
        <w:t>при возникновении аварии на а</w:t>
      </w:r>
      <w:r w:rsidR="00647C0C" w:rsidRPr="00B25AD7">
        <w:rPr>
          <w:rFonts w:ascii="Times New Roman" w:hAnsi="Times New Roman"/>
          <w:color w:val="000000" w:themeColor="text1"/>
          <w:spacing w:val="-4"/>
          <w:sz w:val="24"/>
          <w:szCs w:val="24"/>
        </w:rPr>
        <w:t>втомобильной дороге</w:t>
      </w:r>
      <w:r w:rsidRPr="00B25AD7">
        <w:rPr>
          <w:rFonts w:ascii="Times New Roman" w:hAnsi="Times New Roman"/>
          <w:color w:val="000000" w:themeColor="text1"/>
          <w:spacing w:val="-4"/>
          <w:sz w:val="24"/>
          <w:szCs w:val="24"/>
        </w:rPr>
        <w:t>, связанной с воспламенением проливов пропана из автоцистерны с образованием «огненного шара».</w:t>
      </w:r>
    </w:p>
    <w:p w:rsidR="002678AA" w:rsidRPr="00B25AD7" w:rsidRDefault="00453931" w:rsidP="0029528B">
      <w:pPr>
        <w:pStyle w:val="ArNar"/>
        <w:spacing w:line="360" w:lineRule="auto"/>
        <w:rPr>
          <w:rFonts w:ascii="Times New Roman" w:hAnsi="Times New Roman"/>
          <w:color w:val="000000" w:themeColor="text1"/>
          <w:sz w:val="24"/>
          <w:szCs w:val="24"/>
          <w:u w:val="single"/>
        </w:rPr>
      </w:pPr>
      <w:r w:rsidRPr="00B25AD7">
        <w:rPr>
          <w:rFonts w:ascii="Times New Roman" w:hAnsi="Times New Roman"/>
          <w:color w:val="000000" w:themeColor="text1"/>
          <w:sz w:val="24"/>
          <w:szCs w:val="24"/>
          <w:u w:val="single"/>
        </w:rPr>
        <w:t xml:space="preserve">2. </w:t>
      </w:r>
      <w:r w:rsidR="002678AA" w:rsidRPr="00B25AD7">
        <w:rPr>
          <w:rFonts w:ascii="Times New Roman" w:hAnsi="Times New Roman"/>
          <w:color w:val="000000" w:themeColor="text1"/>
          <w:sz w:val="24"/>
          <w:szCs w:val="24"/>
          <w:u w:val="single"/>
        </w:rPr>
        <w:t>Сценарий развития аварии, связанной с воспламенением проливов бензина</w:t>
      </w:r>
      <w:r w:rsidR="002153DB" w:rsidRPr="00B25AD7">
        <w:rPr>
          <w:rFonts w:ascii="Times New Roman" w:hAnsi="Times New Roman"/>
          <w:color w:val="000000" w:themeColor="text1"/>
          <w:sz w:val="24"/>
          <w:szCs w:val="24"/>
          <w:u w:val="single"/>
        </w:rPr>
        <w:br/>
      </w:r>
      <w:r w:rsidR="002678AA" w:rsidRPr="00B25AD7">
        <w:rPr>
          <w:rFonts w:ascii="Times New Roman" w:hAnsi="Times New Roman"/>
          <w:color w:val="000000" w:themeColor="text1"/>
          <w:sz w:val="24"/>
          <w:szCs w:val="24"/>
          <w:u w:val="single"/>
        </w:rPr>
        <w:t>на автомобильном транспорте</w:t>
      </w:r>
      <w:r w:rsidR="00647C0C" w:rsidRPr="00B25AD7">
        <w:rPr>
          <w:rFonts w:ascii="Times New Roman" w:hAnsi="Times New Roman"/>
          <w:color w:val="000000" w:themeColor="text1"/>
          <w:sz w:val="24"/>
          <w:szCs w:val="24"/>
          <w:u w:val="single"/>
        </w:rPr>
        <w:t>.</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от удара металлических предметов и т.д.</w:t>
      </w:r>
    </w:p>
    <w:p w:rsidR="002678AA" w:rsidRPr="00B25AD7" w:rsidRDefault="002678AA" w:rsidP="0029528B">
      <w:pPr>
        <w:pStyle w:val="afd"/>
        <w:spacing w:line="360" w:lineRule="auto"/>
        <w:ind w:left="0" w:firstLine="709"/>
        <w:rPr>
          <w:color w:val="000000" w:themeColor="text1"/>
          <w:sz w:val="24"/>
          <w:szCs w:val="24"/>
        </w:rPr>
      </w:pPr>
      <w:r w:rsidRPr="00B25AD7">
        <w:rPr>
          <w:color w:val="000000" w:themeColor="text1"/>
          <w:sz w:val="24"/>
          <w:szCs w:val="24"/>
        </w:rPr>
        <w:t>Исходные данные:</w:t>
      </w:r>
    </w:p>
    <w:p w:rsidR="002678AA" w:rsidRPr="00B25AD7" w:rsidRDefault="007F05F2" w:rsidP="0029528B">
      <w:pPr>
        <w:pStyle w:val="a3"/>
        <w:numPr>
          <w:ilvl w:val="0"/>
          <w:numId w:val="0"/>
        </w:numPr>
        <w:tabs>
          <w:tab w:val="left" w:pos="1134"/>
        </w:tabs>
        <w:spacing w:before="0" w:after="0" w:line="360" w:lineRule="auto"/>
        <w:ind w:firstLine="709"/>
        <w:rPr>
          <w:rFonts w:ascii="Times New Roman" w:hAnsi="Times New Roman"/>
          <w:snapToGrid/>
          <w:color w:val="000000" w:themeColor="text1"/>
          <w:sz w:val="24"/>
          <w:szCs w:val="24"/>
        </w:rPr>
      </w:pPr>
      <w:r w:rsidRPr="00B25AD7">
        <w:rPr>
          <w:color w:val="000000" w:themeColor="text1"/>
          <w:sz w:val="24"/>
          <w:szCs w:val="24"/>
        </w:rPr>
        <w:lastRenderedPageBreak/>
        <w:sym w:font="Symbol" w:char="F02D"/>
      </w:r>
      <w:r w:rsidRPr="00B25AD7">
        <w:rPr>
          <w:color w:val="000000" w:themeColor="text1"/>
          <w:sz w:val="24"/>
          <w:szCs w:val="24"/>
        </w:rPr>
        <w:t> </w:t>
      </w:r>
      <w:r w:rsidR="002678AA" w:rsidRPr="00B25AD7">
        <w:rPr>
          <w:rFonts w:ascii="Times New Roman" w:hAnsi="Times New Roman"/>
          <w:snapToGrid/>
          <w:color w:val="000000" w:themeColor="text1"/>
          <w:sz w:val="24"/>
          <w:szCs w:val="24"/>
        </w:rPr>
        <w:t xml:space="preserve">количество </w:t>
      </w:r>
      <w:r w:rsidR="00647C0C" w:rsidRPr="00B25AD7">
        <w:rPr>
          <w:rFonts w:ascii="Times New Roman" w:hAnsi="Times New Roman"/>
          <w:snapToGrid/>
          <w:color w:val="000000" w:themeColor="text1"/>
          <w:sz w:val="24"/>
          <w:szCs w:val="24"/>
        </w:rPr>
        <w:t xml:space="preserve">разлившегося при аварии бензина </w:t>
      </w:r>
      <w:r w:rsidR="002678AA" w:rsidRPr="00B25AD7">
        <w:rPr>
          <w:rFonts w:ascii="Times New Roman" w:hAnsi="Times New Roman"/>
          <w:snapToGrid/>
          <w:color w:val="000000" w:themeColor="text1"/>
          <w:sz w:val="24"/>
          <w:szCs w:val="24"/>
        </w:rPr>
        <w:t xml:space="preserve">V = 8,55 </w:t>
      </w:r>
      <w:r w:rsidR="0039673B" w:rsidRPr="00B25AD7">
        <w:rPr>
          <w:rFonts w:ascii="Times New Roman" w:hAnsi="Times New Roman"/>
          <w:snapToGrid/>
          <w:color w:val="000000" w:themeColor="text1"/>
          <w:sz w:val="24"/>
          <w:szCs w:val="24"/>
        </w:rPr>
        <w:t>куб.м</w:t>
      </w:r>
      <w:r w:rsidR="00647C0C" w:rsidRPr="00B25AD7">
        <w:rPr>
          <w:rFonts w:ascii="Times New Roman" w:hAnsi="Times New Roman"/>
          <w:snapToGrid/>
          <w:color w:val="000000" w:themeColor="text1"/>
          <w:sz w:val="24"/>
          <w:szCs w:val="24"/>
        </w:rPr>
        <w:t xml:space="preserve"> (95</w:t>
      </w:r>
      <w:r w:rsidR="002678AA" w:rsidRPr="00B25AD7">
        <w:rPr>
          <w:rFonts w:ascii="Times New Roman" w:hAnsi="Times New Roman"/>
          <w:snapToGrid/>
          <w:color w:val="000000" w:themeColor="text1"/>
          <w:sz w:val="24"/>
          <w:szCs w:val="24"/>
        </w:rPr>
        <w:t>% от объема цистерны);</w:t>
      </w:r>
    </w:p>
    <w:p w:rsidR="002678AA" w:rsidRPr="00B25AD7" w:rsidRDefault="007F05F2" w:rsidP="0029528B">
      <w:pPr>
        <w:pStyle w:val="a3"/>
        <w:numPr>
          <w:ilvl w:val="0"/>
          <w:numId w:val="0"/>
        </w:numPr>
        <w:tabs>
          <w:tab w:val="left" w:pos="1134"/>
        </w:tabs>
        <w:spacing w:before="0" w:after="0" w:line="360" w:lineRule="auto"/>
        <w:ind w:firstLine="709"/>
        <w:rPr>
          <w:rFonts w:ascii="Times New Roman" w:hAnsi="Times New Roman"/>
          <w:snapToGrid/>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647C0C" w:rsidRPr="00B25AD7">
        <w:rPr>
          <w:rFonts w:ascii="Times New Roman" w:hAnsi="Times New Roman"/>
          <w:snapToGrid/>
          <w:color w:val="000000" w:themeColor="text1"/>
          <w:sz w:val="24"/>
          <w:szCs w:val="24"/>
        </w:rPr>
        <w:t xml:space="preserve">площадь пролива </w:t>
      </w:r>
      <w:r w:rsidR="002678AA" w:rsidRPr="00B25AD7">
        <w:rPr>
          <w:rFonts w:ascii="Times New Roman" w:hAnsi="Times New Roman"/>
          <w:snapToGrid/>
          <w:color w:val="000000" w:themeColor="text1"/>
          <w:sz w:val="24"/>
          <w:szCs w:val="24"/>
        </w:rPr>
        <w:t xml:space="preserve">S = 171,0 </w:t>
      </w:r>
      <w:r w:rsidR="0039673B" w:rsidRPr="00B25AD7">
        <w:rPr>
          <w:rFonts w:ascii="Times New Roman" w:hAnsi="Times New Roman"/>
          <w:color w:val="000000" w:themeColor="text1"/>
          <w:sz w:val="24"/>
          <w:szCs w:val="24"/>
        </w:rPr>
        <w:t>кв.м</w:t>
      </w:r>
      <w:r w:rsidR="002678AA" w:rsidRPr="00B25AD7">
        <w:rPr>
          <w:rFonts w:ascii="Times New Roman" w:hAnsi="Times New Roman"/>
          <w:snapToGrid/>
          <w:color w:val="000000" w:themeColor="text1"/>
          <w:sz w:val="24"/>
          <w:szCs w:val="24"/>
        </w:rPr>
        <w:t>.</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w:t>
      </w:r>
      <w:r w:rsidR="0039673B" w:rsidRPr="00B25AD7">
        <w:rPr>
          <w:rFonts w:ascii="Times New Roman" w:hAnsi="Times New Roman"/>
          <w:color w:val="000000" w:themeColor="text1"/>
          <w:sz w:val="24"/>
          <w:szCs w:val="24"/>
        </w:rPr>
        <w:t>кв.м</w:t>
      </w:r>
      <w:r w:rsidRPr="00B25AD7">
        <w:rPr>
          <w:rFonts w:ascii="Times New Roman" w:hAnsi="Times New Roman"/>
          <w:color w:val="000000" w:themeColor="text1"/>
          <w:sz w:val="24"/>
          <w:szCs w:val="24"/>
        </w:rPr>
        <w:t xml:space="preserve"> и более.</w:t>
      </w:r>
    </w:p>
    <w:p w:rsidR="00453931" w:rsidRPr="00B25AD7" w:rsidRDefault="00453931"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Расчеты выполняются аналогично расчетам по сценарию 1.</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 xml:space="preserve">Расстояние, на котором будет наблюдаться тепловой поток интенсивностью </w:t>
      </w:r>
      <w:r w:rsidR="00647C0C"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1,4 кВт/</w:t>
      </w:r>
      <w:r w:rsidR="0039673B" w:rsidRPr="00B25AD7">
        <w:rPr>
          <w:rFonts w:ascii="Times New Roman" w:hAnsi="Times New Roman"/>
          <w:color w:val="000000" w:themeColor="text1"/>
          <w:sz w:val="24"/>
          <w:szCs w:val="24"/>
        </w:rPr>
        <w:t>кв.м</w:t>
      </w:r>
      <w:r w:rsidRPr="00B25AD7">
        <w:rPr>
          <w:rFonts w:ascii="Times New Roman" w:hAnsi="Times New Roman"/>
          <w:color w:val="000000" w:themeColor="text1"/>
          <w:sz w:val="24"/>
          <w:szCs w:val="24"/>
        </w:rPr>
        <w:t>, составляет 62 м.</w:t>
      </w:r>
    </w:p>
    <w:p w:rsidR="00647C0C"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Проектируемая территория попадает в зону действия поражающих факторов</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 xml:space="preserve">при возникновении аварии на </w:t>
      </w:r>
      <w:r w:rsidR="00647C0C" w:rsidRPr="00B25AD7">
        <w:rPr>
          <w:rFonts w:ascii="Times New Roman" w:hAnsi="Times New Roman"/>
          <w:color w:val="000000" w:themeColor="text1"/>
          <w:sz w:val="24"/>
          <w:szCs w:val="24"/>
        </w:rPr>
        <w:t>автомобильном транспорте</w:t>
      </w:r>
      <w:r w:rsidRPr="00B25AD7">
        <w:rPr>
          <w:rFonts w:ascii="Times New Roman" w:hAnsi="Times New Roman"/>
          <w:color w:val="000000" w:themeColor="text1"/>
          <w:sz w:val="24"/>
          <w:szCs w:val="24"/>
        </w:rPr>
        <w:t>, связанной с воспламенением проливов бензина из автоцистерны.</w:t>
      </w:r>
    </w:p>
    <w:p w:rsidR="002678AA" w:rsidRPr="00B25AD7" w:rsidRDefault="00453931" w:rsidP="0029528B">
      <w:pPr>
        <w:pStyle w:val="ArNar"/>
        <w:spacing w:line="360" w:lineRule="auto"/>
        <w:rPr>
          <w:rFonts w:ascii="Times New Roman" w:hAnsi="Times New Roman"/>
          <w:color w:val="000000" w:themeColor="text1"/>
          <w:sz w:val="24"/>
          <w:szCs w:val="24"/>
          <w:u w:val="single"/>
        </w:rPr>
      </w:pPr>
      <w:r w:rsidRPr="00B25AD7">
        <w:rPr>
          <w:rFonts w:ascii="Times New Roman" w:hAnsi="Times New Roman"/>
          <w:color w:val="000000" w:themeColor="text1"/>
          <w:sz w:val="24"/>
          <w:szCs w:val="24"/>
          <w:u w:val="single"/>
        </w:rPr>
        <w:t xml:space="preserve">3. </w:t>
      </w:r>
      <w:r w:rsidR="002678AA" w:rsidRPr="00B25AD7">
        <w:rPr>
          <w:rFonts w:ascii="Times New Roman" w:hAnsi="Times New Roman"/>
          <w:color w:val="000000" w:themeColor="text1"/>
          <w:sz w:val="24"/>
          <w:szCs w:val="24"/>
          <w:u w:val="single"/>
        </w:rPr>
        <w:t>Сценарий развития аварии, связанной с воспламенением топливно-воздушной смеси с образованием избыточного давления на автомобильном транспорте</w:t>
      </w:r>
      <w:r w:rsidR="00647C0C" w:rsidRPr="00B25AD7">
        <w:rPr>
          <w:rFonts w:ascii="Times New Roman" w:hAnsi="Times New Roman"/>
          <w:color w:val="000000" w:themeColor="text1"/>
          <w:sz w:val="24"/>
          <w:szCs w:val="24"/>
          <w:u w:val="single"/>
        </w:rPr>
        <w:t>.</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w:t>
      </w:r>
      <w:r w:rsidR="002153DB" w:rsidRPr="00B25AD7">
        <w:rPr>
          <w:rFonts w:ascii="Times New Roman" w:hAnsi="Times New Roman"/>
          <w:color w:val="000000" w:themeColor="text1"/>
          <w:sz w:val="24"/>
          <w:szCs w:val="24"/>
        </w:rPr>
        <w:br/>
      </w:r>
      <w:r w:rsidRPr="00B25AD7">
        <w:rPr>
          <w:rFonts w:ascii="Times New Roman" w:hAnsi="Times New Roman"/>
          <w:color w:val="000000" w:themeColor="text1"/>
          <w:sz w:val="24"/>
          <w:szCs w:val="24"/>
        </w:rPr>
        <w:t>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2678AA" w:rsidRPr="00B25AD7" w:rsidRDefault="002678AA" w:rsidP="0029528B">
      <w:pPr>
        <w:pStyle w:val="afd"/>
        <w:spacing w:line="360" w:lineRule="auto"/>
        <w:ind w:left="0" w:firstLine="709"/>
        <w:rPr>
          <w:color w:val="000000" w:themeColor="text1"/>
          <w:sz w:val="24"/>
          <w:szCs w:val="24"/>
        </w:rPr>
      </w:pPr>
      <w:r w:rsidRPr="00B25AD7">
        <w:rPr>
          <w:color w:val="000000" w:themeColor="text1"/>
          <w:sz w:val="24"/>
          <w:szCs w:val="24"/>
        </w:rPr>
        <w:t>Исходные данные:</w:t>
      </w:r>
    </w:p>
    <w:p w:rsidR="002678AA" w:rsidRPr="00B25AD7" w:rsidRDefault="007F05F2" w:rsidP="0029528B">
      <w:pPr>
        <w:pStyle w:val="afd"/>
        <w:tabs>
          <w:tab w:val="left" w:pos="1134"/>
        </w:tabs>
        <w:spacing w:line="360" w:lineRule="auto"/>
        <w:ind w:left="0"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647C0C" w:rsidRPr="00B25AD7">
        <w:rPr>
          <w:color w:val="000000" w:themeColor="text1"/>
          <w:sz w:val="24"/>
          <w:szCs w:val="24"/>
        </w:rPr>
        <w:t>количество разлившегося</w:t>
      </w:r>
      <w:r w:rsidR="00E90063" w:rsidRPr="00B25AD7">
        <w:rPr>
          <w:color w:val="000000" w:themeColor="text1"/>
          <w:sz w:val="24"/>
          <w:szCs w:val="24"/>
        </w:rPr>
        <w:t xml:space="preserve"> </w:t>
      </w:r>
      <w:r w:rsidR="00647C0C" w:rsidRPr="00B25AD7">
        <w:rPr>
          <w:color w:val="000000" w:themeColor="text1"/>
          <w:sz w:val="24"/>
          <w:szCs w:val="24"/>
        </w:rPr>
        <w:t xml:space="preserve">при аварии бензина </w:t>
      </w:r>
      <w:r w:rsidR="002678AA" w:rsidRPr="00B25AD7">
        <w:rPr>
          <w:color w:val="000000" w:themeColor="text1"/>
          <w:sz w:val="24"/>
          <w:szCs w:val="24"/>
        </w:rPr>
        <w:t xml:space="preserve">V = 8,55 </w:t>
      </w:r>
      <w:r w:rsidR="0039673B" w:rsidRPr="00B25AD7">
        <w:rPr>
          <w:color w:val="000000" w:themeColor="text1"/>
          <w:sz w:val="24"/>
          <w:szCs w:val="24"/>
        </w:rPr>
        <w:t>куб.м</w:t>
      </w:r>
      <w:r w:rsidR="00647C0C" w:rsidRPr="00B25AD7">
        <w:rPr>
          <w:color w:val="000000" w:themeColor="text1"/>
          <w:sz w:val="24"/>
          <w:szCs w:val="24"/>
        </w:rPr>
        <w:t xml:space="preserve"> (95</w:t>
      </w:r>
      <w:r w:rsidR="002678AA" w:rsidRPr="00B25AD7">
        <w:rPr>
          <w:color w:val="000000" w:themeColor="text1"/>
          <w:sz w:val="24"/>
          <w:szCs w:val="24"/>
        </w:rPr>
        <w:t>% от объема цистерны);</w:t>
      </w:r>
    </w:p>
    <w:p w:rsidR="002678AA" w:rsidRPr="00B25AD7" w:rsidRDefault="007F05F2" w:rsidP="0029528B">
      <w:pPr>
        <w:pStyle w:val="afd"/>
        <w:tabs>
          <w:tab w:val="left" w:pos="1134"/>
        </w:tabs>
        <w:spacing w:line="360" w:lineRule="auto"/>
        <w:ind w:left="0" w:firstLine="709"/>
        <w:jc w:val="both"/>
        <w:rPr>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647C0C" w:rsidRPr="00B25AD7">
        <w:rPr>
          <w:color w:val="000000" w:themeColor="text1"/>
          <w:sz w:val="24"/>
          <w:szCs w:val="24"/>
        </w:rPr>
        <w:t xml:space="preserve">молярная масса бензина </w:t>
      </w:r>
      <w:r w:rsidR="002678AA" w:rsidRPr="00B25AD7">
        <w:rPr>
          <w:color w:val="000000" w:themeColor="text1"/>
          <w:sz w:val="24"/>
          <w:szCs w:val="24"/>
        </w:rPr>
        <w:t>М = 94,0 кг/кмоль;</w:t>
      </w:r>
    </w:p>
    <w:p w:rsidR="002678AA" w:rsidRPr="00B25AD7" w:rsidRDefault="007F05F2" w:rsidP="0029528B">
      <w:pPr>
        <w:pStyle w:val="afd"/>
        <w:tabs>
          <w:tab w:val="left" w:pos="1134"/>
        </w:tabs>
        <w:spacing w:line="360" w:lineRule="auto"/>
        <w:ind w:left="0" w:firstLine="709"/>
        <w:jc w:val="both"/>
        <w:rPr>
          <w:i/>
          <w:color w:val="000000" w:themeColor="text1"/>
          <w:sz w:val="24"/>
          <w:szCs w:val="24"/>
        </w:rPr>
      </w:pPr>
      <w:r w:rsidRPr="00B25AD7">
        <w:rPr>
          <w:color w:val="000000" w:themeColor="text1"/>
          <w:sz w:val="24"/>
          <w:szCs w:val="24"/>
        </w:rPr>
        <w:sym w:font="Symbol" w:char="F02D"/>
      </w:r>
      <w:r w:rsidRPr="00B25AD7">
        <w:rPr>
          <w:color w:val="000000" w:themeColor="text1"/>
          <w:sz w:val="24"/>
          <w:szCs w:val="24"/>
        </w:rPr>
        <w:t> </w:t>
      </w:r>
      <w:r w:rsidR="00647C0C" w:rsidRPr="00B25AD7">
        <w:rPr>
          <w:color w:val="000000" w:themeColor="text1"/>
          <w:sz w:val="24"/>
          <w:szCs w:val="24"/>
        </w:rPr>
        <w:t>время испарения</w:t>
      </w:r>
      <w:r w:rsidR="00E90063" w:rsidRPr="00B25AD7">
        <w:rPr>
          <w:color w:val="000000" w:themeColor="text1"/>
          <w:sz w:val="24"/>
          <w:szCs w:val="24"/>
        </w:rPr>
        <w:t xml:space="preserve"> </w:t>
      </w:r>
      <w:r w:rsidR="002678AA" w:rsidRPr="00B25AD7">
        <w:rPr>
          <w:color w:val="000000" w:themeColor="text1"/>
          <w:sz w:val="24"/>
          <w:szCs w:val="24"/>
        </w:rPr>
        <w:t>Т = 60 мин.</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Расчеты выполняются аналогично расчетам по сценарию 2.</w:t>
      </w:r>
    </w:p>
    <w:p w:rsidR="002678AA" w:rsidRPr="00B25AD7" w:rsidRDefault="002678AA" w:rsidP="0029528B">
      <w:pPr>
        <w:pStyle w:val="ArNar"/>
        <w:spacing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Расстояние, на котором будет наблюдаться величина избыточного давления 3,6 кПа, составляет 77 м.</w:t>
      </w:r>
    </w:p>
    <w:p w:rsidR="002678AA" w:rsidRPr="00B25AD7" w:rsidRDefault="002678AA" w:rsidP="00260F26">
      <w:pPr>
        <w:pStyle w:val="ArNar"/>
        <w:spacing w:after="240" w:line="360" w:lineRule="auto"/>
        <w:rPr>
          <w:rFonts w:ascii="Times New Roman" w:hAnsi="Times New Roman"/>
          <w:color w:val="000000" w:themeColor="text1"/>
          <w:sz w:val="24"/>
          <w:szCs w:val="24"/>
        </w:rPr>
      </w:pPr>
      <w:r w:rsidRPr="00B25AD7">
        <w:rPr>
          <w:rFonts w:ascii="Times New Roman" w:hAnsi="Times New Roman"/>
          <w:color w:val="000000" w:themeColor="text1"/>
          <w:sz w:val="24"/>
          <w:szCs w:val="24"/>
        </w:rPr>
        <w:t>Проектируемая территория попадает в зону поражающих факторов при возникновении аварии на автомобильной дороге, связанной с воспламенением проливов бензина</w:t>
      </w:r>
      <w:r w:rsidR="0029528B" w:rsidRPr="00B25AD7">
        <w:rPr>
          <w:rFonts w:ascii="Times New Roman" w:hAnsi="Times New Roman"/>
          <w:color w:val="000000" w:themeColor="text1"/>
          <w:sz w:val="24"/>
          <w:szCs w:val="24"/>
        </w:rPr>
        <w:t xml:space="preserve"> </w:t>
      </w:r>
      <w:r w:rsidRPr="00B25AD7">
        <w:rPr>
          <w:rFonts w:ascii="Times New Roman" w:hAnsi="Times New Roman"/>
          <w:color w:val="000000" w:themeColor="text1"/>
          <w:sz w:val="24"/>
          <w:szCs w:val="24"/>
        </w:rPr>
        <w:t>из автоцистерны с образованием избыточного давления.</w:t>
      </w:r>
    </w:p>
    <w:p w:rsidR="00C54604" w:rsidRDefault="00C54604" w:rsidP="00B04C5A">
      <w:pPr>
        <w:tabs>
          <w:tab w:val="left" w:pos="0"/>
        </w:tabs>
        <w:spacing w:before="240" w:line="360" w:lineRule="auto"/>
        <w:ind w:firstLine="709"/>
        <w:jc w:val="both"/>
        <w:rPr>
          <w:b/>
          <w:bCs/>
          <w:color w:val="000000" w:themeColor="text1"/>
          <w:sz w:val="24"/>
          <w:szCs w:val="24"/>
        </w:rPr>
      </w:pPr>
    </w:p>
    <w:p w:rsidR="00C45AEC" w:rsidRPr="00B25AD7" w:rsidRDefault="00C45AEC" w:rsidP="00B04C5A">
      <w:pPr>
        <w:tabs>
          <w:tab w:val="left" w:pos="0"/>
        </w:tabs>
        <w:spacing w:before="240" w:line="360" w:lineRule="auto"/>
        <w:ind w:firstLine="709"/>
        <w:jc w:val="both"/>
        <w:rPr>
          <w:b/>
          <w:bCs/>
          <w:color w:val="000000" w:themeColor="text1"/>
          <w:sz w:val="24"/>
          <w:szCs w:val="24"/>
        </w:rPr>
      </w:pPr>
      <w:r w:rsidRPr="00B25AD7">
        <w:rPr>
          <w:b/>
          <w:bCs/>
          <w:color w:val="000000" w:themeColor="text1"/>
          <w:sz w:val="24"/>
          <w:szCs w:val="24"/>
        </w:rPr>
        <w:lastRenderedPageBreak/>
        <w:t>Чрезвычайные ситуации на магистральных и межпоселковых газопроводах</w:t>
      </w:r>
    </w:p>
    <w:p w:rsidR="00B34A9C" w:rsidRPr="00B25AD7" w:rsidRDefault="00B34A9C" w:rsidP="00B04C5A">
      <w:pPr>
        <w:spacing w:line="360" w:lineRule="auto"/>
        <w:ind w:firstLine="709"/>
        <w:jc w:val="both"/>
        <w:rPr>
          <w:bCs/>
          <w:iCs/>
          <w:color w:val="000000" w:themeColor="text1"/>
          <w:sz w:val="24"/>
          <w:szCs w:val="24"/>
        </w:rPr>
      </w:pPr>
      <w:r w:rsidRPr="00B25AD7">
        <w:rPr>
          <w:bCs/>
          <w:iCs/>
          <w:color w:val="000000" w:themeColor="text1"/>
          <w:sz w:val="24"/>
          <w:szCs w:val="24"/>
        </w:rPr>
        <w:t xml:space="preserve">По территории </w:t>
      </w:r>
      <w:r w:rsidR="00B81882" w:rsidRPr="00B25AD7">
        <w:rPr>
          <w:bCs/>
          <w:iCs/>
          <w:color w:val="000000" w:themeColor="text1"/>
          <w:sz w:val="24"/>
          <w:szCs w:val="24"/>
        </w:rPr>
        <w:t>Утинск</w:t>
      </w:r>
      <w:r w:rsidRPr="00B25AD7">
        <w:rPr>
          <w:bCs/>
          <w:iCs/>
          <w:color w:val="000000" w:themeColor="text1"/>
          <w:sz w:val="24"/>
          <w:szCs w:val="24"/>
        </w:rPr>
        <w:t xml:space="preserve">ого </w:t>
      </w:r>
      <w:r w:rsidR="00B81882" w:rsidRPr="00B25AD7">
        <w:rPr>
          <w:bCs/>
          <w:iCs/>
          <w:color w:val="000000" w:themeColor="text1"/>
          <w:sz w:val="24"/>
          <w:szCs w:val="24"/>
        </w:rPr>
        <w:t>сельск</w:t>
      </w:r>
      <w:r w:rsidRPr="00B25AD7">
        <w:rPr>
          <w:bCs/>
          <w:iCs/>
          <w:color w:val="000000" w:themeColor="text1"/>
          <w:sz w:val="24"/>
          <w:szCs w:val="24"/>
        </w:rPr>
        <w:t>ого поселения проходит распределительный газопровод высокого давления регионального значения.</w:t>
      </w:r>
    </w:p>
    <w:p w:rsidR="00D422C7" w:rsidRPr="00B25AD7" w:rsidRDefault="00D422C7" w:rsidP="00B04C5A">
      <w:pPr>
        <w:spacing w:line="360" w:lineRule="auto"/>
        <w:ind w:firstLine="709"/>
        <w:jc w:val="both"/>
        <w:rPr>
          <w:bCs/>
          <w:iCs/>
          <w:color w:val="000000" w:themeColor="text1"/>
          <w:spacing w:val="-4"/>
          <w:sz w:val="24"/>
          <w:szCs w:val="24"/>
        </w:rPr>
      </w:pPr>
      <w:r w:rsidRPr="00B25AD7">
        <w:rPr>
          <w:bCs/>
          <w:iCs/>
          <w:color w:val="000000" w:themeColor="text1"/>
          <w:spacing w:val="-4"/>
          <w:sz w:val="24"/>
          <w:szCs w:val="24"/>
        </w:rPr>
        <w:t>При моделировании сценариев возникновения и развития чрезвычайных ситуаций природного характера необходимо учитывать развитие следующих опасных явлений:</w:t>
      </w:r>
    </w:p>
    <w:p w:rsidR="00D422C7" w:rsidRPr="00B25AD7" w:rsidRDefault="001C3EED" w:rsidP="00B04C5A">
      <w:pPr>
        <w:tabs>
          <w:tab w:val="left" w:pos="1276"/>
        </w:tabs>
        <w:spacing w:line="360" w:lineRule="auto"/>
        <w:ind w:firstLine="709"/>
        <w:jc w:val="both"/>
        <w:rPr>
          <w:bCs/>
          <w:iCs/>
          <w:color w:val="000000" w:themeColor="text1"/>
          <w:spacing w:val="-4"/>
          <w:sz w:val="24"/>
          <w:szCs w:val="24"/>
        </w:rPr>
      </w:pPr>
      <w:r w:rsidRPr="00B25AD7">
        <w:rPr>
          <w:color w:val="000000" w:themeColor="text1"/>
          <w:spacing w:val="-4"/>
          <w:sz w:val="24"/>
          <w:szCs w:val="24"/>
        </w:rPr>
        <w:sym w:font="Symbol" w:char="F02D"/>
      </w:r>
      <w:r w:rsidR="007F05F2" w:rsidRPr="00B25AD7">
        <w:rPr>
          <w:color w:val="000000" w:themeColor="text1"/>
          <w:spacing w:val="-4"/>
          <w:sz w:val="24"/>
          <w:szCs w:val="24"/>
        </w:rPr>
        <w:t> </w:t>
      </w:r>
      <w:r w:rsidR="00D422C7" w:rsidRPr="00B25AD7">
        <w:rPr>
          <w:bCs/>
          <w:iCs/>
          <w:color w:val="000000" w:themeColor="text1"/>
          <w:spacing w:val="-4"/>
          <w:sz w:val="24"/>
          <w:szCs w:val="24"/>
        </w:rPr>
        <w:t>атмоэкологических, связанных с погодными и климатическими явлениями;</w:t>
      </w:r>
    </w:p>
    <w:p w:rsidR="00D422C7" w:rsidRPr="00B25AD7" w:rsidRDefault="007F05F2" w:rsidP="00B04C5A">
      <w:pPr>
        <w:tabs>
          <w:tab w:val="left" w:pos="1276"/>
        </w:tabs>
        <w:spacing w:line="360" w:lineRule="auto"/>
        <w:ind w:firstLine="709"/>
        <w:jc w:val="both"/>
        <w:rPr>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D422C7" w:rsidRPr="00B25AD7">
        <w:rPr>
          <w:bCs/>
          <w:iCs/>
          <w:color w:val="000000" w:themeColor="text1"/>
          <w:spacing w:val="-4"/>
          <w:sz w:val="24"/>
          <w:szCs w:val="24"/>
        </w:rPr>
        <w:t xml:space="preserve">геоэкологических, </w:t>
      </w:r>
      <w:r w:rsidR="007C2543" w:rsidRPr="00B25AD7">
        <w:rPr>
          <w:bCs/>
          <w:iCs/>
          <w:color w:val="000000" w:themeColor="text1"/>
          <w:spacing w:val="-4"/>
          <w:sz w:val="24"/>
          <w:szCs w:val="24"/>
        </w:rPr>
        <w:t xml:space="preserve">связанных с проявлением геолого - </w:t>
      </w:r>
      <w:r w:rsidR="00D422C7" w:rsidRPr="00B25AD7">
        <w:rPr>
          <w:bCs/>
          <w:iCs/>
          <w:color w:val="000000" w:themeColor="text1"/>
          <w:spacing w:val="-4"/>
          <w:sz w:val="24"/>
          <w:szCs w:val="24"/>
        </w:rPr>
        <w:t>геоморфологических явлений;</w:t>
      </w:r>
    </w:p>
    <w:p w:rsidR="00EA7909" w:rsidRPr="00B25AD7" w:rsidRDefault="007F05F2" w:rsidP="00B04C5A">
      <w:pPr>
        <w:tabs>
          <w:tab w:val="left" w:pos="1276"/>
        </w:tabs>
        <w:spacing w:line="360" w:lineRule="auto"/>
        <w:ind w:firstLine="709"/>
        <w:jc w:val="both"/>
        <w:rPr>
          <w:bCs/>
          <w:iCs/>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EA7909" w:rsidRPr="00B25AD7">
        <w:rPr>
          <w:bCs/>
          <w:iCs/>
          <w:color w:val="000000" w:themeColor="text1"/>
          <w:sz w:val="24"/>
          <w:szCs w:val="24"/>
        </w:rPr>
        <w:t>гидроэкологических.</w:t>
      </w:r>
    </w:p>
    <w:p w:rsidR="00D422C7" w:rsidRPr="00B25AD7" w:rsidRDefault="00EA7909" w:rsidP="00B04C5A">
      <w:pPr>
        <w:spacing w:line="360" w:lineRule="auto"/>
        <w:ind w:firstLine="709"/>
        <w:jc w:val="both"/>
        <w:rPr>
          <w:bCs/>
          <w:iCs/>
          <w:color w:val="000000" w:themeColor="text1"/>
          <w:sz w:val="24"/>
          <w:szCs w:val="24"/>
        </w:rPr>
      </w:pPr>
      <w:r w:rsidRPr="00B25AD7">
        <w:rPr>
          <w:bCs/>
          <w:iCs/>
          <w:color w:val="000000" w:themeColor="text1"/>
          <w:sz w:val="24"/>
          <w:szCs w:val="24"/>
        </w:rPr>
        <w:t>Все эти чрезвычайные ситуации могут проявляться вместе или комбинироваться</w:t>
      </w:r>
      <w:r w:rsidR="00C81598" w:rsidRPr="00B25AD7">
        <w:rPr>
          <w:bCs/>
          <w:iCs/>
          <w:color w:val="000000" w:themeColor="text1"/>
          <w:sz w:val="24"/>
          <w:szCs w:val="24"/>
        </w:rPr>
        <w:br/>
      </w:r>
      <w:r w:rsidRPr="00B25AD7">
        <w:rPr>
          <w:bCs/>
          <w:iCs/>
          <w:color w:val="000000" w:themeColor="text1"/>
          <w:sz w:val="24"/>
          <w:szCs w:val="24"/>
        </w:rPr>
        <w:t>в определенном сочетании, инициировать и активировать друг друга, или наоборот, гасить.</w:t>
      </w:r>
    </w:p>
    <w:p w:rsidR="00EA7909" w:rsidRPr="00B25AD7" w:rsidRDefault="00EA7909" w:rsidP="00B04C5A">
      <w:pPr>
        <w:spacing w:line="360" w:lineRule="auto"/>
        <w:ind w:firstLine="709"/>
        <w:jc w:val="both"/>
        <w:rPr>
          <w:bCs/>
          <w:iCs/>
          <w:color w:val="000000" w:themeColor="text1"/>
          <w:sz w:val="24"/>
          <w:szCs w:val="24"/>
        </w:rPr>
      </w:pPr>
      <w:r w:rsidRPr="00B25AD7">
        <w:rPr>
          <w:bCs/>
          <w:iCs/>
          <w:color w:val="000000" w:themeColor="text1"/>
          <w:sz w:val="24"/>
          <w:szCs w:val="24"/>
        </w:rPr>
        <w:t>На основе анализа отказов и аварий, магистральных газопроводах и на объектах выбраны следующие последствия аварий:</w:t>
      </w:r>
    </w:p>
    <w:p w:rsidR="001A3529" w:rsidRPr="00B25AD7" w:rsidRDefault="007F05F2"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о</w:t>
      </w:r>
      <w:r w:rsidR="00F10875" w:rsidRPr="00B25AD7">
        <w:rPr>
          <w:rFonts w:ascii="Times New Roman" w:hAnsi="Times New Roman"/>
          <w:bCs/>
          <w:iCs/>
          <w:color w:val="000000" w:themeColor="text1"/>
          <w:spacing w:val="-4"/>
          <w:sz w:val="24"/>
          <w:szCs w:val="24"/>
        </w:rPr>
        <w:t>бразование</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свищей,</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разливы</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газоконденсатов</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как</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на</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суше,</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так</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и</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на</w:t>
      </w:r>
      <w:r w:rsidR="006251A7"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водной</w:t>
      </w:r>
    </w:p>
    <w:p w:rsidR="00F10875" w:rsidRPr="00B25AD7" w:rsidRDefault="00F10875"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rFonts w:ascii="Times New Roman" w:hAnsi="Times New Roman"/>
          <w:bCs/>
          <w:iCs/>
          <w:color w:val="000000" w:themeColor="text1"/>
          <w:spacing w:val="-4"/>
          <w:sz w:val="24"/>
          <w:szCs w:val="24"/>
        </w:rPr>
        <w:t>поверхности (на поймах рек, озера и болота);</w:t>
      </w:r>
    </w:p>
    <w:p w:rsidR="00F10875" w:rsidRPr="00B25AD7" w:rsidRDefault="007F05F2"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п</w:t>
      </w:r>
      <w:r w:rsidR="00F10875" w:rsidRPr="00B25AD7">
        <w:rPr>
          <w:rFonts w:ascii="Times New Roman" w:hAnsi="Times New Roman"/>
          <w:bCs/>
          <w:iCs/>
          <w:color w:val="000000" w:themeColor="text1"/>
          <w:spacing w:val="-4"/>
          <w:sz w:val="24"/>
          <w:szCs w:val="24"/>
        </w:rPr>
        <w:t>ожары в лесах и в окрестностях магистрального газопровода;</w:t>
      </w:r>
    </w:p>
    <w:p w:rsidR="00F10875" w:rsidRPr="00B25AD7" w:rsidRDefault="007F05F2"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п</w:t>
      </w:r>
      <w:r w:rsidR="00F10875" w:rsidRPr="00B25AD7">
        <w:rPr>
          <w:rFonts w:ascii="Times New Roman" w:hAnsi="Times New Roman"/>
          <w:bCs/>
          <w:iCs/>
          <w:color w:val="000000" w:themeColor="text1"/>
          <w:spacing w:val="-4"/>
          <w:sz w:val="24"/>
          <w:szCs w:val="24"/>
        </w:rPr>
        <w:t>ожары и взрывы в населенных пунктах;</w:t>
      </w:r>
    </w:p>
    <w:p w:rsidR="001A3529" w:rsidRPr="00B25AD7" w:rsidRDefault="007F05F2"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г</w:t>
      </w:r>
      <w:r w:rsidR="00F10875" w:rsidRPr="00B25AD7">
        <w:rPr>
          <w:rFonts w:ascii="Times New Roman" w:hAnsi="Times New Roman"/>
          <w:bCs/>
          <w:iCs/>
          <w:color w:val="000000" w:themeColor="text1"/>
          <w:spacing w:val="-4"/>
          <w:sz w:val="24"/>
          <w:szCs w:val="24"/>
        </w:rPr>
        <w:t>орение</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паров</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 xml:space="preserve"> газоконденсата</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 xml:space="preserve"> в </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открытом</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 xml:space="preserve"> пространстве</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 xml:space="preserve"> при </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 xml:space="preserve">высоких </w:t>
      </w:r>
      <w:r w:rsidR="001A3529" w:rsidRPr="00B25AD7">
        <w:rPr>
          <w:rFonts w:ascii="Times New Roman" w:hAnsi="Times New Roman"/>
          <w:bCs/>
          <w:iCs/>
          <w:color w:val="000000" w:themeColor="text1"/>
          <w:spacing w:val="-4"/>
          <w:sz w:val="24"/>
          <w:szCs w:val="24"/>
        </w:rPr>
        <w:t xml:space="preserve"> </w:t>
      </w:r>
      <w:r w:rsidR="00F10875" w:rsidRPr="00B25AD7">
        <w:rPr>
          <w:rFonts w:ascii="Times New Roman" w:hAnsi="Times New Roman"/>
          <w:bCs/>
          <w:iCs/>
          <w:color w:val="000000" w:themeColor="text1"/>
          <w:spacing w:val="-4"/>
          <w:sz w:val="24"/>
          <w:szCs w:val="24"/>
        </w:rPr>
        <w:t>летних</w:t>
      </w:r>
    </w:p>
    <w:p w:rsidR="00F10875" w:rsidRPr="00B25AD7" w:rsidRDefault="00F10875"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rFonts w:ascii="Times New Roman" w:hAnsi="Times New Roman"/>
          <w:bCs/>
          <w:iCs/>
          <w:color w:val="000000" w:themeColor="text1"/>
          <w:spacing w:val="-4"/>
          <w:sz w:val="24"/>
          <w:szCs w:val="24"/>
        </w:rPr>
        <w:t>температурах;</w:t>
      </w:r>
    </w:p>
    <w:p w:rsidR="00F10875" w:rsidRPr="00B25AD7" w:rsidRDefault="006251A7"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з</w:t>
      </w:r>
      <w:r w:rsidR="00F10875" w:rsidRPr="00B25AD7">
        <w:rPr>
          <w:rFonts w:ascii="Times New Roman" w:hAnsi="Times New Roman"/>
          <w:bCs/>
          <w:iCs/>
          <w:color w:val="000000" w:themeColor="text1"/>
          <w:spacing w:val="-4"/>
          <w:sz w:val="24"/>
          <w:szCs w:val="24"/>
        </w:rPr>
        <w:t>агрязнение воздуха токсичными продуктами горения;</w:t>
      </w:r>
    </w:p>
    <w:p w:rsidR="00F10875" w:rsidRPr="00B25AD7" w:rsidRDefault="006251A7"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з</w:t>
      </w:r>
      <w:r w:rsidR="00F10875" w:rsidRPr="00B25AD7">
        <w:rPr>
          <w:rFonts w:ascii="Times New Roman" w:hAnsi="Times New Roman"/>
          <w:bCs/>
          <w:iCs/>
          <w:color w:val="000000" w:themeColor="text1"/>
          <w:spacing w:val="-4"/>
          <w:sz w:val="24"/>
          <w:szCs w:val="24"/>
        </w:rPr>
        <w:t>агрязнение воды нефтепродуктами (газоконденсата);</w:t>
      </w:r>
    </w:p>
    <w:p w:rsidR="00F10875" w:rsidRPr="00B25AD7" w:rsidRDefault="006251A7" w:rsidP="00B04C5A">
      <w:pPr>
        <w:pStyle w:val="aff1"/>
        <w:tabs>
          <w:tab w:val="left" w:pos="1276"/>
        </w:tabs>
        <w:spacing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п</w:t>
      </w:r>
      <w:r w:rsidR="00F10875" w:rsidRPr="00B25AD7">
        <w:rPr>
          <w:rFonts w:ascii="Times New Roman" w:hAnsi="Times New Roman"/>
          <w:bCs/>
          <w:iCs/>
          <w:color w:val="000000" w:themeColor="text1"/>
          <w:spacing w:val="-4"/>
          <w:sz w:val="24"/>
          <w:szCs w:val="24"/>
        </w:rPr>
        <w:t>ожар в жилых помещениях;</w:t>
      </w:r>
    </w:p>
    <w:p w:rsidR="00F10875" w:rsidRPr="00B25AD7" w:rsidRDefault="006251A7" w:rsidP="00B04C5A">
      <w:pPr>
        <w:pStyle w:val="aff1"/>
        <w:tabs>
          <w:tab w:val="left" w:pos="1276"/>
        </w:tabs>
        <w:spacing w:after="0" w:line="360" w:lineRule="auto"/>
        <w:ind w:left="0" w:firstLine="709"/>
        <w:jc w:val="both"/>
        <w:rPr>
          <w:rFonts w:ascii="Times New Roman" w:hAnsi="Times New Roman"/>
          <w:bCs/>
          <w:iCs/>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C3EED" w:rsidRPr="00B25AD7">
        <w:rPr>
          <w:rFonts w:ascii="Times New Roman" w:hAnsi="Times New Roman"/>
          <w:bCs/>
          <w:iCs/>
          <w:color w:val="000000" w:themeColor="text1"/>
          <w:spacing w:val="-4"/>
          <w:sz w:val="24"/>
          <w:szCs w:val="24"/>
        </w:rPr>
        <w:t>о</w:t>
      </w:r>
      <w:r w:rsidR="00F10875" w:rsidRPr="00B25AD7">
        <w:rPr>
          <w:rFonts w:ascii="Times New Roman" w:hAnsi="Times New Roman"/>
          <w:bCs/>
          <w:iCs/>
          <w:color w:val="000000" w:themeColor="text1"/>
          <w:spacing w:val="-4"/>
          <w:sz w:val="24"/>
          <w:szCs w:val="24"/>
        </w:rPr>
        <w:t>тключение подачи газа на объекты ЖКХ.</w:t>
      </w:r>
    </w:p>
    <w:p w:rsidR="00D422C7" w:rsidRPr="00B25AD7" w:rsidRDefault="00053412" w:rsidP="00B04C5A">
      <w:pPr>
        <w:spacing w:line="360" w:lineRule="auto"/>
        <w:ind w:firstLine="709"/>
        <w:jc w:val="both"/>
        <w:rPr>
          <w:bCs/>
          <w:iCs/>
          <w:color w:val="000000" w:themeColor="text1"/>
          <w:sz w:val="24"/>
          <w:szCs w:val="24"/>
        </w:rPr>
      </w:pPr>
      <w:r w:rsidRPr="00B25AD7">
        <w:rPr>
          <w:bCs/>
          <w:iCs/>
          <w:color w:val="000000" w:themeColor="text1"/>
          <w:sz w:val="24"/>
          <w:szCs w:val="24"/>
        </w:rPr>
        <w:t>Рассмотрим сценарии развития на магистральных и межпоселковых газопроводах.</w:t>
      </w:r>
    </w:p>
    <w:p w:rsidR="00053412" w:rsidRPr="00B25AD7" w:rsidRDefault="00053412" w:rsidP="00B04C5A">
      <w:pPr>
        <w:spacing w:line="360" w:lineRule="auto"/>
        <w:ind w:firstLine="709"/>
        <w:jc w:val="both"/>
        <w:rPr>
          <w:color w:val="000000" w:themeColor="text1"/>
          <w:sz w:val="24"/>
          <w:szCs w:val="24"/>
        </w:rPr>
      </w:pPr>
      <w:r w:rsidRPr="00B25AD7">
        <w:rPr>
          <w:bCs/>
          <w:iCs/>
          <w:color w:val="000000" w:themeColor="text1"/>
          <w:sz w:val="24"/>
          <w:szCs w:val="24"/>
          <w:u w:val="single"/>
        </w:rPr>
        <w:t xml:space="preserve">Сценарий </w:t>
      </w:r>
      <w:r w:rsidR="001C3EED" w:rsidRPr="00B25AD7">
        <w:rPr>
          <w:bCs/>
          <w:iCs/>
          <w:color w:val="000000" w:themeColor="text1"/>
          <w:sz w:val="24"/>
          <w:szCs w:val="24"/>
          <w:u w:val="single"/>
        </w:rPr>
        <w:t>1</w:t>
      </w:r>
      <w:r w:rsidRPr="00B25AD7">
        <w:rPr>
          <w:bCs/>
          <w:iCs/>
          <w:color w:val="000000" w:themeColor="text1"/>
          <w:sz w:val="24"/>
          <w:szCs w:val="24"/>
        </w:rPr>
        <w:t>: разрыв газопровода</w:t>
      </w:r>
      <w:r w:rsidR="00326187" w:rsidRPr="00B25AD7">
        <w:rPr>
          <w:bCs/>
          <w:iCs/>
          <w:color w:val="000000" w:themeColor="text1"/>
          <w:sz w:val="24"/>
          <w:szCs w:val="24"/>
        </w:rPr>
        <w:t xml:space="preserve"> </w:t>
      </w:r>
      <w:r w:rsidRPr="00B25AD7">
        <w:rPr>
          <w:color w:val="000000" w:themeColor="text1"/>
          <w:sz w:val="24"/>
          <w:szCs w:val="24"/>
        </w:rPr>
        <w:t>→</w:t>
      </w:r>
      <w:r w:rsidR="00326187" w:rsidRPr="00B25AD7">
        <w:rPr>
          <w:color w:val="000000" w:themeColor="text1"/>
          <w:sz w:val="24"/>
          <w:szCs w:val="24"/>
        </w:rPr>
        <w:t xml:space="preserve"> </w:t>
      </w:r>
      <w:r w:rsidRPr="00B25AD7">
        <w:rPr>
          <w:color w:val="000000" w:themeColor="text1"/>
          <w:sz w:val="24"/>
          <w:szCs w:val="24"/>
        </w:rPr>
        <w:t>образование котлована в «твердом» грунте с разлетом осколков трубы и одновременным образованием ударной воздушной волны</w:t>
      </w:r>
      <w:r w:rsidR="00326187" w:rsidRPr="00B25AD7">
        <w:rPr>
          <w:color w:val="000000" w:themeColor="text1"/>
          <w:sz w:val="24"/>
          <w:szCs w:val="24"/>
        </w:rPr>
        <w:t xml:space="preserve"> </w:t>
      </w:r>
      <w:r w:rsidRPr="00B25AD7">
        <w:rPr>
          <w:color w:val="000000" w:themeColor="text1"/>
          <w:sz w:val="24"/>
          <w:szCs w:val="24"/>
        </w:rPr>
        <w:t>→</w:t>
      </w:r>
      <w:r w:rsidR="00326187" w:rsidRPr="00B25AD7">
        <w:rPr>
          <w:color w:val="000000" w:themeColor="text1"/>
          <w:sz w:val="24"/>
          <w:szCs w:val="24"/>
        </w:rPr>
        <w:t xml:space="preserve"> </w:t>
      </w:r>
      <w:r w:rsidRPr="00B25AD7">
        <w:rPr>
          <w:color w:val="000000" w:themeColor="text1"/>
          <w:sz w:val="24"/>
          <w:szCs w:val="24"/>
        </w:rPr>
        <w:t>истечение газа</w:t>
      </w:r>
      <w:r w:rsidR="00AF7798" w:rsidRPr="00B25AD7">
        <w:rPr>
          <w:color w:val="000000" w:themeColor="text1"/>
          <w:sz w:val="24"/>
          <w:szCs w:val="24"/>
        </w:rPr>
        <w:t xml:space="preserve"> </w:t>
      </w:r>
      <w:r w:rsidRPr="00B25AD7">
        <w:rPr>
          <w:color w:val="000000" w:themeColor="text1"/>
          <w:sz w:val="24"/>
          <w:szCs w:val="24"/>
        </w:rPr>
        <w:t>из котлована в виде «колонного» шлейфа</w:t>
      </w:r>
      <w:r w:rsidR="00326187" w:rsidRPr="00B25AD7">
        <w:rPr>
          <w:color w:val="000000" w:themeColor="text1"/>
          <w:sz w:val="24"/>
          <w:szCs w:val="24"/>
        </w:rPr>
        <w:t xml:space="preserve"> </w:t>
      </w:r>
      <w:r w:rsidRPr="00B25AD7">
        <w:rPr>
          <w:color w:val="000000" w:themeColor="text1"/>
          <w:sz w:val="24"/>
          <w:szCs w:val="24"/>
        </w:rPr>
        <w:t>→</w:t>
      </w:r>
      <w:r w:rsidR="00326187" w:rsidRPr="00B25AD7">
        <w:rPr>
          <w:color w:val="000000" w:themeColor="text1"/>
          <w:sz w:val="24"/>
          <w:szCs w:val="24"/>
        </w:rPr>
        <w:t xml:space="preserve"> </w:t>
      </w:r>
      <w:r w:rsidRPr="00B25AD7">
        <w:rPr>
          <w:color w:val="000000" w:themeColor="text1"/>
          <w:sz w:val="24"/>
          <w:szCs w:val="24"/>
        </w:rPr>
        <w:t>воспламенение истекающего газа с образованием «столба» пламени</w:t>
      </w:r>
      <w:r w:rsidR="00326187" w:rsidRPr="00B25AD7">
        <w:rPr>
          <w:color w:val="000000" w:themeColor="text1"/>
          <w:sz w:val="24"/>
          <w:szCs w:val="24"/>
        </w:rPr>
        <w:t xml:space="preserve"> </w:t>
      </w:r>
      <w:r w:rsidRPr="00B25AD7">
        <w:rPr>
          <w:color w:val="000000" w:themeColor="text1"/>
          <w:sz w:val="24"/>
          <w:szCs w:val="24"/>
        </w:rPr>
        <w:t>→</w:t>
      </w:r>
      <w:r w:rsidR="00326187" w:rsidRPr="00B25AD7">
        <w:rPr>
          <w:color w:val="000000" w:themeColor="text1"/>
          <w:sz w:val="24"/>
          <w:szCs w:val="24"/>
        </w:rPr>
        <w:t xml:space="preserve"> </w:t>
      </w:r>
      <w:r w:rsidRPr="00B25AD7">
        <w:rPr>
          <w:color w:val="000000" w:themeColor="text1"/>
          <w:sz w:val="24"/>
          <w:szCs w:val="24"/>
        </w:rPr>
        <w:t>вследствие физического взрыва или пожара разрушение еще двух ниток газопровода и образованием ударных воздушных волн</w:t>
      </w:r>
      <w:r w:rsidR="00326187" w:rsidRPr="00B25AD7">
        <w:rPr>
          <w:color w:val="000000" w:themeColor="text1"/>
          <w:sz w:val="24"/>
          <w:szCs w:val="24"/>
        </w:rPr>
        <w:t xml:space="preserve"> </w:t>
      </w:r>
      <w:r w:rsidRPr="00B25AD7">
        <w:rPr>
          <w:color w:val="000000" w:themeColor="text1"/>
          <w:sz w:val="24"/>
          <w:szCs w:val="24"/>
        </w:rPr>
        <w:t>→</w:t>
      </w:r>
      <w:r w:rsidR="00FA1B31" w:rsidRPr="00B25AD7">
        <w:rPr>
          <w:color w:val="000000" w:themeColor="text1"/>
          <w:sz w:val="24"/>
          <w:szCs w:val="24"/>
        </w:rPr>
        <w:t xml:space="preserve"> горение реактивно взаимо</w:t>
      </w:r>
      <w:r w:rsidRPr="00B25AD7">
        <w:rPr>
          <w:color w:val="000000" w:themeColor="text1"/>
          <w:sz w:val="24"/>
          <w:szCs w:val="24"/>
        </w:rPr>
        <w:t>действующих струй газа в виде «колонного шлейфа»</w:t>
      </w:r>
      <w:r w:rsidR="00326187" w:rsidRPr="00B25AD7">
        <w:rPr>
          <w:color w:val="000000" w:themeColor="text1"/>
          <w:sz w:val="24"/>
          <w:szCs w:val="24"/>
        </w:rPr>
        <w:t xml:space="preserve"> </w:t>
      </w:r>
      <w:r w:rsidRPr="00B25AD7">
        <w:rPr>
          <w:color w:val="000000" w:themeColor="text1"/>
          <w:sz w:val="24"/>
          <w:szCs w:val="24"/>
        </w:rPr>
        <w:t>→</w:t>
      </w:r>
      <w:r w:rsidR="00326187" w:rsidRPr="00B25AD7">
        <w:rPr>
          <w:color w:val="000000" w:themeColor="text1"/>
          <w:sz w:val="24"/>
          <w:szCs w:val="24"/>
        </w:rPr>
        <w:t xml:space="preserve"> </w:t>
      </w:r>
      <w:r w:rsidR="006944D4" w:rsidRPr="00B25AD7">
        <w:rPr>
          <w:color w:val="000000" w:themeColor="text1"/>
          <w:sz w:val="24"/>
          <w:szCs w:val="24"/>
        </w:rPr>
        <w:t>попадание</w:t>
      </w:r>
      <w:r w:rsidRPr="00B25AD7">
        <w:rPr>
          <w:color w:val="000000" w:themeColor="text1"/>
          <w:sz w:val="24"/>
          <w:szCs w:val="24"/>
        </w:rPr>
        <w:t xml:space="preserve"> людей, наземных сооружений газопровода в зону барического, прямого или радиационного термического воздействия</w:t>
      </w:r>
      <w:r w:rsidR="0022736A" w:rsidRPr="00B25AD7">
        <w:rPr>
          <w:color w:val="000000" w:themeColor="text1"/>
          <w:sz w:val="24"/>
          <w:szCs w:val="24"/>
        </w:rPr>
        <w:t xml:space="preserve"> </w:t>
      </w:r>
      <w:r w:rsidRPr="00B25AD7">
        <w:rPr>
          <w:color w:val="000000" w:themeColor="text1"/>
          <w:sz w:val="24"/>
          <w:szCs w:val="24"/>
        </w:rPr>
        <w:t>→</w:t>
      </w:r>
      <w:r w:rsidR="0022736A" w:rsidRPr="00B25AD7">
        <w:rPr>
          <w:color w:val="000000" w:themeColor="text1"/>
          <w:sz w:val="24"/>
          <w:szCs w:val="24"/>
        </w:rPr>
        <w:t xml:space="preserve"> </w:t>
      </w:r>
      <w:r w:rsidR="006944D4" w:rsidRPr="00B25AD7">
        <w:rPr>
          <w:color w:val="000000" w:themeColor="text1"/>
          <w:sz w:val="24"/>
          <w:szCs w:val="24"/>
        </w:rPr>
        <w:t>получение людьми травм в результате воздействия ударной волны</w:t>
      </w:r>
      <w:r w:rsidR="00C81598" w:rsidRPr="00B25AD7">
        <w:rPr>
          <w:color w:val="000000" w:themeColor="text1"/>
          <w:sz w:val="24"/>
          <w:szCs w:val="24"/>
        </w:rPr>
        <w:br/>
      </w:r>
      <w:r w:rsidR="006944D4" w:rsidRPr="00B25AD7">
        <w:rPr>
          <w:color w:val="000000" w:themeColor="text1"/>
          <w:sz w:val="24"/>
          <w:szCs w:val="24"/>
        </w:rPr>
        <w:t>и/или осколков, ожогов различной степени тяжести, повреждение сооружений.</w:t>
      </w:r>
    </w:p>
    <w:p w:rsidR="006944D4" w:rsidRPr="00B25AD7" w:rsidRDefault="006944D4" w:rsidP="00B04C5A">
      <w:pPr>
        <w:spacing w:line="360" w:lineRule="auto"/>
        <w:ind w:firstLine="709"/>
        <w:jc w:val="both"/>
        <w:rPr>
          <w:bCs/>
          <w:iCs/>
          <w:color w:val="000000" w:themeColor="text1"/>
          <w:spacing w:val="-4"/>
          <w:sz w:val="24"/>
          <w:szCs w:val="24"/>
        </w:rPr>
      </w:pPr>
      <w:r w:rsidRPr="00B25AD7">
        <w:rPr>
          <w:color w:val="000000" w:themeColor="text1"/>
          <w:spacing w:val="-4"/>
          <w:sz w:val="24"/>
          <w:szCs w:val="24"/>
          <w:u w:val="single"/>
        </w:rPr>
        <w:t xml:space="preserve">Сценарий </w:t>
      </w:r>
      <w:r w:rsidR="001C3EED" w:rsidRPr="00B25AD7">
        <w:rPr>
          <w:color w:val="000000" w:themeColor="text1"/>
          <w:spacing w:val="-4"/>
          <w:sz w:val="24"/>
          <w:szCs w:val="24"/>
          <w:u w:val="single"/>
        </w:rPr>
        <w:t>2</w:t>
      </w:r>
      <w:r w:rsidRPr="00B25AD7">
        <w:rPr>
          <w:b/>
          <w:color w:val="000000" w:themeColor="text1"/>
          <w:spacing w:val="-4"/>
          <w:sz w:val="24"/>
          <w:szCs w:val="24"/>
        </w:rPr>
        <w:t>:</w:t>
      </w:r>
      <w:r w:rsidRPr="00B25AD7">
        <w:rPr>
          <w:color w:val="000000" w:themeColor="text1"/>
          <w:spacing w:val="-4"/>
          <w:sz w:val="24"/>
          <w:szCs w:val="24"/>
        </w:rPr>
        <w:t xml:space="preserve"> разрыв газопровода</w:t>
      </w:r>
      <w:r w:rsidR="0022736A" w:rsidRPr="00B25AD7">
        <w:rPr>
          <w:color w:val="000000" w:themeColor="text1"/>
          <w:spacing w:val="-4"/>
          <w:sz w:val="24"/>
          <w:szCs w:val="24"/>
        </w:rPr>
        <w:t xml:space="preserve"> </w:t>
      </w:r>
      <w:r w:rsidRPr="00B25AD7">
        <w:rPr>
          <w:color w:val="000000" w:themeColor="text1"/>
          <w:spacing w:val="-4"/>
          <w:sz w:val="24"/>
          <w:szCs w:val="24"/>
        </w:rPr>
        <w:t>→</w:t>
      </w:r>
      <w:r w:rsidR="00FA1B31" w:rsidRPr="00B25AD7">
        <w:rPr>
          <w:color w:val="000000" w:themeColor="text1"/>
          <w:spacing w:val="-4"/>
          <w:sz w:val="24"/>
          <w:szCs w:val="24"/>
        </w:rPr>
        <w:t xml:space="preserve"> «</w:t>
      </w:r>
      <w:r w:rsidRPr="00B25AD7">
        <w:rPr>
          <w:color w:val="000000" w:themeColor="text1"/>
          <w:spacing w:val="-4"/>
          <w:sz w:val="24"/>
          <w:szCs w:val="24"/>
        </w:rPr>
        <w:t>вы</w:t>
      </w:r>
      <w:r w:rsidR="00DD1B0C" w:rsidRPr="00B25AD7">
        <w:rPr>
          <w:color w:val="000000" w:themeColor="text1"/>
          <w:spacing w:val="-4"/>
          <w:sz w:val="24"/>
          <w:szCs w:val="24"/>
        </w:rPr>
        <w:t>ры</w:t>
      </w:r>
      <w:r w:rsidRPr="00B25AD7">
        <w:rPr>
          <w:color w:val="000000" w:themeColor="text1"/>
          <w:spacing w:val="-4"/>
          <w:sz w:val="24"/>
          <w:szCs w:val="24"/>
        </w:rPr>
        <w:t>вание» концов разрушенного газопровода</w:t>
      </w:r>
      <w:r w:rsidR="00C81598" w:rsidRPr="00B25AD7">
        <w:rPr>
          <w:color w:val="000000" w:themeColor="text1"/>
          <w:spacing w:val="-4"/>
          <w:sz w:val="24"/>
          <w:szCs w:val="24"/>
        </w:rPr>
        <w:br/>
      </w:r>
      <w:r w:rsidRPr="00B25AD7">
        <w:rPr>
          <w:color w:val="000000" w:themeColor="text1"/>
          <w:spacing w:val="-4"/>
          <w:sz w:val="24"/>
          <w:szCs w:val="24"/>
        </w:rPr>
        <w:t>из «слабонесущего» грунта с разлетом осколков трубы и одновременным образованием ударной воздушной волны</w:t>
      </w:r>
      <w:r w:rsidR="0022736A" w:rsidRPr="00B25AD7">
        <w:rPr>
          <w:color w:val="000000" w:themeColor="text1"/>
          <w:spacing w:val="-4"/>
          <w:sz w:val="24"/>
          <w:szCs w:val="24"/>
        </w:rPr>
        <w:t xml:space="preserve"> </w:t>
      </w:r>
      <w:r w:rsidRPr="00B25AD7">
        <w:rPr>
          <w:color w:val="000000" w:themeColor="text1"/>
          <w:spacing w:val="-4"/>
          <w:sz w:val="24"/>
          <w:szCs w:val="24"/>
        </w:rPr>
        <w:t>→</w:t>
      </w:r>
      <w:r w:rsidR="0022736A" w:rsidRPr="00B25AD7">
        <w:rPr>
          <w:color w:val="000000" w:themeColor="text1"/>
          <w:spacing w:val="-4"/>
          <w:sz w:val="24"/>
          <w:szCs w:val="24"/>
        </w:rPr>
        <w:t xml:space="preserve"> </w:t>
      </w:r>
      <w:r w:rsidRPr="00B25AD7">
        <w:rPr>
          <w:color w:val="000000" w:themeColor="text1"/>
          <w:spacing w:val="-4"/>
          <w:sz w:val="24"/>
          <w:szCs w:val="24"/>
        </w:rPr>
        <w:t>истечение газа из газопровода в виде двух независимых высокоскоростных струй</w:t>
      </w:r>
      <w:r w:rsidR="0022736A" w:rsidRPr="00B25AD7">
        <w:rPr>
          <w:color w:val="000000" w:themeColor="text1"/>
          <w:spacing w:val="-4"/>
          <w:sz w:val="24"/>
          <w:szCs w:val="24"/>
        </w:rPr>
        <w:t xml:space="preserve"> </w:t>
      </w:r>
      <w:r w:rsidRPr="00B25AD7">
        <w:rPr>
          <w:color w:val="000000" w:themeColor="text1"/>
          <w:spacing w:val="-4"/>
          <w:sz w:val="24"/>
          <w:szCs w:val="24"/>
        </w:rPr>
        <w:t>→</w:t>
      </w:r>
      <w:r w:rsidR="0022736A" w:rsidRPr="00B25AD7">
        <w:rPr>
          <w:color w:val="000000" w:themeColor="text1"/>
          <w:spacing w:val="-4"/>
          <w:sz w:val="24"/>
          <w:szCs w:val="24"/>
        </w:rPr>
        <w:t xml:space="preserve"> </w:t>
      </w:r>
      <w:r w:rsidRPr="00B25AD7">
        <w:rPr>
          <w:color w:val="000000" w:themeColor="text1"/>
          <w:spacing w:val="-4"/>
          <w:sz w:val="24"/>
          <w:szCs w:val="24"/>
        </w:rPr>
        <w:t>рассеивание истекающего газа без воспламенения</w:t>
      </w:r>
      <w:r w:rsidR="0022736A" w:rsidRPr="00B25AD7">
        <w:rPr>
          <w:color w:val="000000" w:themeColor="text1"/>
          <w:spacing w:val="-4"/>
          <w:sz w:val="24"/>
          <w:szCs w:val="24"/>
        </w:rPr>
        <w:t xml:space="preserve"> </w:t>
      </w:r>
      <w:r w:rsidRPr="00B25AD7">
        <w:rPr>
          <w:color w:val="000000" w:themeColor="text1"/>
          <w:spacing w:val="-4"/>
          <w:sz w:val="24"/>
          <w:szCs w:val="24"/>
        </w:rPr>
        <w:t>→</w:t>
      </w:r>
      <w:r w:rsidR="0022736A" w:rsidRPr="00B25AD7">
        <w:rPr>
          <w:color w:val="000000" w:themeColor="text1"/>
          <w:spacing w:val="-4"/>
          <w:sz w:val="24"/>
          <w:szCs w:val="24"/>
        </w:rPr>
        <w:t xml:space="preserve"> </w:t>
      </w:r>
      <w:r w:rsidR="00FA1B31" w:rsidRPr="00B25AD7">
        <w:rPr>
          <w:color w:val="000000" w:themeColor="text1"/>
          <w:spacing w:val="-4"/>
          <w:sz w:val="24"/>
          <w:szCs w:val="24"/>
        </w:rPr>
        <w:t>попадание</w:t>
      </w:r>
      <w:r w:rsidRPr="00B25AD7">
        <w:rPr>
          <w:color w:val="000000" w:themeColor="text1"/>
          <w:spacing w:val="-4"/>
          <w:sz w:val="24"/>
          <w:szCs w:val="24"/>
        </w:rPr>
        <w:t xml:space="preserve"> людей, наземных </w:t>
      </w:r>
      <w:r w:rsidRPr="00B25AD7">
        <w:rPr>
          <w:color w:val="000000" w:themeColor="text1"/>
          <w:spacing w:val="-4"/>
          <w:sz w:val="24"/>
          <w:szCs w:val="24"/>
        </w:rPr>
        <w:lastRenderedPageBreak/>
        <w:t>сооружений газопровода в зону барического воздействия или газового облака</w:t>
      </w:r>
      <w:r w:rsidR="0022736A" w:rsidRPr="00B25AD7">
        <w:rPr>
          <w:color w:val="000000" w:themeColor="text1"/>
          <w:spacing w:val="-4"/>
          <w:sz w:val="24"/>
          <w:szCs w:val="24"/>
        </w:rPr>
        <w:t xml:space="preserve"> </w:t>
      </w:r>
      <w:r w:rsidRPr="00B25AD7">
        <w:rPr>
          <w:color w:val="000000" w:themeColor="text1"/>
          <w:spacing w:val="-4"/>
          <w:sz w:val="24"/>
          <w:szCs w:val="24"/>
        </w:rPr>
        <w:t>→</w:t>
      </w:r>
      <w:r w:rsidR="0022736A" w:rsidRPr="00B25AD7">
        <w:rPr>
          <w:color w:val="000000" w:themeColor="text1"/>
          <w:spacing w:val="-4"/>
          <w:sz w:val="24"/>
          <w:szCs w:val="24"/>
        </w:rPr>
        <w:t xml:space="preserve"> </w:t>
      </w:r>
      <w:r w:rsidRPr="00B25AD7">
        <w:rPr>
          <w:color w:val="000000" w:themeColor="text1"/>
          <w:spacing w:val="-4"/>
          <w:sz w:val="24"/>
          <w:szCs w:val="24"/>
        </w:rPr>
        <w:t>получение людьми травм в результате воздействия ударной волны и/или осколков.</w:t>
      </w:r>
    </w:p>
    <w:p w:rsidR="00C81598" w:rsidRPr="00B25AD7" w:rsidRDefault="006A4B2F" w:rsidP="00B04C5A">
      <w:pPr>
        <w:spacing w:line="360" w:lineRule="auto"/>
        <w:ind w:firstLine="709"/>
        <w:jc w:val="both"/>
        <w:rPr>
          <w:bCs/>
          <w:iCs/>
          <w:color w:val="000000" w:themeColor="text1"/>
          <w:spacing w:val="-4"/>
          <w:sz w:val="24"/>
          <w:szCs w:val="24"/>
        </w:rPr>
      </w:pPr>
      <w:r w:rsidRPr="00B25AD7">
        <w:rPr>
          <w:bCs/>
          <w:iCs/>
          <w:color w:val="000000" w:themeColor="text1"/>
          <w:spacing w:val="-4"/>
          <w:sz w:val="24"/>
          <w:szCs w:val="24"/>
        </w:rPr>
        <w:t xml:space="preserve">В аварию могут быть вовлечены следующие количества опасных веществ пролив газоконденсата – десятки метров; при проливе газоконденсата на поверхность воды – до 22 тонн; при горении паров газоконденсата в облаке может находиться до 1 тонны газонефтепродуктов (газоконденсата). Зоны действия поражающих факторов при этом составляют: </w:t>
      </w:r>
    </w:p>
    <w:p w:rsidR="00C81598" w:rsidRPr="00B25AD7" w:rsidRDefault="006251A7" w:rsidP="00B04C5A">
      <w:pPr>
        <w:tabs>
          <w:tab w:val="left" w:pos="1134"/>
        </w:tabs>
        <w:spacing w:line="360" w:lineRule="auto"/>
        <w:ind w:firstLine="709"/>
        <w:jc w:val="both"/>
        <w:rPr>
          <w:bCs/>
          <w:iCs/>
          <w:color w:val="000000" w:themeColor="text1"/>
          <w:spacing w:val="-6"/>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6A4B2F" w:rsidRPr="00B25AD7">
        <w:rPr>
          <w:bCs/>
          <w:iCs/>
          <w:color w:val="000000" w:themeColor="text1"/>
          <w:spacing w:val="-6"/>
          <w:sz w:val="24"/>
          <w:szCs w:val="24"/>
        </w:rPr>
        <w:t>для «огненного шара» - 250 м; при дрейфе облака с сохранением способности</w:t>
      </w:r>
      <w:r w:rsidR="00C81598" w:rsidRPr="00B25AD7">
        <w:rPr>
          <w:bCs/>
          <w:iCs/>
          <w:color w:val="000000" w:themeColor="text1"/>
          <w:spacing w:val="-6"/>
          <w:sz w:val="24"/>
          <w:szCs w:val="24"/>
        </w:rPr>
        <w:br/>
      </w:r>
      <w:r w:rsidR="006A4B2F" w:rsidRPr="00B25AD7">
        <w:rPr>
          <w:bCs/>
          <w:iCs/>
          <w:color w:val="000000" w:themeColor="text1"/>
          <w:spacing w:val="-6"/>
          <w:sz w:val="24"/>
          <w:szCs w:val="24"/>
        </w:rPr>
        <w:t>к воспламенению – до 350 м;</w:t>
      </w:r>
    </w:p>
    <w:p w:rsidR="00D422C7" w:rsidRPr="00B25AD7" w:rsidRDefault="006251A7" w:rsidP="00B04C5A">
      <w:pPr>
        <w:tabs>
          <w:tab w:val="left" w:pos="1134"/>
        </w:tabs>
        <w:spacing w:line="360" w:lineRule="auto"/>
        <w:ind w:firstLine="709"/>
        <w:jc w:val="both"/>
        <w:rPr>
          <w:bCs/>
          <w:iCs/>
          <w:color w:val="000000" w:themeColor="text1"/>
          <w:spacing w:val="-6"/>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6A4B2F" w:rsidRPr="00B25AD7">
        <w:rPr>
          <w:bCs/>
          <w:iCs/>
          <w:color w:val="000000" w:themeColor="text1"/>
          <w:spacing w:val="-6"/>
          <w:sz w:val="24"/>
          <w:szCs w:val="24"/>
        </w:rPr>
        <w:t>при пожаре длина струи горящего газа (труба диаметром 500 мм, при давлении</w:t>
      </w:r>
      <w:r w:rsidR="00C81598" w:rsidRPr="00B25AD7">
        <w:rPr>
          <w:bCs/>
          <w:iCs/>
          <w:color w:val="000000" w:themeColor="text1"/>
          <w:spacing w:val="-6"/>
          <w:sz w:val="24"/>
          <w:szCs w:val="24"/>
        </w:rPr>
        <w:br/>
      </w:r>
      <w:r w:rsidR="006A4B2F" w:rsidRPr="00B25AD7">
        <w:rPr>
          <w:bCs/>
          <w:iCs/>
          <w:color w:val="000000" w:themeColor="text1"/>
          <w:spacing w:val="-6"/>
          <w:sz w:val="24"/>
          <w:szCs w:val="24"/>
        </w:rPr>
        <w:t>5,5 МПа) – 178 м.</w:t>
      </w:r>
    </w:p>
    <w:p w:rsidR="00DD1B0C" w:rsidRPr="00B25AD7" w:rsidRDefault="00DD1B0C" w:rsidP="00B04C5A">
      <w:pPr>
        <w:spacing w:line="360" w:lineRule="auto"/>
        <w:ind w:firstLine="709"/>
        <w:jc w:val="both"/>
        <w:rPr>
          <w:bCs/>
          <w:iCs/>
          <w:color w:val="000000" w:themeColor="text1"/>
          <w:sz w:val="24"/>
          <w:szCs w:val="24"/>
        </w:rPr>
      </w:pPr>
      <w:r w:rsidRPr="00B25AD7">
        <w:rPr>
          <w:bCs/>
          <w:iCs/>
          <w:color w:val="000000" w:themeColor="text1"/>
          <w:sz w:val="24"/>
          <w:szCs w:val="24"/>
        </w:rPr>
        <w:t xml:space="preserve">При возникновении аварии на территории ГРС </w:t>
      </w:r>
      <w:r w:rsidR="004427CE" w:rsidRPr="00B25AD7">
        <w:rPr>
          <w:bCs/>
          <w:iCs/>
          <w:color w:val="000000" w:themeColor="text1"/>
          <w:sz w:val="24"/>
          <w:szCs w:val="24"/>
        </w:rPr>
        <w:t>потенциально опасными являются подземные трубопроводы высокого давления, узлы переключения, редуцирования, очистки</w:t>
      </w:r>
      <w:r w:rsidR="00C81598" w:rsidRPr="00B25AD7">
        <w:rPr>
          <w:bCs/>
          <w:iCs/>
          <w:color w:val="000000" w:themeColor="text1"/>
          <w:sz w:val="24"/>
          <w:szCs w:val="24"/>
        </w:rPr>
        <w:br/>
      </w:r>
      <w:r w:rsidR="004427CE" w:rsidRPr="00B25AD7">
        <w:rPr>
          <w:bCs/>
          <w:iCs/>
          <w:color w:val="000000" w:themeColor="text1"/>
          <w:sz w:val="24"/>
          <w:szCs w:val="24"/>
        </w:rPr>
        <w:t xml:space="preserve">и одоризации газа, надземные участки трубопроводов и крановые узлы. </w:t>
      </w:r>
    </w:p>
    <w:p w:rsidR="004427CE" w:rsidRPr="00B25AD7" w:rsidRDefault="004427CE" w:rsidP="00B04C5A">
      <w:pPr>
        <w:spacing w:line="360" w:lineRule="auto"/>
        <w:ind w:firstLine="709"/>
        <w:jc w:val="both"/>
        <w:rPr>
          <w:bCs/>
          <w:iCs/>
          <w:color w:val="000000" w:themeColor="text1"/>
          <w:sz w:val="24"/>
          <w:szCs w:val="24"/>
        </w:rPr>
      </w:pPr>
      <w:r w:rsidRPr="00B25AD7">
        <w:rPr>
          <w:bCs/>
          <w:iCs/>
          <w:color w:val="000000" w:themeColor="text1"/>
          <w:sz w:val="24"/>
          <w:szCs w:val="24"/>
        </w:rPr>
        <w:t>Рассмотрим следующие сценарии развития.</w:t>
      </w:r>
    </w:p>
    <w:p w:rsidR="004427CE" w:rsidRPr="00B25AD7" w:rsidRDefault="004427CE" w:rsidP="00B04C5A">
      <w:pPr>
        <w:spacing w:line="360" w:lineRule="auto"/>
        <w:ind w:firstLine="709"/>
        <w:jc w:val="both"/>
        <w:rPr>
          <w:color w:val="000000" w:themeColor="text1"/>
          <w:sz w:val="24"/>
          <w:szCs w:val="24"/>
        </w:rPr>
      </w:pPr>
      <w:r w:rsidRPr="00B25AD7">
        <w:rPr>
          <w:bCs/>
          <w:iCs/>
          <w:color w:val="000000" w:themeColor="text1"/>
          <w:sz w:val="24"/>
          <w:szCs w:val="24"/>
          <w:u w:val="single"/>
        </w:rPr>
        <w:t xml:space="preserve">Сценарий </w:t>
      </w:r>
      <w:r w:rsidR="001C3EED" w:rsidRPr="00B25AD7">
        <w:rPr>
          <w:bCs/>
          <w:iCs/>
          <w:color w:val="000000" w:themeColor="text1"/>
          <w:sz w:val="24"/>
          <w:szCs w:val="24"/>
          <w:u w:val="single"/>
        </w:rPr>
        <w:t>1</w:t>
      </w:r>
      <w:r w:rsidRPr="00B25AD7">
        <w:rPr>
          <w:b/>
          <w:bCs/>
          <w:iCs/>
          <w:color w:val="000000" w:themeColor="text1"/>
          <w:sz w:val="24"/>
          <w:szCs w:val="24"/>
        </w:rPr>
        <w:t>:</w:t>
      </w:r>
      <w:r w:rsidRPr="00B25AD7">
        <w:rPr>
          <w:bCs/>
          <w:iCs/>
          <w:color w:val="000000" w:themeColor="text1"/>
          <w:sz w:val="24"/>
          <w:szCs w:val="24"/>
        </w:rPr>
        <w:t xml:space="preserve"> разрыв газопровода </w:t>
      </w:r>
      <w:r w:rsidRPr="00B25AD7">
        <w:rPr>
          <w:color w:val="000000" w:themeColor="text1"/>
          <w:sz w:val="24"/>
          <w:szCs w:val="24"/>
        </w:rPr>
        <w:t>→ образование ударной воздушной волны → истечение газа в виде настильной струи, ориентированной по оси трубопровода → загорание газа с образованием настильной горящей струи → попадание людей, оборудования ГРС</w:t>
      </w:r>
      <w:r w:rsidR="00C81598" w:rsidRPr="00B25AD7">
        <w:rPr>
          <w:color w:val="000000" w:themeColor="text1"/>
          <w:sz w:val="24"/>
          <w:szCs w:val="24"/>
        </w:rPr>
        <w:br/>
      </w:r>
      <w:r w:rsidRPr="00B25AD7">
        <w:rPr>
          <w:color w:val="000000" w:themeColor="text1"/>
          <w:sz w:val="24"/>
          <w:szCs w:val="24"/>
        </w:rPr>
        <w:t>и емкостей с дизельным топливом и бензином в зону ударной волны или термического воздействия пожара → разгерметизация емкостей с топливом вследствие термического воздействия пожара → образование ударной волны от взрыва топливо воздушной смеси → возникновение «огненных шаров» и пожара пролива → попадание дополнительного количества людей в зону воздействия поражающих факторов от аварии на ТЗП.</w:t>
      </w:r>
    </w:p>
    <w:p w:rsidR="004427CE" w:rsidRPr="00B25AD7" w:rsidRDefault="004427CE" w:rsidP="0015492F">
      <w:pPr>
        <w:spacing w:line="360" w:lineRule="auto"/>
        <w:ind w:firstLine="709"/>
        <w:jc w:val="both"/>
        <w:rPr>
          <w:color w:val="000000" w:themeColor="text1"/>
          <w:sz w:val="24"/>
          <w:szCs w:val="24"/>
        </w:rPr>
      </w:pPr>
      <w:r w:rsidRPr="00B25AD7">
        <w:rPr>
          <w:color w:val="000000" w:themeColor="text1"/>
          <w:sz w:val="24"/>
          <w:szCs w:val="24"/>
          <w:u w:val="single"/>
        </w:rPr>
        <w:t xml:space="preserve">Сценарий </w:t>
      </w:r>
      <w:r w:rsidR="001C3EED" w:rsidRPr="00B25AD7">
        <w:rPr>
          <w:color w:val="000000" w:themeColor="text1"/>
          <w:sz w:val="24"/>
          <w:szCs w:val="24"/>
          <w:u w:val="single"/>
        </w:rPr>
        <w:t>2</w:t>
      </w:r>
      <w:r w:rsidRPr="00B25AD7">
        <w:rPr>
          <w:b/>
          <w:color w:val="000000" w:themeColor="text1"/>
          <w:sz w:val="24"/>
          <w:szCs w:val="24"/>
        </w:rPr>
        <w:t>:</w:t>
      </w:r>
      <w:r w:rsidR="001C3EED" w:rsidRPr="00B25AD7">
        <w:rPr>
          <w:b/>
          <w:color w:val="000000" w:themeColor="text1"/>
          <w:sz w:val="24"/>
          <w:szCs w:val="24"/>
        </w:rPr>
        <w:t xml:space="preserve"> </w:t>
      </w:r>
      <w:r w:rsidR="00C53B74" w:rsidRPr="00B25AD7">
        <w:rPr>
          <w:color w:val="000000" w:themeColor="text1"/>
          <w:sz w:val="24"/>
          <w:szCs w:val="24"/>
        </w:rPr>
        <w:t>разрыв газопровода (разрушение кранового узла или разгерметизация оборудования ГРС) → образование ударной воздушной волны → истечение газа в виде настильной струи, ориентированной не на ТЗП → сгорание газа с образованием настильной горящей струи → попадание людей, оборудования ГРС в зону ударной волны</w:t>
      </w:r>
      <w:r w:rsidR="00C81598" w:rsidRPr="00B25AD7">
        <w:rPr>
          <w:color w:val="000000" w:themeColor="text1"/>
          <w:sz w:val="24"/>
          <w:szCs w:val="24"/>
        </w:rPr>
        <w:br/>
      </w:r>
      <w:r w:rsidR="00C53B74" w:rsidRPr="00B25AD7">
        <w:rPr>
          <w:color w:val="000000" w:themeColor="text1"/>
          <w:sz w:val="24"/>
          <w:szCs w:val="24"/>
        </w:rPr>
        <w:t>или термического воздействия пожара.</w:t>
      </w:r>
    </w:p>
    <w:p w:rsidR="008A3346" w:rsidRPr="00B25AD7" w:rsidRDefault="00EC36B4" w:rsidP="00B04C5A">
      <w:pPr>
        <w:spacing w:line="360" w:lineRule="auto"/>
        <w:ind w:firstLine="709"/>
        <w:jc w:val="both"/>
        <w:rPr>
          <w:b/>
          <w:bCs/>
          <w:color w:val="000000" w:themeColor="text1"/>
          <w:sz w:val="24"/>
          <w:szCs w:val="24"/>
        </w:rPr>
      </w:pPr>
      <w:r w:rsidRPr="00B25AD7">
        <w:rPr>
          <w:b/>
          <w:bCs/>
          <w:color w:val="000000" w:themeColor="text1"/>
          <w:sz w:val="24"/>
          <w:szCs w:val="24"/>
        </w:rPr>
        <w:t>Чрезвычайные ситуации на электроэнергетических системах</w:t>
      </w:r>
    </w:p>
    <w:p w:rsidR="008C4827" w:rsidRPr="00B25AD7" w:rsidRDefault="008C4827" w:rsidP="00B04C5A">
      <w:pPr>
        <w:spacing w:line="360" w:lineRule="auto"/>
        <w:ind w:firstLine="709"/>
        <w:jc w:val="both"/>
        <w:rPr>
          <w:bCs/>
          <w:color w:val="000000" w:themeColor="text1"/>
          <w:sz w:val="24"/>
          <w:szCs w:val="24"/>
          <w:u w:val="single"/>
        </w:rPr>
      </w:pPr>
      <w:r w:rsidRPr="00B25AD7">
        <w:rPr>
          <w:color w:val="000000" w:themeColor="text1"/>
          <w:sz w:val="24"/>
          <w:szCs w:val="24"/>
        </w:rPr>
        <w:t>На электрических сетях возможны такие аварийные ситуации как:</w:t>
      </w:r>
    </w:p>
    <w:p w:rsidR="008C4827" w:rsidRPr="00B25AD7" w:rsidRDefault="006251A7" w:rsidP="00B04C5A">
      <w:pPr>
        <w:tabs>
          <w:tab w:val="left" w:pos="1134"/>
        </w:tabs>
        <w:spacing w:line="360" w:lineRule="auto"/>
        <w:ind w:firstLine="709"/>
        <w:contextualSpacing/>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8C4827" w:rsidRPr="00B25AD7">
        <w:rPr>
          <w:color w:val="000000" w:themeColor="text1"/>
          <w:spacing w:val="-4"/>
          <w:sz w:val="24"/>
          <w:szCs w:val="24"/>
        </w:rPr>
        <w:t>обрыв проводов, повреждение опор, железобетонных приставок, выходов из строя основного трансформатора, неисправность разъединителей, пробой изоляторов 10 кВ, повреждение КТП 10/0,4 кВ. За последних пять лет серьезных аварий на электрических сетях</w:t>
      </w:r>
      <w:r w:rsidR="001326D7" w:rsidRPr="00B25AD7">
        <w:rPr>
          <w:color w:val="000000" w:themeColor="text1"/>
          <w:spacing w:val="-4"/>
          <w:sz w:val="24"/>
          <w:szCs w:val="24"/>
        </w:rPr>
        <w:br/>
      </w:r>
      <w:r w:rsidR="008C4827" w:rsidRPr="00B25AD7">
        <w:rPr>
          <w:color w:val="000000" w:themeColor="text1"/>
          <w:spacing w:val="-4"/>
          <w:sz w:val="24"/>
          <w:szCs w:val="24"/>
        </w:rPr>
        <w:t>не произошло.</w:t>
      </w:r>
    </w:p>
    <w:p w:rsidR="008C4827" w:rsidRPr="00B25AD7" w:rsidRDefault="008C4827" w:rsidP="00B04C5A">
      <w:pPr>
        <w:tabs>
          <w:tab w:val="left" w:pos="1134"/>
        </w:tabs>
        <w:spacing w:line="360" w:lineRule="auto"/>
        <w:ind w:firstLine="709"/>
        <w:contextualSpacing/>
        <w:jc w:val="both"/>
        <w:rPr>
          <w:color w:val="000000" w:themeColor="text1"/>
          <w:sz w:val="24"/>
          <w:szCs w:val="24"/>
        </w:rPr>
      </w:pPr>
      <w:r w:rsidRPr="00B25AD7">
        <w:rPr>
          <w:color w:val="000000" w:themeColor="text1"/>
          <w:sz w:val="24"/>
          <w:szCs w:val="24"/>
        </w:rPr>
        <w:t>На сетях связи возможны такие аварийные ситуации как:</w:t>
      </w:r>
    </w:p>
    <w:p w:rsidR="008C4827" w:rsidRPr="00B25AD7" w:rsidRDefault="006251A7" w:rsidP="00B04C5A">
      <w:pPr>
        <w:tabs>
          <w:tab w:val="left" w:pos="1134"/>
        </w:tabs>
        <w:spacing w:line="360" w:lineRule="auto"/>
        <w:ind w:firstLine="709"/>
        <w:contextualSpacing/>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8C4827" w:rsidRPr="00B25AD7">
        <w:rPr>
          <w:color w:val="000000" w:themeColor="text1"/>
          <w:spacing w:val="-4"/>
          <w:sz w:val="24"/>
          <w:szCs w:val="24"/>
        </w:rPr>
        <w:t>обрыв проводов подземных и воздушных линий, повреждение опор, выход из строя станций АТС как электронных так координатных, повреждение радиорелейной линии.</w:t>
      </w:r>
    </w:p>
    <w:p w:rsidR="008C4827" w:rsidRPr="00B25AD7" w:rsidRDefault="008C4827" w:rsidP="00B04C5A">
      <w:pPr>
        <w:spacing w:line="360" w:lineRule="auto"/>
        <w:ind w:firstLine="709"/>
        <w:contextualSpacing/>
        <w:jc w:val="both"/>
        <w:rPr>
          <w:color w:val="000000" w:themeColor="text1"/>
          <w:spacing w:val="-4"/>
          <w:sz w:val="24"/>
          <w:szCs w:val="24"/>
        </w:rPr>
      </w:pPr>
      <w:r w:rsidRPr="00B25AD7">
        <w:rPr>
          <w:color w:val="000000" w:themeColor="text1"/>
          <w:spacing w:val="-4"/>
          <w:sz w:val="24"/>
          <w:szCs w:val="24"/>
        </w:rPr>
        <w:lastRenderedPageBreak/>
        <w:t xml:space="preserve">Возможные чрезвычайные ситуации на электроэнергетических системах и системах связи могут быть не более муниципального масштаба. </w:t>
      </w:r>
    </w:p>
    <w:p w:rsidR="00452B0C" w:rsidRPr="00B25AD7" w:rsidRDefault="00452B0C" w:rsidP="00B04C5A">
      <w:pPr>
        <w:keepNext/>
        <w:tabs>
          <w:tab w:val="left" w:pos="1440"/>
        </w:tabs>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при авариях на объектах энергетики:</w:t>
      </w:r>
    </w:p>
    <w:p w:rsidR="00452B0C"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452B0C" w:rsidRPr="00B25AD7">
        <w:rPr>
          <w:color w:val="000000" w:themeColor="text1"/>
          <w:spacing w:val="-4"/>
          <w:sz w:val="24"/>
          <w:szCs w:val="24"/>
        </w:rPr>
        <w:t>оповещение населения и руководителей предприятий (учреждений) об отключении электроэнергии на указанный период;</w:t>
      </w:r>
    </w:p>
    <w:p w:rsidR="00452B0C" w:rsidRPr="00B25AD7" w:rsidRDefault="006251A7" w:rsidP="00B04C5A">
      <w:pPr>
        <w:tabs>
          <w:tab w:val="left" w:pos="1134"/>
        </w:tabs>
        <w:spacing w:line="360" w:lineRule="auto"/>
        <w:ind w:firstLine="709"/>
        <w:jc w:val="both"/>
        <w:rPr>
          <w:b/>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452B0C" w:rsidRPr="00B25AD7">
        <w:rPr>
          <w:color w:val="000000" w:themeColor="text1"/>
          <w:spacing w:val="-4"/>
          <w:sz w:val="24"/>
          <w:szCs w:val="24"/>
        </w:rPr>
        <w:t>подключение потребителей электроэнергии при необходимости от запасных схем электроснабжения.</w:t>
      </w:r>
    </w:p>
    <w:p w:rsidR="00452B0C" w:rsidRPr="00B25AD7" w:rsidRDefault="00452B0C" w:rsidP="0015492F">
      <w:pPr>
        <w:spacing w:line="360" w:lineRule="auto"/>
        <w:ind w:firstLine="709"/>
        <w:jc w:val="both"/>
        <w:rPr>
          <w:color w:val="000000" w:themeColor="text1"/>
          <w:spacing w:val="-4"/>
          <w:sz w:val="24"/>
          <w:szCs w:val="24"/>
        </w:rPr>
      </w:pPr>
      <w:r w:rsidRPr="00B25AD7">
        <w:rPr>
          <w:color w:val="000000" w:themeColor="text1"/>
          <w:spacing w:val="-4"/>
          <w:sz w:val="24"/>
          <w:szCs w:val="24"/>
        </w:rPr>
        <w:t>В целях предотвращения развития аварий на системах жизнеобеспечения,</w:t>
      </w:r>
      <w:r w:rsidR="001326D7" w:rsidRPr="00B25AD7">
        <w:rPr>
          <w:color w:val="000000" w:themeColor="text1"/>
          <w:spacing w:val="-4"/>
          <w:sz w:val="24"/>
          <w:szCs w:val="24"/>
        </w:rPr>
        <w:br/>
      </w:r>
      <w:r w:rsidRPr="00B25AD7">
        <w:rPr>
          <w:color w:val="000000" w:themeColor="text1"/>
          <w:spacing w:val="-4"/>
          <w:sz w:val="24"/>
          <w:szCs w:val="24"/>
        </w:rPr>
        <w:t xml:space="preserve">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 </w:t>
      </w:r>
    </w:p>
    <w:p w:rsidR="00BC6BBC" w:rsidRPr="00B25AD7" w:rsidRDefault="00D9128E" w:rsidP="00605127">
      <w:pPr>
        <w:pStyle w:val="0"/>
        <w:spacing w:after="240"/>
        <w:ind w:firstLine="709"/>
        <w:rPr>
          <w:b/>
          <w:color w:val="000000" w:themeColor="text1"/>
          <w:szCs w:val="24"/>
        </w:rPr>
      </w:pPr>
      <w:r w:rsidRPr="00B25AD7">
        <w:rPr>
          <w:b/>
          <w:color w:val="000000" w:themeColor="text1"/>
          <w:szCs w:val="24"/>
        </w:rPr>
        <w:t>Чрезвычайные ситуации на коммунальных системах жизнеобеспечения</w:t>
      </w:r>
    </w:p>
    <w:p w:rsidR="00214EA4" w:rsidRPr="00B25AD7" w:rsidRDefault="00214EA4" w:rsidP="00B04C5A">
      <w:pPr>
        <w:spacing w:line="360" w:lineRule="auto"/>
        <w:ind w:firstLine="709"/>
        <w:jc w:val="both"/>
        <w:rPr>
          <w:color w:val="000000" w:themeColor="text1"/>
          <w:sz w:val="24"/>
          <w:szCs w:val="24"/>
        </w:rPr>
      </w:pPr>
      <w:r w:rsidRPr="00B25AD7">
        <w:rPr>
          <w:color w:val="000000" w:themeColor="text1"/>
          <w:sz w:val="24"/>
          <w:szCs w:val="24"/>
        </w:rPr>
        <w:t>Аварии на коммунальных системах жизнеобеспечения возможны по причине:</w:t>
      </w:r>
    </w:p>
    <w:p w:rsidR="00214EA4"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14EA4" w:rsidRPr="00B25AD7">
        <w:rPr>
          <w:color w:val="000000" w:themeColor="text1"/>
          <w:spacing w:val="-4"/>
          <w:sz w:val="24"/>
          <w:szCs w:val="24"/>
        </w:rPr>
        <w:t>износ основного и вспомогательного оборудования теплоисточников более чем на 60%;</w:t>
      </w:r>
    </w:p>
    <w:p w:rsidR="00214EA4"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14EA4" w:rsidRPr="00B25AD7">
        <w:rPr>
          <w:color w:val="000000" w:themeColor="text1"/>
          <w:spacing w:val="-4"/>
          <w:sz w:val="24"/>
          <w:szCs w:val="24"/>
        </w:rPr>
        <w:t>износ тепловых и водопроводных сетей (от 60 до 90%);</w:t>
      </w:r>
    </w:p>
    <w:p w:rsidR="00214EA4"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214EA4" w:rsidRPr="00B25AD7">
        <w:rPr>
          <w:color w:val="000000" w:themeColor="text1"/>
          <w:spacing w:val="-4"/>
          <w:sz w:val="24"/>
          <w:szCs w:val="24"/>
        </w:rPr>
        <w:t>нарушения трудовой и технологической дисциплины обслуживающим персоналом.</w:t>
      </w:r>
    </w:p>
    <w:p w:rsidR="00F028BA" w:rsidRPr="00B25AD7" w:rsidRDefault="00F028BA"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t>Выход из строя комму</w:t>
      </w:r>
      <w:r w:rsidR="008F4429" w:rsidRPr="00B25AD7">
        <w:rPr>
          <w:color w:val="000000" w:themeColor="text1"/>
          <w:spacing w:val="-4"/>
          <w:sz w:val="24"/>
          <w:szCs w:val="24"/>
        </w:rPr>
        <w:t>нальных систем может привести к следующим последствиям:</w:t>
      </w:r>
    </w:p>
    <w:p w:rsidR="00F028BA"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F028BA" w:rsidRPr="00B25AD7">
        <w:rPr>
          <w:color w:val="000000" w:themeColor="text1"/>
          <w:spacing w:val="-4"/>
          <w:sz w:val="24"/>
          <w:szCs w:val="24"/>
        </w:rPr>
        <w:t>прекращению подачи тепла потребителям и размораживанию тепловых сетей;</w:t>
      </w:r>
    </w:p>
    <w:p w:rsidR="00F028BA"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F028BA" w:rsidRPr="00B25AD7">
        <w:rPr>
          <w:color w:val="000000" w:themeColor="text1"/>
          <w:spacing w:val="-4"/>
          <w:sz w:val="24"/>
          <w:szCs w:val="24"/>
        </w:rPr>
        <w:t>прекращению подачи холодной воды;</w:t>
      </w:r>
    </w:p>
    <w:p w:rsidR="00F028BA"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F028BA" w:rsidRPr="00B25AD7">
        <w:rPr>
          <w:color w:val="000000" w:themeColor="text1"/>
          <w:spacing w:val="-4"/>
          <w:sz w:val="24"/>
          <w:szCs w:val="24"/>
        </w:rPr>
        <w:t>порывам тепловых сетей;</w:t>
      </w:r>
    </w:p>
    <w:p w:rsidR="00F028BA"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F028BA" w:rsidRPr="00B25AD7">
        <w:rPr>
          <w:color w:val="000000" w:themeColor="text1"/>
          <w:spacing w:val="-4"/>
          <w:sz w:val="24"/>
          <w:szCs w:val="24"/>
        </w:rPr>
        <w:t>выходу из строя основного оборудования теплоисточников;</w:t>
      </w:r>
    </w:p>
    <w:p w:rsidR="00F028BA" w:rsidRPr="00B25AD7" w:rsidRDefault="006251A7" w:rsidP="00B04C5A">
      <w:pPr>
        <w:tabs>
          <w:tab w:val="left"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F028BA" w:rsidRPr="00B25AD7">
        <w:rPr>
          <w:color w:val="000000" w:themeColor="text1"/>
          <w:spacing w:val="-4"/>
          <w:sz w:val="24"/>
          <w:szCs w:val="24"/>
        </w:rPr>
        <w:t>отключению от тепло- и водоснабжения жилых домов и объектов соцкультбыта</w:t>
      </w:r>
      <w:r w:rsidR="001326D7" w:rsidRPr="00B25AD7">
        <w:rPr>
          <w:color w:val="000000" w:themeColor="text1"/>
          <w:spacing w:val="-4"/>
          <w:sz w:val="24"/>
          <w:szCs w:val="24"/>
        </w:rPr>
        <w:br/>
      </w:r>
      <w:r w:rsidR="00F028BA" w:rsidRPr="00B25AD7">
        <w:rPr>
          <w:color w:val="000000" w:themeColor="text1"/>
          <w:spacing w:val="-4"/>
          <w:sz w:val="24"/>
          <w:szCs w:val="24"/>
        </w:rPr>
        <w:t>на период устранения неисправностей.</w:t>
      </w:r>
    </w:p>
    <w:p w:rsidR="00606254" w:rsidRPr="00B25AD7" w:rsidRDefault="00606254" w:rsidP="00B04C5A">
      <w:pPr>
        <w:spacing w:line="360" w:lineRule="auto"/>
        <w:ind w:firstLine="709"/>
        <w:contextualSpacing/>
        <w:jc w:val="both"/>
        <w:rPr>
          <w:color w:val="000000" w:themeColor="text1"/>
          <w:sz w:val="24"/>
          <w:szCs w:val="24"/>
        </w:rPr>
      </w:pPr>
      <w:r w:rsidRPr="00B25AD7">
        <w:rPr>
          <w:bCs/>
          <w:color w:val="000000" w:themeColor="text1"/>
          <w:sz w:val="24"/>
          <w:szCs w:val="24"/>
        </w:rPr>
        <w:t xml:space="preserve">На территории </w:t>
      </w:r>
      <w:r w:rsidR="00B81882" w:rsidRPr="00B25AD7">
        <w:rPr>
          <w:bCs/>
          <w:color w:val="000000" w:themeColor="text1"/>
          <w:sz w:val="24"/>
          <w:szCs w:val="24"/>
        </w:rPr>
        <w:t>сельск</w:t>
      </w:r>
      <w:r w:rsidR="00272541" w:rsidRPr="00B25AD7">
        <w:rPr>
          <w:bCs/>
          <w:color w:val="000000" w:themeColor="text1"/>
          <w:sz w:val="24"/>
          <w:szCs w:val="24"/>
        </w:rPr>
        <w:t>ого</w:t>
      </w:r>
      <w:r w:rsidRPr="00B25AD7">
        <w:rPr>
          <w:bCs/>
          <w:color w:val="000000" w:themeColor="text1"/>
          <w:sz w:val="24"/>
          <w:szCs w:val="24"/>
        </w:rPr>
        <w:t xml:space="preserve"> по</w:t>
      </w:r>
      <w:r w:rsidR="00941829" w:rsidRPr="00B25AD7">
        <w:rPr>
          <w:bCs/>
          <w:color w:val="000000" w:themeColor="text1"/>
          <w:sz w:val="24"/>
          <w:szCs w:val="24"/>
        </w:rPr>
        <w:t>селения</w:t>
      </w:r>
      <w:r w:rsidR="00925419" w:rsidRPr="00B25AD7">
        <w:rPr>
          <w:bCs/>
          <w:color w:val="000000" w:themeColor="text1"/>
          <w:sz w:val="24"/>
          <w:szCs w:val="24"/>
        </w:rPr>
        <w:t xml:space="preserve"> действую</w:t>
      </w:r>
      <w:r w:rsidR="0020484A" w:rsidRPr="00B25AD7">
        <w:rPr>
          <w:bCs/>
          <w:color w:val="000000" w:themeColor="text1"/>
          <w:sz w:val="24"/>
          <w:szCs w:val="24"/>
        </w:rPr>
        <w:t xml:space="preserve">т </w:t>
      </w:r>
      <w:r w:rsidR="00C0660D" w:rsidRPr="00B25AD7">
        <w:rPr>
          <w:bCs/>
          <w:color w:val="000000" w:themeColor="text1"/>
          <w:sz w:val="24"/>
          <w:szCs w:val="24"/>
        </w:rPr>
        <w:t>одна</w:t>
      </w:r>
      <w:r w:rsidR="0020484A" w:rsidRPr="00B25AD7">
        <w:rPr>
          <w:bCs/>
          <w:color w:val="000000" w:themeColor="text1"/>
          <w:sz w:val="24"/>
          <w:szCs w:val="24"/>
        </w:rPr>
        <w:t xml:space="preserve"> котельн</w:t>
      </w:r>
      <w:r w:rsidR="00C0660D" w:rsidRPr="00B25AD7">
        <w:rPr>
          <w:bCs/>
          <w:color w:val="000000" w:themeColor="text1"/>
          <w:sz w:val="24"/>
          <w:szCs w:val="24"/>
        </w:rPr>
        <w:t>ая</w:t>
      </w:r>
      <w:r w:rsidR="00925419" w:rsidRPr="00B25AD7">
        <w:rPr>
          <w:bCs/>
          <w:color w:val="000000" w:themeColor="text1"/>
          <w:sz w:val="24"/>
          <w:szCs w:val="24"/>
        </w:rPr>
        <w:t>.</w:t>
      </w:r>
      <w:r w:rsidR="00941829" w:rsidRPr="00B25AD7">
        <w:rPr>
          <w:bCs/>
          <w:color w:val="000000" w:themeColor="text1"/>
          <w:sz w:val="24"/>
          <w:szCs w:val="24"/>
        </w:rPr>
        <w:t xml:space="preserve"> </w:t>
      </w:r>
    </w:p>
    <w:p w:rsidR="0020484A" w:rsidRPr="00B25AD7" w:rsidRDefault="0020484A" w:rsidP="00B04C5A">
      <w:pPr>
        <w:spacing w:line="360" w:lineRule="auto"/>
        <w:ind w:firstLine="709"/>
        <w:contextualSpacing/>
        <w:jc w:val="both"/>
        <w:rPr>
          <w:bCs/>
          <w:color w:val="000000" w:themeColor="text1"/>
          <w:sz w:val="24"/>
          <w:szCs w:val="24"/>
        </w:rPr>
      </w:pPr>
      <w:r w:rsidRPr="00B25AD7">
        <w:rPr>
          <w:bCs/>
          <w:color w:val="000000" w:themeColor="text1"/>
          <w:sz w:val="24"/>
          <w:szCs w:val="24"/>
        </w:rPr>
        <w:t>За последние пять лет серьезных аварий на коммунальных системах жизнеобеспечения не произошло.</w:t>
      </w:r>
    </w:p>
    <w:p w:rsidR="0020484A" w:rsidRPr="00B25AD7" w:rsidRDefault="0020484A" w:rsidP="00B04C5A">
      <w:pPr>
        <w:spacing w:line="360" w:lineRule="auto"/>
        <w:ind w:firstLine="709"/>
        <w:contextualSpacing/>
        <w:jc w:val="both"/>
        <w:rPr>
          <w:bCs/>
          <w:color w:val="000000" w:themeColor="text1"/>
          <w:spacing w:val="-4"/>
          <w:sz w:val="24"/>
          <w:szCs w:val="24"/>
        </w:rPr>
      </w:pPr>
      <w:r w:rsidRPr="00B25AD7">
        <w:rPr>
          <w:bCs/>
          <w:color w:val="000000" w:themeColor="text1"/>
          <w:spacing w:val="-4"/>
          <w:sz w:val="24"/>
          <w:szCs w:val="24"/>
        </w:rPr>
        <w:t>Масштаб ЧС на коммунальных системах жизнеобеспечения может быть не более муниципального.</w:t>
      </w:r>
    </w:p>
    <w:p w:rsidR="000F4F85" w:rsidRPr="00B25AD7" w:rsidRDefault="00E60478" w:rsidP="00260F26">
      <w:pPr>
        <w:pStyle w:val="af9"/>
        <w:spacing w:after="240"/>
        <w:ind w:firstLine="709"/>
        <w:jc w:val="both"/>
        <w:rPr>
          <w:rFonts w:eastAsia="BatangChe"/>
          <w:b w:val="0"/>
          <w:color w:val="000000" w:themeColor="text1"/>
          <w:spacing w:val="-4"/>
          <w:sz w:val="24"/>
          <w:szCs w:val="24"/>
        </w:rPr>
      </w:pPr>
      <w:r w:rsidRPr="00B25AD7">
        <w:rPr>
          <w:b w:val="0"/>
          <w:color w:val="000000" w:themeColor="text1"/>
          <w:spacing w:val="-4"/>
          <w:sz w:val="24"/>
          <w:szCs w:val="24"/>
        </w:rPr>
        <w:t xml:space="preserve">Износ основных фондов теплоснабжения является причиной высокой аварийности. </w:t>
      </w:r>
      <w:r w:rsidRPr="00B25AD7">
        <w:rPr>
          <w:rFonts w:eastAsia="BatangChe"/>
          <w:b w:val="0"/>
          <w:color w:val="000000" w:themeColor="text1"/>
          <w:spacing w:val="-4"/>
          <w:sz w:val="24"/>
          <w:szCs w:val="24"/>
        </w:rPr>
        <w:t xml:space="preserve">Аварии на котельных опасности для окружающей территории не представляют. Возможны ограничения в подаче тепла в соответствии с разработанными графиками. </w:t>
      </w:r>
    </w:p>
    <w:p w:rsidR="000054E8" w:rsidRPr="00B25AD7" w:rsidRDefault="000054E8" w:rsidP="00B04C5A">
      <w:pPr>
        <w:tabs>
          <w:tab w:val="left" w:pos="0"/>
        </w:tabs>
        <w:spacing w:line="360" w:lineRule="auto"/>
        <w:ind w:firstLine="709"/>
        <w:jc w:val="both"/>
        <w:rPr>
          <w:b/>
          <w:bCs/>
          <w:color w:val="000000" w:themeColor="text1"/>
          <w:sz w:val="24"/>
          <w:szCs w:val="24"/>
        </w:rPr>
      </w:pPr>
      <w:r w:rsidRPr="00B25AD7">
        <w:rPr>
          <w:b/>
          <w:bCs/>
          <w:color w:val="000000" w:themeColor="text1"/>
          <w:sz w:val="24"/>
          <w:szCs w:val="24"/>
        </w:rPr>
        <w:t>Чрезвычайные ситуации в случае возникновения террористического акта</w:t>
      </w:r>
    </w:p>
    <w:p w:rsidR="000054E8" w:rsidRPr="00B25AD7" w:rsidRDefault="000054E8" w:rsidP="00B04C5A">
      <w:pPr>
        <w:spacing w:line="360" w:lineRule="auto"/>
        <w:ind w:firstLine="709"/>
        <w:jc w:val="both"/>
        <w:rPr>
          <w:color w:val="000000" w:themeColor="text1"/>
          <w:sz w:val="24"/>
          <w:szCs w:val="24"/>
        </w:rPr>
      </w:pPr>
      <w:r w:rsidRPr="00B25AD7">
        <w:rPr>
          <w:color w:val="000000" w:themeColor="text1"/>
          <w:sz w:val="24"/>
          <w:szCs w:val="24"/>
        </w:rPr>
        <w:t xml:space="preserve">Причинами чрезвычайных ситуаций социального характера в настоящее время могут явиться террористические акты. Наиболее тяжелые последствия могут вызвать </w:t>
      </w:r>
      <w:r w:rsidRPr="00B25AD7">
        <w:rPr>
          <w:color w:val="000000" w:themeColor="text1"/>
          <w:sz w:val="24"/>
          <w:szCs w:val="24"/>
        </w:rPr>
        <w:lastRenderedPageBreak/>
        <w:t>террористические акты на объектах с массовым пребыванием людей, а также на объектах жизнеобеспечения, топливно–энергетического комплекса.</w:t>
      </w:r>
    </w:p>
    <w:p w:rsidR="000054E8" w:rsidRPr="00B25AD7" w:rsidRDefault="000054E8" w:rsidP="00B04C5A">
      <w:pPr>
        <w:spacing w:line="360" w:lineRule="auto"/>
        <w:ind w:firstLine="709"/>
        <w:jc w:val="both"/>
        <w:rPr>
          <w:color w:val="000000" w:themeColor="text1"/>
          <w:sz w:val="24"/>
          <w:szCs w:val="24"/>
        </w:rPr>
      </w:pPr>
      <w:r w:rsidRPr="00B25AD7">
        <w:rPr>
          <w:color w:val="000000" w:themeColor="text1"/>
          <w:sz w:val="24"/>
          <w:szCs w:val="24"/>
        </w:rPr>
        <w:t xml:space="preserve">На территории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Pr="00B25AD7">
        <w:rPr>
          <w:color w:val="000000" w:themeColor="text1"/>
          <w:sz w:val="24"/>
          <w:szCs w:val="24"/>
        </w:rPr>
        <w:t xml:space="preserve"> поселения расположены объекты с массовым скоплением люд</w:t>
      </w:r>
      <w:r w:rsidR="00B75F96" w:rsidRPr="00B25AD7">
        <w:rPr>
          <w:color w:val="000000" w:themeColor="text1"/>
          <w:sz w:val="24"/>
          <w:szCs w:val="24"/>
        </w:rPr>
        <w:t>ей:</w:t>
      </w:r>
      <w:r w:rsidR="0020484A" w:rsidRPr="00B25AD7">
        <w:rPr>
          <w:color w:val="000000" w:themeColor="text1"/>
          <w:sz w:val="24"/>
          <w:szCs w:val="24"/>
        </w:rPr>
        <w:t xml:space="preserve"> общеобразовательная</w:t>
      </w:r>
      <w:r w:rsidR="00B75F96" w:rsidRPr="00B25AD7">
        <w:rPr>
          <w:color w:val="000000" w:themeColor="text1"/>
          <w:sz w:val="24"/>
          <w:szCs w:val="24"/>
        </w:rPr>
        <w:t xml:space="preserve"> школа, </w:t>
      </w:r>
      <w:r w:rsidR="00C0660D" w:rsidRPr="00B25AD7">
        <w:rPr>
          <w:color w:val="000000" w:themeColor="text1"/>
          <w:sz w:val="24"/>
          <w:szCs w:val="24"/>
        </w:rPr>
        <w:t xml:space="preserve">ДК, </w:t>
      </w:r>
      <w:r w:rsidR="00B75F96" w:rsidRPr="00B25AD7">
        <w:rPr>
          <w:color w:val="000000" w:themeColor="text1"/>
          <w:sz w:val="24"/>
          <w:szCs w:val="24"/>
        </w:rPr>
        <w:t>библиотека</w:t>
      </w:r>
      <w:r w:rsidRPr="00B25AD7">
        <w:rPr>
          <w:color w:val="000000" w:themeColor="text1"/>
          <w:sz w:val="24"/>
          <w:szCs w:val="24"/>
        </w:rPr>
        <w:t xml:space="preserve"> и др. </w:t>
      </w:r>
    </w:p>
    <w:p w:rsidR="000054E8" w:rsidRPr="00B25AD7" w:rsidRDefault="000054E8" w:rsidP="00B04C5A">
      <w:pPr>
        <w:spacing w:line="360" w:lineRule="auto"/>
        <w:ind w:firstLine="709"/>
        <w:jc w:val="both"/>
        <w:rPr>
          <w:color w:val="000000" w:themeColor="text1"/>
          <w:sz w:val="24"/>
          <w:szCs w:val="24"/>
        </w:rPr>
      </w:pPr>
      <w:r w:rsidRPr="00B25AD7">
        <w:rPr>
          <w:color w:val="000000" w:themeColor="text1"/>
          <w:sz w:val="24"/>
          <w:szCs w:val="24"/>
        </w:rPr>
        <w:t>Реальная угроза повторения террористических актов требует принятия экстренных мер защитного характера и привлечение к их реализации всех групп населения.</w:t>
      </w:r>
    </w:p>
    <w:p w:rsidR="000054E8" w:rsidRPr="00B25AD7" w:rsidRDefault="000054E8" w:rsidP="00B04C5A">
      <w:pPr>
        <w:spacing w:line="360" w:lineRule="auto"/>
        <w:ind w:firstLine="709"/>
        <w:jc w:val="both"/>
        <w:rPr>
          <w:color w:val="000000" w:themeColor="text1"/>
          <w:sz w:val="24"/>
          <w:szCs w:val="24"/>
        </w:rPr>
      </w:pPr>
      <w:r w:rsidRPr="00B25AD7">
        <w:rPr>
          <w:color w:val="000000" w:themeColor="text1"/>
          <w:sz w:val="24"/>
          <w:szCs w:val="24"/>
        </w:rPr>
        <w:t>Взрывное устройство может быть установлено:</w:t>
      </w:r>
    </w:p>
    <w:p w:rsidR="000054E8" w:rsidRPr="00B25AD7" w:rsidRDefault="006251A7" w:rsidP="00B04C5A">
      <w:pPr>
        <w:tabs>
          <w:tab w:val="num"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в местах скопления людей: рынки, площади, оживленные улицы;</w:t>
      </w:r>
    </w:p>
    <w:p w:rsidR="000054E8" w:rsidRPr="00B25AD7" w:rsidRDefault="006251A7" w:rsidP="00B04C5A">
      <w:pPr>
        <w:tabs>
          <w:tab w:val="num"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в междугородних автобусах, в поездах, а также на остановках, вокзалах, у билетных</w:t>
      </w:r>
      <w:r w:rsidRPr="00B25AD7">
        <w:rPr>
          <w:color w:val="000000" w:themeColor="text1"/>
          <w:spacing w:val="-4"/>
          <w:sz w:val="24"/>
          <w:szCs w:val="24"/>
        </w:rPr>
        <w:t xml:space="preserve"> </w:t>
      </w:r>
      <w:r w:rsidR="000054E8" w:rsidRPr="00B25AD7">
        <w:rPr>
          <w:color w:val="000000" w:themeColor="text1"/>
          <w:spacing w:val="-4"/>
          <w:sz w:val="24"/>
          <w:szCs w:val="24"/>
        </w:rPr>
        <w:t>касс;</w:t>
      </w:r>
    </w:p>
    <w:p w:rsidR="000054E8" w:rsidRPr="00B25AD7" w:rsidRDefault="006251A7" w:rsidP="00B04C5A">
      <w:pPr>
        <w:tabs>
          <w:tab w:val="num"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в жилых домах и административных зданиях,</w:t>
      </w:r>
      <w:r w:rsidR="001A3529" w:rsidRPr="00B25AD7">
        <w:rPr>
          <w:color w:val="000000" w:themeColor="text1"/>
          <w:spacing w:val="-4"/>
          <w:sz w:val="24"/>
          <w:szCs w:val="24"/>
        </w:rPr>
        <w:t xml:space="preserve"> </w:t>
      </w:r>
      <w:r w:rsidR="000054E8" w:rsidRPr="00B25AD7">
        <w:rPr>
          <w:color w:val="000000" w:themeColor="text1"/>
          <w:spacing w:val="-4"/>
          <w:sz w:val="24"/>
          <w:szCs w:val="24"/>
        </w:rPr>
        <w:t>подъездах, подвалах, чердаках,</w:t>
      </w:r>
      <w:r w:rsidRPr="00B25AD7">
        <w:rPr>
          <w:color w:val="000000" w:themeColor="text1"/>
          <w:spacing w:val="-4"/>
          <w:sz w:val="24"/>
          <w:szCs w:val="24"/>
        </w:rPr>
        <w:br/>
      </w:r>
      <w:r w:rsidR="000054E8" w:rsidRPr="00B25AD7">
        <w:rPr>
          <w:color w:val="000000" w:themeColor="text1"/>
          <w:spacing w:val="-4"/>
          <w:sz w:val="24"/>
          <w:szCs w:val="24"/>
        </w:rPr>
        <w:t>под</w:t>
      </w:r>
      <w:r w:rsidRPr="00B25AD7">
        <w:rPr>
          <w:color w:val="000000" w:themeColor="text1"/>
          <w:spacing w:val="-4"/>
          <w:sz w:val="24"/>
          <w:szCs w:val="24"/>
        </w:rPr>
        <w:t xml:space="preserve"> </w:t>
      </w:r>
      <w:r w:rsidR="000054E8" w:rsidRPr="00B25AD7">
        <w:rPr>
          <w:color w:val="000000" w:themeColor="text1"/>
          <w:spacing w:val="-4"/>
          <w:sz w:val="24"/>
          <w:szCs w:val="24"/>
        </w:rPr>
        <w:t>лестницами;</w:t>
      </w:r>
    </w:p>
    <w:p w:rsidR="000054E8" w:rsidRPr="00B25AD7" w:rsidRDefault="006251A7" w:rsidP="00B04C5A">
      <w:pPr>
        <w:tabs>
          <w:tab w:val="num"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на объектах жизнеобеспечения, крупных узлах электро-, газо-, тепло-, водоснабжения</w:t>
      </w:r>
      <w:r w:rsidRPr="00B25AD7">
        <w:rPr>
          <w:color w:val="000000" w:themeColor="text1"/>
          <w:spacing w:val="-4"/>
          <w:sz w:val="24"/>
          <w:szCs w:val="24"/>
        </w:rPr>
        <w:br/>
      </w:r>
      <w:r w:rsidR="000054E8" w:rsidRPr="00B25AD7">
        <w:rPr>
          <w:color w:val="000000" w:themeColor="text1"/>
          <w:spacing w:val="-4"/>
          <w:sz w:val="24"/>
          <w:szCs w:val="24"/>
        </w:rPr>
        <w:t>и связи;</w:t>
      </w:r>
    </w:p>
    <w:p w:rsidR="000054E8" w:rsidRPr="00B25AD7" w:rsidRDefault="006251A7" w:rsidP="00B04C5A">
      <w:pPr>
        <w:tabs>
          <w:tab w:val="num"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на потенциально опасных объектах (взрывопожароопасных);</w:t>
      </w:r>
    </w:p>
    <w:p w:rsidR="000054E8" w:rsidRPr="00B25AD7" w:rsidRDefault="006251A7" w:rsidP="00B04C5A">
      <w:pPr>
        <w:tabs>
          <w:tab w:val="num" w:pos="1134"/>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в</w:t>
      </w:r>
      <w:r w:rsidR="001A3529" w:rsidRPr="00B25AD7">
        <w:rPr>
          <w:color w:val="000000" w:themeColor="text1"/>
          <w:spacing w:val="-4"/>
          <w:sz w:val="24"/>
          <w:szCs w:val="24"/>
        </w:rPr>
        <w:t xml:space="preserve"> </w:t>
      </w:r>
      <w:r w:rsidR="000054E8" w:rsidRPr="00B25AD7">
        <w:rPr>
          <w:color w:val="000000" w:themeColor="text1"/>
          <w:spacing w:val="-4"/>
          <w:sz w:val="24"/>
          <w:szCs w:val="24"/>
        </w:rPr>
        <w:t>местах</w:t>
      </w:r>
      <w:r w:rsidR="001A3529" w:rsidRPr="00B25AD7">
        <w:rPr>
          <w:color w:val="000000" w:themeColor="text1"/>
          <w:spacing w:val="-4"/>
          <w:sz w:val="24"/>
          <w:szCs w:val="24"/>
        </w:rPr>
        <w:t xml:space="preserve"> </w:t>
      </w:r>
      <w:r w:rsidR="000054E8" w:rsidRPr="00B25AD7">
        <w:rPr>
          <w:color w:val="000000" w:themeColor="text1"/>
          <w:spacing w:val="-4"/>
          <w:sz w:val="24"/>
          <w:szCs w:val="24"/>
        </w:rPr>
        <w:t>пресечения,</w:t>
      </w:r>
      <w:r w:rsidR="001A3529" w:rsidRPr="00B25AD7">
        <w:rPr>
          <w:color w:val="000000" w:themeColor="text1"/>
          <w:spacing w:val="-4"/>
          <w:sz w:val="24"/>
          <w:szCs w:val="24"/>
        </w:rPr>
        <w:t xml:space="preserve"> </w:t>
      </w:r>
      <w:r w:rsidR="000054E8" w:rsidRPr="00B25AD7">
        <w:rPr>
          <w:color w:val="000000" w:themeColor="text1"/>
          <w:spacing w:val="-4"/>
          <w:sz w:val="24"/>
          <w:szCs w:val="24"/>
        </w:rPr>
        <w:t>концентрации</w:t>
      </w:r>
      <w:r w:rsidR="001A3529" w:rsidRPr="00B25AD7">
        <w:rPr>
          <w:color w:val="000000" w:themeColor="text1"/>
          <w:spacing w:val="-4"/>
          <w:sz w:val="24"/>
          <w:szCs w:val="24"/>
        </w:rPr>
        <w:t xml:space="preserve"> </w:t>
      </w:r>
      <w:r w:rsidR="000054E8" w:rsidRPr="00B25AD7">
        <w:rPr>
          <w:color w:val="000000" w:themeColor="text1"/>
          <w:spacing w:val="-4"/>
          <w:sz w:val="24"/>
          <w:szCs w:val="24"/>
        </w:rPr>
        <w:t>слабой</w:t>
      </w:r>
      <w:r w:rsidR="001A3529" w:rsidRPr="00B25AD7">
        <w:rPr>
          <w:color w:val="000000" w:themeColor="text1"/>
          <w:spacing w:val="-4"/>
          <w:sz w:val="24"/>
          <w:szCs w:val="24"/>
        </w:rPr>
        <w:t xml:space="preserve"> </w:t>
      </w:r>
      <w:r w:rsidR="000054E8" w:rsidRPr="00B25AD7">
        <w:rPr>
          <w:color w:val="000000" w:themeColor="text1"/>
          <w:spacing w:val="-4"/>
          <w:sz w:val="24"/>
          <w:szCs w:val="24"/>
        </w:rPr>
        <w:t>защищенности</w:t>
      </w:r>
      <w:r w:rsidR="001A3529" w:rsidRPr="00B25AD7">
        <w:rPr>
          <w:color w:val="000000" w:themeColor="text1"/>
          <w:spacing w:val="-4"/>
          <w:sz w:val="24"/>
          <w:szCs w:val="24"/>
        </w:rPr>
        <w:t xml:space="preserve"> </w:t>
      </w:r>
      <w:r w:rsidR="000054E8" w:rsidRPr="00B25AD7">
        <w:rPr>
          <w:color w:val="000000" w:themeColor="text1"/>
          <w:spacing w:val="-4"/>
          <w:sz w:val="24"/>
          <w:szCs w:val="24"/>
        </w:rPr>
        <w:t>инженерных</w:t>
      </w:r>
      <w:r w:rsidRPr="00B25AD7">
        <w:rPr>
          <w:color w:val="000000" w:themeColor="text1"/>
          <w:spacing w:val="-4"/>
          <w:sz w:val="24"/>
          <w:szCs w:val="24"/>
        </w:rPr>
        <w:br/>
      </w:r>
      <w:r w:rsidR="000054E8" w:rsidRPr="00B25AD7">
        <w:rPr>
          <w:color w:val="000000" w:themeColor="text1"/>
          <w:spacing w:val="-4"/>
          <w:sz w:val="24"/>
          <w:szCs w:val="24"/>
        </w:rPr>
        <w:t>и транспортных</w:t>
      </w:r>
      <w:r w:rsidRPr="00B25AD7">
        <w:rPr>
          <w:color w:val="000000" w:themeColor="text1"/>
          <w:spacing w:val="-4"/>
          <w:sz w:val="24"/>
          <w:szCs w:val="24"/>
        </w:rPr>
        <w:t xml:space="preserve"> </w:t>
      </w:r>
      <w:r w:rsidR="000054E8" w:rsidRPr="00B25AD7">
        <w:rPr>
          <w:color w:val="000000" w:themeColor="text1"/>
          <w:spacing w:val="-4"/>
          <w:sz w:val="24"/>
          <w:szCs w:val="24"/>
        </w:rPr>
        <w:t>коммуникаций.</w:t>
      </w:r>
    </w:p>
    <w:p w:rsidR="000054E8" w:rsidRPr="00B25AD7" w:rsidRDefault="000054E8" w:rsidP="00B04C5A">
      <w:pPr>
        <w:spacing w:line="360" w:lineRule="auto"/>
        <w:ind w:firstLine="709"/>
        <w:jc w:val="both"/>
        <w:rPr>
          <w:color w:val="000000" w:themeColor="text1"/>
          <w:sz w:val="24"/>
          <w:szCs w:val="24"/>
        </w:rPr>
      </w:pPr>
      <w:r w:rsidRPr="00B25AD7">
        <w:rPr>
          <w:color w:val="000000" w:themeColor="text1"/>
          <w:sz w:val="24"/>
          <w:szCs w:val="24"/>
        </w:rPr>
        <w:t>Основной задачей гражданской обороны является предупреждение или снижение возможных потерь и разрушений в результате аварий, катастроф, стихийных бедствий, обеспечение жизнедеятельности района и населенных пунктов, а также создание оптимальных условий для восстановления нарушения производства.</w:t>
      </w:r>
    </w:p>
    <w:p w:rsidR="000054E8" w:rsidRPr="00B25AD7" w:rsidRDefault="000054E8"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Это достигается благодаря следующим мероприятиям территориального звена РСЧС:</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 xml:space="preserve">осуществление </w:t>
      </w:r>
      <w:r w:rsidR="001326D7" w:rsidRPr="00B25AD7">
        <w:rPr>
          <w:color w:val="000000" w:themeColor="text1"/>
          <w:spacing w:val="-4"/>
          <w:sz w:val="24"/>
          <w:szCs w:val="24"/>
        </w:rPr>
        <w:t xml:space="preserve"> </w:t>
      </w:r>
      <w:r w:rsidR="000054E8" w:rsidRPr="00B25AD7">
        <w:rPr>
          <w:color w:val="000000" w:themeColor="text1"/>
          <w:spacing w:val="-4"/>
          <w:sz w:val="24"/>
          <w:szCs w:val="24"/>
        </w:rPr>
        <w:t>совместно</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с</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государственными</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надзорными органами контроля</w:t>
      </w:r>
      <w:r w:rsidRPr="00B25AD7">
        <w:rPr>
          <w:color w:val="000000" w:themeColor="text1"/>
          <w:spacing w:val="-4"/>
          <w:sz w:val="24"/>
          <w:szCs w:val="24"/>
        </w:rPr>
        <w:br/>
      </w:r>
      <w:r w:rsidR="000054E8" w:rsidRPr="00B25AD7">
        <w:rPr>
          <w:color w:val="000000" w:themeColor="text1"/>
          <w:spacing w:val="-4"/>
          <w:sz w:val="24"/>
          <w:szCs w:val="24"/>
        </w:rPr>
        <w:t>и проверки соблюдения технологических норм, состояния технической безопасности</w:t>
      </w:r>
      <w:r w:rsidR="001326D7" w:rsidRPr="00B25AD7">
        <w:rPr>
          <w:color w:val="000000" w:themeColor="text1"/>
          <w:spacing w:val="-4"/>
          <w:sz w:val="24"/>
          <w:szCs w:val="24"/>
        </w:rPr>
        <w:br/>
      </w:r>
      <w:r w:rsidR="000054E8" w:rsidRPr="00B25AD7">
        <w:rPr>
          <w:color w:val="000000" w:themeColor="text1"/>
          <w:spacing w:val="-4"/>
          <w:sz w:val="24"/>
          <w:szCs w:val="24"/>
        </w:rPr>
        <w:t>на потенциально опасных объектах;</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непрерывный сбор и изучение данных об обстановке, прогнозирование возможных ЧС</w:t>
      </w:r>
      <w:r w:rsidRPr="00B25AD7">
        <w:rPr>
          <w:color w:val="000000" w:themeColor="text1"/>
          <w:spacing w:val="-4"/>
          <w:sz w:val="24"/>
          <w:szCs w:val="24"/>
        </w:rPr>
        <w:t xml:space="preserve"> </w:t>
      </w:r>
      <w:r w:rsidR="000054E8" w:rsidRPr="00B25AD7">
        <w:rPr>
          <w:color w:val="000000" w:themeColor="text1"/>
          <w:spacing w:val="-4"/>
          <w:sz w:val="24"/>
          <w:szCs w:val="24"/>
        </w:rPr>
        <w:t>и их последствий;</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 xml:space="preserve">подготовка </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населения </w:t>
      </w:r>
      <w:r w:rsidR="001326D7" w:rsidRPr="00B25AD7">
        <w:rPr>
          <w:color w:val="000000" w:themeColor="text1"/>
          <w:spacing w:val="-4"/>
          <w:sz w:val="24"/>
          <w:szCs w:val="24"/>
        </w:rPr>
        <w:t xml:space="preserve"> </w:t>
      </w:r>
      <w:r w:rsidR="000054E8" w:rsidRPr="00B25AD7">
        <w:rPr>
          <w:color w:val="000000" w:themeColor="text1"/>
          <w:spacing w:val="-4"/>
          <w:sz w:val="24"/>
          <w:szCs w:val="24"/>
        </w:rPr>
        <w:t>к</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действиям</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при угрозе и возникновении чрезвычайных ситуаций. Поддержание личного состава органов управления и сил, предназначенных</w:t>
      </w:r>
      <w:r w:rsidR="001326D7" w:rsidRPr="00B25AD7">
        <w:rPr>
          <w:color w:val="000000" w:themeColor="text1"/>
          <w:spacing w:val="-4"/>
          <w:sz w:val="24"/>
          <w:szCs w:val="24"/>
        </w:rPr>
        <w:br/>
      </w:r>
      <w:r w:rsidR="000054E8" w:rsidRPr="00B25AD7">
        <w:rPr>
          <w:color w:val="000000" w:themeColor="text1"/>
          <w:spacing w:val="-4"/>
          <w:sz w:val="24"/>
          <w:szCs w:val="24"/>
        </w:rPr>
        <w:t>для ликвидации чрезвычайных ситуаций в постоянной готовности к выполнению задач;</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заблаговременное планирование мероприятий по защите населения;</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своевременное оповещение населения об угрозе возникновения ЧС и информирование</w:t>
      </w:r>
      <w:r w:rsidRPr="00B25AD7">
        <w:rPr>
          <w:color w:val="000000" w:themeColor="text1"/>
          <w:spacing w:val="-4"/>
          <w:sz w:val="24"/>
          <w:szCs w:val="24"/>
        </w:rPr>
        <w:t xml:space="preserve"> </w:t>
      </w:r>
      <w:r w:rsidR="000054E8" w:rsidRPr="00B25AD7">
        <w:rPr>
          <w:color w:val="000000" w:themeColor="text1"/>
          <w:spacing w:val="-4"/>
          <w:sz w:val="24"/>
          <w:szCs w:val="24"/>
        </w:rPr>
        <w:t>его об обстановке;</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своевременное принятие решения и доведение задач до подчиненных;</w:t>
      </w:r>
    </w:p>
    <w:p w:rsidR="000054E8" w:rsidRPr="00B25AD7" w:rsidRDefault="006251A7" w:rsidP="006251A7">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подготовка сил и средств к проведению аварийно</w:t>
      </w:r>
      <w:r w:rsidR="001326D7" w:rsidRPr="00B25AD7">
        <w:rPr>
          <w:color w:val="000000" w:themeColor="text1"/>
          <w:spacing w:val="-4"/>
          <w:sz w:val="24"/>
          <w:szCs w:val="24"/>
        </w:rPr>
        <w:t>-</w:t>
      </w:r>
      <w:r w:rsidR="000054E8" w:rsidRPr="00B25AD7">
        <w:rPr>
          <w:color w:val="000000" w:themeColor="text1"/>
          <w:spacing w:val="-4"/>
          <w:sz w:val="24"/>
          <w:szCs w:val="24"/>
        </w:rPr>
        <w:t>спасательных и других неотложных</w:t>
      </w:r>
      <w:r w:rsidRPr="00B25AD7">
        <w:rPr>
          <w:color w:val="000000" w:themeColor="text1"/>
          <w:spacing w:val="-4"/>
          <w:sz w:val="24"/>
          <w:szCs w:val="24"/>
        </w:rPr>
        <w:t xml:space="preserve"> </w:t>
      </w:r>
      <w:r w:rsidR="000054E8" w:rsidRPr="00B25AD7">
        <w:rPr>
          <w:color w:val="000000" w:themeColor="text1"/>
          <w:spacing w:val="-4"/>
          <w:sz w:val="24"/>
          <w:szCs w:val="24"/>
        </w:rPr>
        <w:t>работ;</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lastRenderedPageBreak/>
        <w:sym w:font="Symbol" w:char="F02D"/>
      </w:r>
      <w:r w:rsidRPr="00B25AD7">
        <w:rPr>
          <w:color w:val="000000" w:themeColor="text1"/>
          <w:spacing w:val="-4"/>
          <w:sz w:val="24"/>
          <w:szCs w:val="24"/>
        </w:rPr>
        <w:t> </w:t>
      </w:r>
      <w:r w:rsidR="000054E8" w:rsidRPr="00B25AD7">
        <w:rPr>
          <w:color w:val="000000" w:themeColor="text1"/>
          <w:spacing w:val="-4"/>
          <w:sz w:val="24"/>
          <w:szCs w:val="24"/>
        </w:rPr>
        <w:t>создание запасов материально–технических средств;</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при</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необходимости </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организованный </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сбор </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и </w:t>
      </w:r>
      <w:r w:rsidR="001326D7" w:rsidRPr="00B25AD7">
        <w:rPr>
          <w:color w:val="000000" w:themeColor="text1"/>
          <w:spacing w:val="-4"/>
          <w:sz w:val="24"/>
          <w:szCs w:val="24"/>
        </w:rPr>
        <w:t xml:space="preserve"> </w:t>
      </w:r>
      <w:r w:rsidR="000054E8" w:rsidRPr="00B25AD7">
        <w:rPr>
          <w:color w:val="000000" w:themeColor="text1"/>
          <w:spacing w:val="-4"/>
          <w:sz w:val="24"/>
          <w:szCs w:val="24"/>
        </w:rPr>
        <w:t>отселение</w:t>
      </w:r>
      <w:r w:rsidR="001326D7" w:rsidRPr="00B25AD7">
        <w:rPr>
          <w:color w:val="000000" w:themeColor="text1"/>
          <w:spacing w:val="-4"/>
          <w:sz w:val="24"/>
          <w:szCs w:val="24"/>
        </w:rPr>
        <w:t xml:space="preserve"> </w:t>
      </w:r>
      <w:r w:rsidR="000054E8" w:rsidRPr="00B25AD7">
        <w:rPr>
          <w:color w:val="000000" w:themeColor="text1"/>
          <w:spacing w:val="-4"/>
          <w:sz w:val="24"/>
          <w:szCs w:val="24"/>
        </w:rPr>
        <w:t xml:space="preserve"> населения, и эвакуация</w:t>
      </w:r>
      <w:r w:rsidRPr="00B25AD7">
        <w:rPr>
          <w:color w:val="000000" w:themeColor="text1"/>
          <w:spacing w:val="-4"/>
          <w:sz w:val="24"/>
          <w:szCs w:val="24"/>
        </w:rPr>
        <w:t xml:space="preserve"> </w:t>
      </w:r>
      <w:r w:rsidR="00782C99" w:rsidRPr="00B25AD7">
        <w:rPr>
          <w:color w:val="000000" w:themeColor="text1"/>
          <w:spacing w:val="-4"/>
          <w:sz w:val="24"/>
          <w:szCs w:val="24"/>
        </w:rPr>
        <w:t>сельск</w:t>
      </w:r>
      <w:r w:rsidR="000054E8" w:rsidRPr="00B25AD7">
        <w:rPr>
          <w:color w:val="000000" w:themeColor="text1"/>
          <w:spacing w:val="-4"/>
          <w:sz w:val="24"/>
          <w:szCs w:val="24"/>
        </w:rPr>
        <w:t>охозяйственных животных в безопасные зоны;</w:t>
      </w:r>
    </w:p>
    <w:p w:rsidR="000054E8" w:rsidRPr="00B25AD7" w:rsidRDefault="006251A7" w:rsidP="00B04C5A">
      <w:pPr>
        <w:tabs>
          <w:tab w:val="num"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4"/>
          <w:sz w:val="24"/>
          <w:szCs w:val="24"/>
        </w:rPr>
        <w:t>проведение мероприятий по медицинской защите населения.</w:t>
      </w:r>
    </w:p>
    <w:p w:rsidR="000054E8" w:rsidRPr="00B25AD7" w:rsidRDefault="000054E8" w:rsidP="00B04C5A">
      <w:pPr>
        <w:spacing w:line="360" w:lineRule="auto"/>
        <w:ind w:firstLine="709"/>
        <w:jc w:val="both"/>
        <w:rPr>
          <w:color w:val="000000" w:themeColor="text1"/>
          <w:sz w:val="24"/>
          <w:szCs w:val="24"/>
        </w:rPr>
      </w:pPr>
      <w:r w:rsidRPr="00B25AD7">
        <w:rPr>
          <w:color w:val="000000" w:themeColor="text1"/>
          <w:sz w:val="24"/>
          <w:szCs w:val="24"/>
        </w:rPr>
        <w:t xml:space="preserve">Ликвидация чрезвычайной ситуации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исполнительной власти субъектов </w:t>
      </w:r>
      <w:r w:rsidR="002408AA" w:rsidRPr="00B25AD7">
        <w:rPr>
          <w:color w:val="000000" w:themeColor="text1"/>
          <w:sz w:val="24"/>
          <w:szCs w:val="24"/>
        </w:rPr>
        <w:t>Российской Федерации</w:t>
      </w:r>
      <w:r w:rsidRPr="00B25AD7">
        <w:rPr>
          <w:color w:val="000000" w:themeColor="text1"/>
          <w:sz w:val="24"/>
          <w:szCs w:val="24"/>
        </w:rPr>
        <w:t>,</w:t>
      </w:r>
      <w:r w:rsidR="00AF7798" w:rsidRPr="00B25AD7">
        <w:rPr>
          <w:color w:val="000000" w:themeColor="text1"/>
          <w:sz w:val="24"/>
          <w:szCs w:val="24"/>
        </w:rPr>
        <w:t xml:space="preserve"> </w:t>
      </w:r>
      <w:r w:rsidRPr="00B25AD7">
        <w:rPr>
          <w:color w:val="000000" w:themeColor="text1"/>
          <w:sz w:val="24"/>
          <w:szCs w:val="24"/>
        </w:rPr>
        <w:t>на территории которых сложилась чрезвычайная ситуация, под руководством соответствующих комиссий по чрезвычайным ситуациям и обеспечения пожарной безопасности.</w:t>
      </w:r>
    </w:p>
    <w:p w:rsidR="000F08AB" w:rsidRPr="00B25AD7" w:rsidRDefault="000054E8"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При недостаточности собственных сил и средств для ликвидации локальной, местной, территориальной, региональной и федеральной чрезвычайных ситуаций соответствующие комиссии КЧС ПБ могут обращаться за помощью к вышестоящим комиссиям КЧС ПБ.</w:t>
      </w:r>
    </w:p>
    <w:p w:rsidR="009D0207" w:rsidRPr="00B25AD7" w:rsidRDefault="009D0207" w:rsidP="00B04C5A">
      <w:pPr>
        <w:spacing w:line="360" w:lineRule="auto"/>
        <w:ind w:firstLine="709"/>
        <w:jc w:val="both"/>
        <w:rPr>
          <w:color w:val="000000" w:themeColor="text1"/>
          <w:sz w:val="24"/>
          <w:szCs w:val="24"/>
          <w:u w:val="single"/>
        </w:rPr>
      </w:pPr>
      <w:r w:rsidRPr="00B25AD7">
        <w:rPr>
          <w:color w:val="000000" w:themeColor="text1"/>
          <w:sz w:val="24"/>
          <w:szCs w:val="24"/>
          <w:u w:val="single"/>
        </w:rPr>
        <w:t>Оповещение в случае чрезвычайной ситуации</w:t>
      </w:r>
    </w:p>
    <w:p w:rsidR="001A7AE3" w:rsidRPr="00B25AD7" w:rsidRDefault="001A7AE3"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При любом характере опасности, порядок оповещения населения предусматривает включение электрических сирен, прерывистый (завывающий) звук который означает единый сигнал опасности «Внимание всем!». Услышав этот звук (сигнал), люди должны немедленно включить имеющиеся у них средства приема речевой информации – радиоточки, радиоприемники и телевизоры, чтобы прослушать информационные сообщения о характере</w:t>
      </w:r>
      <w:r w:rsidR="001326D7" w:rsidRPr="00B25AD7">
        <w:rPr>
          <w:color w:val="000000" w:themeColor="text1"/>
          <w:spacing w:val="-4"/>
          <w:sz w:val="24"/>
          <w:szCs w:val="24"/>
        </w:rPr>
        <w:br/>
      </w:r>
      <w:r w:rsidRPr="00B25AD7">
        <w:rPr>
          <w:color w:val="000000" w:themeColor="text1"/>
          <w:spacing w:val="-4"/>
          <w:sz w:val="24"/>
          <w:szCs w:val="24"/>
        </w:rPr>
        <w:t>и масштабах угрозы, а также рекомендации наиболее рационального способа своего поведения</w:t>
      </w:r>
      <w:r w:rsidR="001326D7" w:rsidRPr="00B25AD7">
        <w:rPr>
          <w:color w:val="000000" w:themeColor="text1"/>
          <w:spacing w:val="-4"/>
          <w:sz w:val="24"/>
          <w:szCs w:val="24"/>
        </w:rPr>
        <w:br/>
      </w:r>
      <w:r w:rsidRPr="00B25AD7">
        <w:rPr>
          <w:color w:val="000000" w:themeColor="text1"/>
          <w:spacing w:val="-4"/>
          <w:sz w:val="24"/>
          <w:szCs w:val="24"/>
        </w:rPr>
        <w:t>в создавшихся условиях.</w:t>
      </w:r>
    </w:p>
    <w:p w:rsidR="001A7AE3" w:rsidRPr="00B25AD7" w:rsidRDefault="001A7AE3"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Сигналы оповещения передаются вне всякой очереди по автоматизированной системе централизованного оповещения, радио и проводным каналам Министерств и ведомств, сетям телевидения и радиовещания.</w:t>
      </w:r>
    </w:p>
    <w:p w:rsidR="001A7AE3" w:rsidRPr="00B25AD7" w:rsidRDefault="001A7AE3"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В состав системы оповещения включены стойки централизованного вызова, электрические сирены СЦО с дистанционным управлением, радиотрансляционные узлы</w:t>
      </w:r>
      <w:r w:rsidR="006251A7" w:rsidRPr="00B25AD7">
        <w:rPr>
          <w:color w:val="000000" w:themeColor="text1"/>
          <w:spacing w:val="-4"/>
          <w:sz w:val="24"/>
          <w:szCs w:val="24"/>
        </w:rPr>
        <w:br/>
      </w:r>
      <w:r w:rsidRPr="00B25AD7">
        <w:rPr>
          <w:color w:val="000000" w:themeColor="text1"/>
          <w:spacing w:val="-4"/>
          <w:sz w:val="24"/>
          <w:szCs w:val="24"/>
        </w:rPr>
        <w:t>с включением</w:t>
      </w:r>
      <w:r w:rsidR="006251A7" w:rsidRPr="00B25AD7">
        <w:rPr>
          <w:color w:val="000000" w:themeColor="text1"/>
          <w:spacing w:val="-4"/>
          <w:sz w:val="24"/>
          <w:szCs w:val="24"/>
        </w:rPr>
        <w:t xml:space="preserve"> </w:t>
      </w:r>
      <w:r w:rsidRPr="00B25AD7">
        <w:rPr>
          <w:color w:val="000000" w:themeColor="text1"/>
          <w:spacing w:val="-4"/>
          <w:sz w:val="24"/>
          <w:szCs w:val="24"/>
        </w:rPr>
        <w:t>в них радиоточек, УКВ (радиовещательных) станций, передатчиков звукового сопровождения телевидения.</w:t>
      </w:r>
    </w:p>
    <w:p w:rsidR="001A7AE3" w:rsidRPr="00B25AD7" w:rsidRDefault="001A7AE3"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Оповещение населения осуществляется:</w:t>
      </w:r>
    </w:p>
    <w:p w:rsidR="001A7AE3" w:rsidRPr="00B25AD7" w:rsidRDefault="006251A7" w:rsidP="00B04C5A">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A7AE3" w:rsidRPr="00B25AD7">
        <w:rPr>
          <w:color w:val="000000" w:themeColor="text1"/>
          <w:spacing w:val="-4"/>
          <w:sz w:val="24"/>
          <w:szCs w:val="24"/>
        </w:rPr>
        <w:t>через радиотрансляционную сеть;</w:t>
      </w:r>
    </w:p>
    <w:p w:rsidR="001A7AE3" w:rsidRPr="00B25AD7" w:rsidRDefault="006251A7" w:rsidP="00B04C5A">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A7AE3" w:rsidRPr="00B25AD7">
        <w:rPr>
          <w:color w:val="000000" w:themeColor="text1"/>
          <w:spacing w:val="-4"/>
          <w:sz w:val="24"/>
          <w:szCs w:val="24"/>
        </w:rPr>
        <w:t>с помощью машин службы ООП, оборудованных звукоусилительными установками;</w:t>
      </w:r>
    </w:p>
    <w:p w:rsidR="001A7AE3" w:rsidRPr="00B25AD7" w:rsidRDefault="006251A7" w:rsidP="00B04C5A">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1A7AE3" w:rsidRPr="00B25AD7">
        <w:rPr>
          <w:color w:val="000000" w:themeColor="text1"/>
          <w:spacing w:val="-4"/>
          <w:sz w:val="24"/>
          <w:szCs w:val="24"/>
        </w:rPr>
        <w:t>электросиренами и громкоговорителями.</w:t>
      </w:r>
    </w:p>
    <w:p w:rsidR="001A7AE3" w:rsidRPr="00B25AD7" w:rsidRDefault="001A7AE3"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 xml:space="preserve">Организация оповещения </w:t>
      </w:r>
      <w:r w:rsidR="00782C99" w:rsidRPr="00B25AD7">
        <w:rPr>
          <w:color w:val="000000" w:themeColor="text1"/>
          <w:spacing w:val="-4"/>
          <w:sz w:val="24"/>
          <w:szCs w:val="24"/>
        </w:rPr>
        <w:t>сельск</w:t>
      </w:r>
      <w:r w:rsidR="00CA7473" w:rsidRPr="00B25AD7">
        <w:rPr>
          <w:color w:val="000000" w:themeColor="text1"/>
          <w:spacing w:val="-4"/>
          <w:sz w:val="24"/>
          <w:szCs w:val="24"/>
        </w:rPr>
        <w:t xml:space="preserve">их жителей, не включенных </w:t>
      </w:r>
      <w:r w:rsidRPr="00B25AD7">
        <w:rPr>
          <w:color w:val="000000" w:themeColor="text1"/>
          <w:spacing w:val="-4"/>
          <w:sz w:val="24"/>
          <w:szCs w:val="24"/>
        </w:rPr>
        <w:t>систему централизованного оповещения, осуществляется патрульными машинами ОМВД, оборудованными громкоговорящими устройствами, выделяемые по плану взаимодействия.</w:t>
      </w:r>
    </w:p>
    <w:p w:rsidR="001A7AE3" w:rsidRPr="00B25AD7" w:rsidRDefault="001A7AE3" w:rsidP="00B04C5A">
      <w:pPr>
        <w:spacing w:line="360" w:lineRule="auto"/>
        <w:ind w:firstLine="709"/>
        <w:jc w:val="both"/>
        <w:rPr>
          <w:color w:val="000000" w:themeColor="text1"/>
          <w:spacing w:val="-4"/>
          <w:sz w:val="24"/>
          <w:szCs w:val="24"/>
        </w:rPr>
      </w:pPr>
      <w:r w:rsidRPr="00B25AD7">
        <w:rPr>
          <w:color w:val="000000" w:themeColor="text1"/>
          <w:spacing w:val="-4"/>
          <w:sz w:val="24"/>
          <w:szCs w:val="24"/>
        </w:rPr>
        <w:lastRenderedPageBreak/>
        <w:t>Для приема речевой информации у сотрудников ГИБДД устанавливается радиоприемник эфирного вещания (иной радиоприемник, если объект будет абонентом радиотрансляционной сети проводного вещания, либо телевизионный приемник).</w:t>
      </w:r>
    </w:p>
    <w:p w:rsidR="001A7AE3" w:rsidRPr="00B25AD7" w:rsidRDefault="00CE6480" w:rsidP="00B04C5A">
      <w:pPr>
        <w:spacing w:line="360" w:lineRule="auto"/>
        <w:ind w:firstLine="709"/>
        <w:jc w:val="both"/>
        <w:rPr>
          <w:color w:val="000000" w:themeColor="text1"/>
          <w:spacing w:val="-4"/>
          <w:sz w:val="24"/>
          <w:szCs w:val="24"/>
        </w:rPr>
      </w:pPr>
      <w:r w:rsidRPr="00B25AD7">
        <w:rPr>
          <w:color w:val="000000" w:themeColor="text1"/>
          <w:spacing w:val="-4"/>
          <w:sz w:val="24"/>
          <w:szCs w:val="24"/>
        </w:rPr>
        <w:t>Оповещение участников движения производится сотрудниками ГИБДД либо через радиоприемники, находящиеся в автомобильных машинах участников дорожного движения.</w:t>
      </w:r>
    </w:p>
    <w:p w:rsidR="00CE6480" w:rsidRPr="00B25AD7" w:rsidRDefault="00CE6480" w:rsidP="00B04C5A">
      <w:pPr>
        <w:spacing w:line="360" w:lineRule="auto"/>
        <w:ind w:firstLine="709"/>
        <w:jc w:val="both"/>
        <w:rPr>
          <w:color w:val="000000" w:themeColor="text1"/>
          <w:sz w:val="24"/>
          <w:szCs w:val="24"/>
        </w:rPr>
      </w:pPr>
      <w:r w:rsidRPr="00B25AD7">
        <w:rPr>
          <w:color w:val="000000" w:themeColor="text1"/>
          <w:spacing w:val="-4"/>
          <w:sz w:val="24"/>
          <w:szCs w:val="24"/>
        </w:rPr>
        <w:t xml:space="preserve">Управление мероприятиями гражданской обороны организовано по месту, междугородным телефонно-телеграфным каналам связи с последующим переходом на прямые </w:t>
      </w:r>
      <w:r w:rsidRPr="00B25AD7">
        <w:rPr>
          <w:color w:val="000000" w:themeColor="text1"/>
          <w:sz w:val="24"/>
          <w:szCs w:val="24"/>
        </w:rPr>
        <w:t>связи, радиосетях ГУ МЧС России по Омской области</w:t>
      </w:r>
      <w:r w:rsidR="00733ABD" w:rsidRPr="00B25AD7">
        <w:rPr>
          <w:color w:val="000000" w:themeColor="text1"/>
          <w:sz w:val="24"/>
          <w:szCs w:val="24"/>
        </w:rPr>
        <w:t>.</w:t>
      </w:r>
    </w:p>
    <w:p w:rsidR="00733ABD" w:rsidRPr="00B25AD7" w:rsidRDefault="00AD3AE8" w:rsidP="00B04C5A">
      <w:pPr>
        <w:spacing w:line="360" w:lineRule="auto"/>
        <w:ind w:firstLine="709"/>
        <w:jc w:val="both"/>
        <w:rPr>
          <w:bCs/>
          <w:iCs/>
          <w:color w:val="000000" w:themeColor="text1"/>
          <w:sz w:val="24"/>
          <w:szCs w:val="24"/>
          <w:shd w:val="clear" w:color="auto" w:fill="FFFFFF"/>
        </w:rPr>
      </w:pPr>
      <w:r w:rsidRPr="00B25AD7">
        <w:rPr>
          <w:bCs/>
          <w:iCs/>
          <w:color w:val="000000" w:themeColor="text1"/>
          <w:sz w:val="24"/>
          <w:szCs w:val="24"/>
          <w:shd w:val="clear" w:color="auto" w:fill="FFFFFF"/>
        </w:rPr>
        <w:t xml:space="preserve">На территории </w:t>
      </w:r>
      <w:r w:rsidR="00B81882" w:rsidRPr="00B25AD7">
        <w:rPr>
          <w:bCs/>
          <w:iCs/>
          <w:color w:val="000000" w:themeColor="text1"/>
          <w:sz w:val="24"/>
          <w:szCs w:val="24"/>
          <w:shd w:val="clear" w:color="auto" w:fill="FFFFFF"/>
        </w:rPr>
        <w:t>Утинск</w:t>
      </w:r>
      <w:r w:rsidR="00F57925" w:rsidRPr="00B25AD7">
        <w:rPr>
          <w:bCs/>
          <w:iCs/>
          <w:color w:val="000000" w:themeColor="text1"/>
          <w:sz w:val="24"/>
          <w:szCs w:val="24"/>
          <w:shd w:val="clear" w:color="auto" w:fill="FFFFFF"/>
        </w:rPr>
        <w:t xml:space="preserve">ого </w:t>
      </w:r>
      <w:r w:rsidR="00B81882" w:rsidRPr="00B25AD7">
        <w:rPr>
          <w:bCs/>
          <w:iCs/>
          <w:color w:val="000000" w:themeColor="text1"/>
          <w:sz w:val="24"/>
          <w:szCs w:val="24"/>
          <w:shd w:val="clear" w:color="auto" w:fill="FFFFFF"/>
        </w:rPr>
        <w:t>сельск</w:t>
      </w:r>
      <w:r w:rsidR="00F57925" w:rsidRPr="00B25AD7">
        <w:rPr>
          <w:bCs/>
          <w:iCs/>
          <w:color w:val="000000" w:themeColor="text1"/>
          <w:sz w:val="24"/>
          <w:szCs w:val="24"/>
          <w:shd w:val="clear" w:color="auto" w:fill="FFFFFF"/>
        </w:rPr>
        <w:t>ого</w:t>
      </w:r>
      <w:r w:rsidR="0032571B" w:rsidRPr="00B25AD7">
        <w:rPr>
          <w:bCs/>
          <w:iCs/>
          <w:color w:val="000000" w:themeColor="text1"/>
          <w:sz w:val="24"/>
          <w:szCs w:val="24"/>
          <w:shd w:val="clear" w:color="auto" w:fill="FFFFFF"/>
        </w:rPr>
        <w:t xml:space="preserve"> поселения </w:t>
      </w:r>
      <w:r w:rsidR="00B81882" w:rsidRPr="00B25AD7">
        <w:rPr>
          <w:bCs/>
          <w:iCs/>
          <w:color w:val="000000" w:themeColor="text1"/>
          <w:sz w:val="24"/>
          <w:szCs w:val="24"/>
          <w:shd w:val="clear" w:color="auto" w:fill="FFFFFF"/>
        </w:rPr>
        <w:t>Называев</w:t>
      </w:r>
      <w:r w:rsidR="006251A7" w:rsidRPr="00B25AD7">
        <w:rPr>
          <w:bCs/>
          <w:iCs/>
          <w:color w:val="000000" w:themeColor="text1"/>
          <w:sz w:val="24"/>
          <w:szCs w:val="24"/>
          <w:shd w:val="clear" w:color="auto" w:fill="FFFFFF"/>
        </w:rPr>
        <w:t>ск</w:t>
      </w:r>
      <w:r w:rsidR="00F57925" w:rsidRPr="00B25AD7">
        <w:rPr>
          <w:bCs/>
          <w:iCs/>
          <w:color w:val="000000" w:themeColor="text1"/>
          <w:sz w:val="24"/>
          <w:szCs w:val="24"/>
          <w:shd w:val="clear" w:color="auto" w:fill="FFFFFF"/>
        </w:rPr>
        <w:t>ого</w:t>
      </w:r>
      <w:r w:rsidR="00733ABD" w:rsidRPr="00B25AD7">
        <w:rPr>
          <w:bCs/>
          <w:iCs/>
          <w:color w:val="000000" w:themeColor="text1"/>
          <w:sz w:val="24"/>
          <w:szCs w:val="24"/>
          <w:shd w:val="clear" w:color="auto" w:fill="FFFFFF"/>
        </w:rPr>
        <w:t xml:space="preserve"> муницип</w:t>
      </w:r>
      <w:r w:rsidRPr="00B25AD7">
        <w:rPr>
          <w:bCs/>
          <w:iCs/>
          <w:color w:val="000000" w:themeColor="text1"/>
          <w:sz w:val="24"/>
          <w:szCs w:val="24"/>
          <w:shd w:val="clear" w:color="auto" w:fill="FFFFFF"/>
        </w:rPr>
        <w:t>ального района имеется</w:t>
      </w:r>
      <w:r w:rsidR="00733ABD" w:rsidRPr="00B25AD7">
        <w:rPr>
          <w:bCs/>
          <w:iCs/>
          <w:color w:val="000000" w:themeColor="text1"/>
          <w:sz w:val="24"/>
          <w:szCs w:val="24"/>
          <w:shd w:val="clear" w:color="auto" w:fill="FFFFFF"/>
        </w:rPr>
        <w:t xml:space="preserve"> система </w:t>
      </w:r>
      <w:r w:rsidR="00334503" w:rsidRPr="00B25AD7">
        <w:rPr>
          <w:color w:val="000000" w:themeColor="text1"/>
          <w:sz w:val="24"/>
          <w:szCs w:val="24"/>
        </w:rPr>
        <w:t>централизованного</w:t>
      </w:r>
      <w:r w:rsidR="00334503" w:rsidRPr="00B25AD7">
        <w:rPr>
          <w:bCs/>
          <w:iCs/>
          <w:color w:val="000000" w:themeColor="text1"/>
          <w:sz w:val="24"/>
          <w:szCs w:val="24"/>
          <w:shd w:val="clear" w:color="auto" w:fill="FFFFFF"/>
        </w:rPr>
        <w:t xml:space="preserve"> </w:t>
      </w:r>
      <w:r w:rsidR="00733ABD" w:rsidRPr="00B25AD7">
        <w:rPr>
          <w:bCs/>
          <w:iCs/>
          <w:color w:val="000000" w:themeColor="text1"/>
          <w:sz w:val="24"/>
          <w:szCs w:val="24"/>
          <w:shd w:val="clear" w:color="auto" w:fill="FFFFFF"/>
        </w:rPr>
        <w:t>оповещения и информирования</w:t>
      </w:r>
      <w:r w:rsidR="00334503" w:rsidRPr="00B25AD7">
        <w:rPr>
          <w:color w:val="000000" w:themeColor="text1"/>
          <w:sz w:val="24"/>
          <w:szCs w:val="24"/>
        </w:rPr>
        <w:t xml:space="preserve"> с использованием уличных сирен и громкоговорителей, а та</w:t>
      </w:r>
      <w:r w:rsidR="002A5870" w:rsidRPr="00B25AD7">
        <w:rPr>
          <w:color w:val="000000" w:themeColor="text1"/>
          <w:sz w:val="24"/>
          <w:szCs w:val="24"/>
        </w:rPr>
        <w:t>кже средствами телефонной связи</w:t>
      </w:r>
      <w:r w:rsidR="00BD6DF6" w:rsidRPr="00B25AD7">
        <w:rPr>
          <w:color w:val="000000" w:themeColor="text1"/>
          <w:sz w:val="24"/>
          <w:szCs w:val="24"/>
        </w:rPr>
        <w:t xml:space="preserve"> и</w:t>
      </w:r>
      <w:r w:rsidR="002A5870" w:rsidRPr="00B25AD7">
        <w:rPr>
          <w:color w:val="000000" w:themeColor="text1"/>
          <w:sz w:val="24"/>
          <w:szCs w:val="24"/>
        </w:rPr>
        <w:t xml:space="preserve"> радиоприёмник</w:t>
      </w:r>
      <w:r w:rsidR="00BD6DF6" w:rsidRPr="00B25AD7">
        <w:rPr>
          <w:color w:val="000000" w:themeColor="text1"/>
          <w:sz w:val="24"/>
          <w:szCs w:val="24"/>
        </w:rPr>
        <w:t>ов.</w:t>
      </w:r>
      <w:r w:rsidR="00A16BDB" w:rsidRPr="00B25AD7">
        <w:rPr>
          <w:bCs/>
          <w:iCs/>
          <w:color w:val="000000" w:themeColor="text1"/>
          <w:sz w:val="24"/>
          <w:szCs w:val="24"/>
          <w:shd w:val="clear" w:color="auto" w:fill="FFFFFF"/>
        </w:rPr>
        <w:t xml:space="preserve"> </w:t>
      </w:r>
    </w:p>
    <w:p w:rsidR="00AD3AE8" w:rsidRPr="00B25AD7" w:rsidRDefault="00733ABD" w:rsidP="006251A7">
      <w:pPr>
        <w:spacing w:after="240" w:line="360" w:lineRule="auto"/>
        <w:ind w:firstLine="709"/>
        <w:jc w:val="both"/>
        <w:rPr>
          <w:bCs/>
          <w:iCs/>
          <w:color w:val="000000" w:themeColor="text1"/>
          <w:spacing w:val="-4"/>
          <w:sz w:val="24"/>
          <w:szCs w:val="24"/>
          <w:shd w:val="clear" w:color="auto" w:fill="FFFFFF"/>
        </w:rPr>
      </w:pPr>
      <w:r w:rsidRPr="00B25AD7">
        <w:rPr>
          <w:bCs/>
          <w:iCs/>
          <w:color w:val="000000" w:themeColor="text1"/>
          <w:spacing w:val="-4"/>
          <w:sz w:val="24"/>
          <w:szCs w:val="24"/>
          <w:shd w:val="clear" w:color="auto" w:fill="FFFFFF"/>
        </w:rPr>
        <w:t>Для предотвращения возникновения бытовых пожаров проводятся постоянные проверки частного сектора и производственных объектов на предмет пожарной безопасности.</w:t>
      </w:r>
      <w:r w:rsidR="001326D7" w:rsidRPr="00B25AD7">
        <w:rPr>
          <w:bCs/>
          <w:iCs/>
          <w:color w:val="000000" w:themeColor="text1"/>
          <w:spacing w:val="-4"/>
          <w:sz w:val="24"/>
          <w:szCs w:val="24"/>
          <w:shd w:val="clear" w:color="auto" w:fill="FFFFFF"/>
        </w:rPr>
        <w:br/>
      </w:r>
      <w:r w:rsidRPr="00B25AD7">
        <w:rPr>
          <w:bCs/>
          <w:iCs/>
          <w:color w:val="000000" w:themeColor="text1"/>
          <w:spacing w:val="-4"/>
          <w:sz w:val="24"/>
          <w:szCs w:val="24"/>
          <w:shd w:val="clear" w:color="auto" w:fill="FFFFFF"/>
        </w:rPr>
        <w:t xml:space="preserve">На обнаруженные недостатки выписываются предписания. </w:t>
      </w:r>
    </w:p>
    <w:p w:rsidR="0088393E" w:rsidRPr="00B25AD7" w:rsidRDefault="000144BF" w:rsidP="006251A7">
      <w:pPr>
        <w:pStyle w:val="20"/>
        <w:tabs>
          <w:tab w:val="left" w:pos="142"/>
          <w:tab w:val="left" w:pos="1418"/>
        </w:tabs>
        <w:ind w:right="284"/>
        <w:rPr>
          <w:color w:val="000000" w:themeColor="text1"/>
          <w:szCs w:val="24"/>
        </w:rPr>
      </w:pPr>
      <w:bookmarkStart w:id="89" w:name="_Toc181868177"/>
      <w:r w:rsidRPr="00B25AD7">
        <w:rPr>
          <w:color w:val="000000" w:themeColor="text1"/>
          <w:szCs w:val="24"/>
        </w:rPr>
        <w:t>6</w:t>
      </w:r>
      <w:r w:rsidR="000054E8" w:rsidRPr="00B25AD7">
        <w:rPr>
          <w:color w:val="000000" w:themeColor="text1"/>
          <w:szCs w:val="24"/>
        </w:rPr>
        <w:t>.3</w:t>
      </w:r>
      <w:r w:rsidR="006251A7" w:rsidRPr="00B25AD7">
        <w:rPr>
          <w:color w:val="000000" w:themeColor="text1"/>
          <w:szCs w:val="24"/>
        </w:rPr>
        <w:tab/>
      </w:r>
      <w:r w:rsidR="000054E8" w:rsidRPr="00B25AD7">
        <w:rPr>
          <w:color w:val="000000" w:themeColor="text1"/>
          <w:szCs w:val="24"/>
        </w:rPr>
        <w:t>Биолого-социальные опасности</w:t>
      </w:r>
      <w:bookmarkEnd w:id="89"/>
    </w:p>
    <w:p w:rsidR="000054E8" w:rsidRPr="00B25AD7" w:rsidRDefault="000054E8" w:rsidP="007A24F1">
      <w:pPr>
        <w:pStyle w:val="0"/>
        <w:tabs>
          <w:tab w:val="left" w:pos="1134"/>
        </w:tabs>
        <w:spacing w:before="240" w:after="240"/>
        <w:ind w:firstLine="709"/>
        <w:rPr>
          <w:b/>
          <w:color w:val="000000" w:themeColor="text1"/>
          <w:szCs w:val="24"/>
        </w:rPr>
      </w:pPr>
      <w:bookmarkStart w:id="90" w:name="_Toc81923168"/>
      <w:r w:rsidRPr="00B25AD7">
        <w:rPr>
          <w:b/>
          <w:color w:val="000000" w:themeColor="text1"/>
          <w:szCs w:val="24"/>
        </w:rPr>
        <w:t>Эпидемиологиче</w:t>
      </w:r>
      <w:r w:rsidR="002F3226" w:rsidRPr="00B25AD7">
        <w:rPr>
          <w:b/>
          <w:color w:val="000000" w:themeColor="text1"/>
          <w:szCs w:val="24"/>
        </w:rPr>
        <w:t>ские заболевания</w:t>
      </w:r>
      <w:bookmarkEnd w:id="90"/>
    </w:p>
    <w:p w:rsidR="002408AA" w:rsidRPr="00B25AD7" w:rsidRDefault="007D508C" w:rsidP="00B04C5A">
      <w:pPr>
        <w:tabs>
          <w:tab w:val="left" w:pos="1134"/>
        </w:tabs>
        <w:spacing w:line="360" w:lineRule="auto"/>
        <w:ind w:firstLine="709"/>
        <w:contextualSpacing/>
        <w:jc w:val="both"/>
        <w:rPr>
          <w:color w:val="000000" w:themeColor="text1"/>
          <w:sz w:val="24"/>
          <w:szCs w:val="24"/>
        </w:rPr>
      </w:pPr>
      <w:r w:rsidRPr="00B25AD7">
        <w:rPr>
          <w:color w:val="000000" w:themeColor="text1"/>
          <w:sz w:val="24"/>
          <w:szCs w:val="24"/>
        </w:rPr>
        <w:t xml:space="preserve">На территории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002408AA" w:rsidRPr="00B25AD7">
        <w:rPr>
          <w:color w:val="000000" w:themeColor="text1"/>
          <w:sz w:val="24"/>
          <w:szCs w:val="24"/>
        </w:rPr>
        <w:t xml:space="preserve"> поселения природных очагов особо опасных инфекционных заболеваний не отмечается. Согласно многолетним данным от 52-70% от всех случаев инфекционных заболеваний приходится на грипп и острые респираторные заболевания.</w:t>
      </w:r>
      <w:r w:rsidR="0088393E" w:rsidRPr="00B25AD7">
        <w:rPr>
          <w:color w:val="000000" w:themeColor="text1"/>
          <w:sz w:val="24"/>
          <w:szCs w:val="24"/>
        </w:rPr>
        <w:t xml:space="preserve"> </w:t>
      </w:r>
      <w:r w:rsidR="002408AA" w:rsidRPr="00B25AD7">
        <w:rPr>
          <w:color w:val="000000" w:themeColor="text1"/>
          <w:sz w:val="24"/>
          <w:szCs w:val="24"/>
        </w:rPr>
        <w:t>С массовым заболеванием (эпидемия) не зарегистрировано.</w:t>
      </w:r>
    </w:p>
    <w:p w:rsidR="002408AA" w:rsidRPr="00B25AD7" w:rsidRDefault="002408AA" w:rsidP="00B04C5A">
      <w:pPr>
        <w:tabs>
          <w:tab w:val="left" w:pos="1134"/>
        </w:tabs>
        <w:spacing w:line="360" w:lineRule="auto"/>
        <w:ind w:firstLine="709"/>
        <w:contextualSpacing/>
        <w:jc w:val="both"/>
        <w:rPr>
          <w:color w:val="000000" w:themeColor="text1"/>
          <w:sz w:val="24"/>
          <w:szCs w:val="24"/>
        </w:rPr>
      </w:pPr>
      <w:r w:rsidRPr="00B25AD7">
        <w:rPr>
          <w:color w:val="000000" w:themeColor="text1"/>
          <w:sz w:val="24"/>
          <w:szCs w:val="24"/>
        </w:rPr>
        <w:t>Природно-очаговые инфекции</w:t>
      </w:r>
    </w:p>
    <w:p w:rsidR="002F3CD8" w:rsidRPr="00B25AD7" w:rsidRDefault="002408AA" w:rsidP="00B04C5A">
      <w:pPr>
        <w:tabs>
          <w:tab w:val="left" w:pos="1134"/>
        </w:tabs>
        <w:spacing w:line="360" w:lineRule="auto"/>
        <w:ind w:firstLine="709"/>
        <w:contextualSpacing/>
        <w:jc w:val="both"/>
        <w:rPr>
          <w:color w:val="000000" w:themeColor="text1"/>
          <w:sz w:val="24"/>
          <w:szCs w:val="24"/>
        </w:rPr>
      </w:pPr>
      <w:r w:rsidRPr="00B25AD7">
        <w:rPr>
          <w:color w:val="000000" w:themeColor="text1"/>
          <w:sz w:val="24"/>
          <w:szCs w:val="24"/>
        </w:rPr>
        <w:t>Массовых заболеваний не наблюдается.</w:t>
      </w:r>
    </w:p>
    <w:p w:rsidR="002408AA" w:rsidRPr="00B25AD7" w:rsidRDefault="002408AA" w:rsidP="00B04C5A">
      <w:pPr>
        <w:tabs>
          <w:tab w:val="left" w:pos="1134"/>
        </w:tabs>
        <w:spacing w:line="360" w:lineRule="auto"/>
        <w:ind w:firstLine="709"/>
        <w:contextualSpacing/>
        <w:jc w:val="both"/>
        <w:rPr>
          <w:color w:val="000000" w:themeColor="text1"/>
          <w:sz w:val="24"/>
          <w:szCs w:val="24"/>
        </w:rPr>
      </w:pPr>
      <w:r w:rsidRPr="00B25AD7">
        <w:rPr>
          <w:color w:val="000000" w:themeColor="text1"/>
          <w:sz w:val="24"/>
          <w:szCs w:val="24"/>
        </w:rPr>
        <w:t>Масштаб возможных чрезвычайных ситуаций – муниципальный.</w:t>
      </w:r>
    </w:p>
    <w:p w:rsidR="000054E8" w:rsidRPr="00B25AD7" w:rsidRDefault="000054E8" w:rsidP="00B04C5A">
      <w:pPr>
        <w:tabs>
          <w:tab w:val="left" w:pos="1134"/>
        </w:tabs>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для профилактики и при возникновении эпидемий:</w:t>
      </w:r>
    </w:p>
    <w:p w:rsidR="000054E8" w:rsidRPr="00B25AD7" w:rsidRDefault="006251A7" w:rsidP="00B04C5A">
      <w:pPr>
        <w:tabs>
          <w:tab w:val="left" w:pos="1134"/>
          <w:tab w:val="num"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z w:val="24"/>
          <w:szCs w:val="24"/>
        </w:rPr>
        <w:t>предупредительно–надзорная работа за загрязнением окружающей среды</w:t>
      </w:r>
      <w:r w:rsidR="002F3CD8" w:rsidRPr="00B25AD7">
        <w:rPr>
          <w:color w:val="000000" w:themeColor="text1"/>
          <w:sz w:val="24"/>
          <w:szCs w:val="24"/>
        </w:rPr>
        <w:br/>
      </w:r>
      <w:r w:rsidR="000054E8" w:rsidRPr="00B25AD7">
        <w:rPr>
          <w:color w:val="000000" w:themeColor="text1"/>
          <w:sz w:val="24"/>
          <w:szCs w:val="24"/>
        </w:rPr>
        <w:t>и возможными последствиями введения свободной торговли продуктами питания;</w:t>
      </w:r>
    </w:p>
    <w:p w:rsidR="000054E8" w:rsidRPr="00B25AD7" w:rsidRDefault="006251A7" w:rsidP="00B04C5A">
      <w:pPr>
        <w:tabs>
          <w:tab w:val="left" w:pos="1134"/>
          <w:tab w:val="num"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z w:val="24"/>
          <w:szCs w:val="24"/>
        </w:rPr>
        <w:t>внедрение комплексных программ по обеспечению санитарно-эпидемиологического благополучия населения;</w:t>
      </w:r>
    </w:p>
    <w:p w:rsidR="000054E8" w:rsidRPr="00B25AD7" w:rsidRDefault="006251A7" w:rsidP="00B04C5A">
      <w:pPr>
        <w:tabs>
          <w:tab w:val="left" w:pos="1134"/>
          <w:tab w:val="num"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z w:val="24"/>
          <w:szCs w:val="24"/>
        </w:rPr>
        <w:t>бактериологическое обследование персонала, обслуживающего объекты торговли, общественного питания и т.п;</w:t>
      </w:r>
    </w:p>
    <w:p w:rsidR="000054E8" w:rsidRPr="00B25AD7" w:rsidRDefault="006251A7" w:rsidP="00B04C5A">
      <w:pPr>
        <w:tabs>
          <w:tab w:val="left" w:pos="1134"/>
          <w:tab w:val="num"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z w:val="24"/>
          <w:szCs w:val="24"/>
        </w:rPr>
        <w:t>выявление источников заболевания, их локализация и обезвреживание;</w:t>
      </w:r>
    </w:p>
    <w:p w:rsidR="000054E8" w:rsidRPr="00B25AD7" w:rsidRDefault="006251A7" w:rsidP="00B04C5A">
      <w:pPr>
        <w:tabs>
          <w:tab w:val="left" w:pos="1134"/>
          <w:tab w:val="num"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z w:val="24"/>
          <w:szCs w:val="24"/>
        </w:rPr>
        <w:t>экстренная специфическая профилактика;</w:t>
      </w:r>
    </w:p>
    <w:p w:rsidR="002F3226" w:rsidRPr="00B25AD7" w:rsidRDefault="006251A7" w:rsidP="00B04C5A">
      <w:pPr>
        <w:tabs>
          <w:tab w:val="left" w:pos="1134"/>
          <w:tab w:val="num"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z w:val="24"/>
          <w:szCs w:val="24"/>
        </w:rPr>
        <w:t>при необходимости установление карантина</w:t>
      </w:r>
      <w:r w:rsidR="003B34D4" w:rsidRPr="00B25AD7">
        <w:rPr>
          <w:color w:val="000000" w:themeColor="text1"/>
          <w:sz w:val="24"/>
          <w:szCs w:val="24"/>
        </w:rPr>
        <w:t>.</w:t>
      </w:r>
    </w:p>
    <w:p w:rsidR="000054E8" w:rsidRPr="00B25AD7" w:rsidRDefault="000054E8" w:rsidP="00B04C5A">
      <w:pPr>
        <w:tabs>
          <w:tab w:val="left" w:pos="1134"/>
        </w:tabs>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при эпизоотиях:</w:t>
      </w:r>
    </w:p>
    <w:p w:rsidR="000054E8" w:rsidRPr="00B25AD7" w:rsidRDefault="006251A7" w:rsidP="00B04C5A">
      <w:pPr>
        <w:tabs>
          <w:tab w:val="left" w:pos="1134"/>
        </w:tabs>
        <w:spacing w:line="360" w:lineRule="auto"/>
        <w:ind w:firstLine="709"/>
        <w:jc w:val="both"/>
        <w:rPr>
          <w:color w:val="000000" w:themeColor="text1"/>
          <w:spacing w:val="-6"/>
          <w:sz w:val="24"/>
          <w:szCs w:val="24"/>
        </w:rPr>
      </w:pPr>
      <w:r w:rsidRPr="00B25AD7">
        <w:rPr>
          <w:color w:val="000000" w:themeColor="text1"/>
          <w:spacing w:val="-4"/>
          <w:sz w:val="24"/>
          <w:szCs w:val="24"/>
        </w:rPr>
        <w:lastRenderedPageBreak/>
        <w:sym w:font="Symbol" w:char="F02D"/>
      </w:r>
      <w:r w:rsidRPr="00B25AD7">
        <w:rPr>
          <w:color w:val="000000" w:themeColor="text1"/>
          <w:spacing w:val="-4"/>
          <w:sz w:val="24"/>
          <w:szCs w:val="24"/>
        </w:rPr>
        <w:t> </w:t>
      </w:r>
      <w:r w:rsidR="000054E8" w:rsidRPr="00B25AD7">
        <w:rPr>
          <w:color w:val="000000" w:themeColor="text1"/>
          <w:spacing w:val="-6"/>
          <w:sz w:val="24"/>
          <w:szCs w:val="24"/>
        </w:rPr>
        <w:t xml:space="preserve">организация ветеринарного осмотра </w:t>
      </w:r>
      <w:r w:rsidR="00782C99" w:rsidRPr="00B25AD7">
        <w:rPr>
          <w:color w:val="000000" w:themeColor="text1"/>
          <w:spacing w:val="-6"/>
          <w:sz w:val="24"/>
          <w:szCs w:val="24"/>
        </w:rPr>
        <w:t>сельск</w:t>
      </w:r>
      <w:r w:rsidR="000054E8" w:rsidRPr="00B25AD7">
        <w:rPr>
          <w:color w:val="000000" w:themeColor="text1"/>
          <w:spacing w:val="-6"/>
          <w:sz w:val="24"/>
          <w:szCs w:val="24"/>
        </w:rPr>
        <w:t>охозяйственных животных;</w:t>
      </w:r>
    </w:p>
    <w:p w:rsidR="000054E8" w:rsidRPr="00B25AD7" w:rsidRDefault="006251A7" w:rsidP="00B04C5A">
      <w:pPr>
        <w:tabs>
          <w:tab w:val="left" w:pos="1134"/>
        </w:tabs>
        <w:spacing w:line="360" w:lineRule="auto"/>
        <w:ind w:firstLine="709"/>
        <w:jc w:val="both"/>
        <w:rPr>
          <w:color w:val="000000" w:themeColor="text1"/>
          <w:spacing w:val="-6"/>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6"/>
          <w:sz w:val="24"/>
          <w:szCs w:val="24"/>
        </w:rPr>
        <w:t>создание необходимых запасов медикаментов, биопрепаратов, дезинфицирующих средств;</w:t>
      </w:r>
    </w:p>
    <w:p w:rsidR="000054E8" w:rsidRPr="00B25AD7" w:rsidRDefault="00662470" w:rsidP="00B04C5A">
      <w:pPr>
        <w:tabs>
          <w:tab w:val="left" w:pos="1134"/>
        </w:tabs>
        <w:spacing w:line="360" w:lineRule="auto"/>
        <w:ind w:firstLine="709"/>
        <w:jc w:val="both"/>
        <w:rPr>
          <w:color w:val="000000" w:themeColor="text1"/>
          <w:spacing w:val="-6"/>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6"/>
          <w:sz w:val="24"/>
          <w:szCs w:val="24"/>
        </w:rPr>
        <w:t xml:space="preserve">профилактическая вакцинация восприимчивого к заболеваниям поголовья </w:t>
      </w:r>
      <w:r w:rsidR="00782C99" w:rsidRPr="00B25AD7">
        <w:rPr>
          <w:color w:val="000000" w:themeColor="text1"/>
          <w:spacing w:val="-6"/>
          <w:sz w:val="24"/>
          <w:szCs w:val="24"/>
        </w:rPr>
        <w:t>сельск</w:t>
      </w:r>
      <w:r w:rsidR="000054E8" w:rsidRPr="00B25AD7">
        <w:rPr>
          <w:color w:val="000000" w:themeColor="text1"/>
          <w:spacing w:val="-6"/>
          <w:sz w:val="24"/>
          <w:szCs w:val="24"/>
        </w:rPr>
        <w:t>охозяйственных животных;</w:t>
      </w:r>
    </w:p>
    <w:p w:rsidR="000054E8" w:rsidRPr="00B25AD7" w:rsidRDefault="00662470" w:rsidP="00B04C5A">
      <w:pPr>
        <w:tabs>
          <w:tab w:val="left" w:pos="1134"/>
        </w:tabs>
        <w:spacing w:line="360" w:lineRule="auto"/>
        <w:ind w:firstLine="709"/>
        <w:jc w:val="both"/>
        <w:rPr>
          <w:color w:val="000000" w:themeColor="text1"/>
          <w:spacing w:val="-6"/>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6"/>
          <w:sz w:val="24"/>
          <w:szCs w:val="24"/>
        </w:rPr>
        <w:t>проведение дезинфекции, дезинсекции, дератизации;</w:t>
      </w:r>
    </w:p>
    <w:p w:rsidR="000054E8" w:rsidRPr="00B25AD7" w:rsidRDefault="00662470" w:rsidP="00B04C5A">
      <w:pPr>
        <w:tabs>
          <w:tab w:val="left" w:pos="1134"/>
        </w:tabs>
        <w:spacing w:line="360" w:lineRule="auto"/>
        <w:ind w:firstLine="709"/>
        <w:jc w:val="both"/>
        <w:rPr>
          <w:color w:val="000000" w:themeColor="text1"/>
          <w:spacing w:val="-6"/>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0054E8" w:rsidRPr="00B25AD7">
        <w:rPr>
          <w:color w:val="000000" w:themeColor="text1"/>
          <w:spacing w:val="-6"/>
          <w:sz w:val="24"/>
          <w:szCs w:val="24"/>
        </w:rPr>
        <w:t>при необходимости установление карантина.</w:t>
      </w:r>
    </w:p>
    <w:p w:rsidR="00E40CC3" w:rsidRPr="00B25AD7" w:rsidRDefault="00E40CC3" w:rsidP="00B04C5A">
      <w:pPr>
        <w:tabs>
          <w:tab w:val="left" w:pos="1134"/>
        </w:tabs>
        <w:spacing w:line="360" w:lineRule="auto"/>
        <w:ind w:firstLine="709"/>
        <w:jc w:val="both"/>
        <w:rPr>
          <w:b/>
          <w:bCs/>
          <w:color w:val="000000" w:themeColor="text1"/>
          <w:sz w:val="24"/>
          <w:szCs w:val="24"/>
        </w:rPr>
      </w:pPr>
      <w:r w:rsidRPr="00B25AD7">
        <w:rPr>
          <w:b/>
          <w:bCs/>
          <w:color w:val="000000" w:themeColor="text1"/>
          <w:sz w:val="24"/>
          <w:szCs w:val="24"/>
        </w:rPr>
        <w:t>Эпифитотия</w:t>
      </w:r>
    </w:p>
    <w:p w:rsidR="00E40CC3" w:rsidRPr="00B25AD7" w:rsidRDefault="00E40CC3" w:rsidP="00B04C5A">
      <w:pPr>
        <w:tabs>
          <w:tab w:val="left" w:pos="1134"/>
        </w:tabs>
        <w:spacing w:line="360" w:lineRule="auto"/>
        <w:ind w:firstLine="709"/>
        <w:jc w:val="both"/>
        <w:rPr>
          <w:bCs/>
          <w:color w:val="000000" w:themeColor="text1"/>
          <w:sz w:val="24"/>
          <w:szCs w:val="24"/>
        </w:rPr>
      </w:pPr>
      <w:r w:rsidRPr="00B25AD7">
        <w:rPr>
          <w:bCs/>
          <w:color w:val="000000" w:themeColor="text1"/>
          <w:sz w:val="24"/>
          <w:szCs w:val="24"/>
        </w:rPr>
        <w:t xml:space="preserve">Появление в большом количестве вредителей </w:t>
      </w:r>
      <w:r w:rsidR="00782C99" w:rsidRPr="00B25AD7">
        <w:rPr>
          <w:bCs/>
          <w:color w:val="000000" w:themeColor="text1"/>
          <w:sz w:val="24"/>
          <w:szCs w:val="24"/>
        </w:rPr>
        <w:t>сельск</w:t>
      </w:r>
      <w:r w:rsidRPr="00B25AD7">
        <w:rPr>
          <w:bCs/>
          <w:color w:val="000000" w:themeColor="text1"/>
          <w:sz w:val="24"/>
          <w:szCs w:val="24"/>
        </w:rPr>
        <w:t xml:space="preserve">охозяйственных растений может нанести сельхозпроизводству значительный материальный ущерб. Из заболеваний основных </w:t>
      </w:r>
      <w:r w:rsidR="00782C99" w:rsidRPr="00B25AD7">
        <w:rPr>
          <w:bCs/>
          <w:color w:val="000000" w:themeColor="text1"/>
          <w:sz w:val="24"/>
          <w:szCs w:val="24"/>
        </w:rPr>
        <w:t>сельск</w:t>
      </w:r>
      <w:r w:rsidR="00B745F4" w:rsidRPr="00B25AD7">
        <w:rPr>
          <w:bCs/>
          <w:color w:val="000000" w:themeColor="text1"/>
          <w:sz w:val="24"/>
          <w:szCs w:val="24"/>
        </w:rPr>
        <w:t>охозяйственных растений наи</w:t>
      </w:r>
      <w:r w:rsidRPr="00B25AD7">
        <w:rPr>
          <w:bCs/>
          <w:color w:val="000000" w:themeColor="text1"/>
          <w:sz w:val="24"/>
          <w:szCs w:val="24"/>
        </w:rPr>
        <w:t xml:space="preserve">большую опасность представляют </w:t>
      </w:r>
      <w:r w:rsidR="00B745F4" w:rsidRPr="00B25AD7">
        <w:rPr>
          <w:bCs/>
          <w:color w:val="000000" w:themeColor="text1"/>
          <w:sz w:val="24"/>
          <w:szCs w:val="24"/>
        </w:rPr>
        <w:t>с</w:t>
      </w:r>
      <w:r w:rsidRPr="00B25AD7">
        <w:rPr>
          <w:bCs/>
          <w:color w:val="000000" w:themeColor="text1"/>
          <w:sz w:val="24"/>
          <w:szCs w:val="24"/>
        </w:rPr>
        <w:t xml:space="preserve">обой колорадский жук, тля, клубеньковый долгоносик, </w:t>
      </w:r>
      <w:r w:rsidR="00B745F4" w:rsidRPr="00B25AD7">
        <w:rPr>
          <w:bCs/>
          <w:color w:val="000000" w:themeColor="text1"/>
          <w:sz w:val="24"/>
          <w:szCs w:val="24"/>
        </w:rPr>
        <w:t>крестоцветная блошка и серая зерновая совка.</w:t>
      </w:r>
      <w:r w:rsidR="003D42A0" w:rsidRPr="00B25AD7">
        <w:rPr>
          <w:bCs/>
          <w:color w:val="000000" w:themeColor="text1"/>
          <w:sz w:val="24"/>
          <w:szCs w:val="24"/>
        </w:rPr>
        <w:br/>
      </w:r>
      <w:r w:rsidR="00B745F4" w:rsidRPr="00B25AD7">
        <w:rPr>
          <w:bCs/>
          <w:color w:val="000000" w:themeColor="text1"/>
          <w:sz w:val="24"/>
          <w:szCs w:val="24"/>
        </w:rPr>
        <w:t>Из болезней: ржавчина, пыльная головка, мучнистая роса, кормовые гнили, септориоз.</w:t>
      </w:r>
    </w:p>
    <w:p w:rsidR="00B745F4" w:rsidRPr="00B25AD7" w:rsidRDefault="00B745F4" w:rsidP="00B04C5A">
      <w:pPr>
        <w:tabs>
          <w:tab w:val="left" w:pos="1134"/>
        </w:tabs>
        <w:spacing w:line="360" w:lineRule="auto"/>
        <w:ind w:firstLine="709"/>
        <w:jc w:val="both"/>
        <w:rPr>
          <w:bCs/>
          <w:color w:val="000000" w:themeColor="text1"/>
          <w:sz w:val="24"/>
          <w:szCs w:val="24"/>
        </w:rPr>
      </w:pPr>
      <w:r w:rsidRPr="00B25AD7">
        <w:rPr>
          <w:bCs/>
          <w:color w:val="000000" w:themeColor="text1"/>
          <w:sz w:val="24"/>
          <w:szCs w:val="24"/>
        </w:rPr>
        <w:t>Риск ЧС не характерен.</w:t>
      </w:r>
    </w:p>
    <w:p w:rsidR="00B745F4" w:rsidRPr="00B25AD7" w:rsidRDefault="00B745F4" w:rsidP="00B04C5A">
      <w:pPr>
        <w:tabs>
          <w:tab w:val="left" w:pos="1134"/>
          <w:tab w:val="num" w:pos="1440"/>
        </w:tabs>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при эпизоотиях и эпифитотиях:</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 xml:space="preserve">организация ветеринарного осмотра </w:t>
      </w:r>
      <w:r w:rsidR="00782C99" w:rsidRPr="00B25AD7">
        <w:rPr>
          <w:color w:val="000000" w:themeColor="text1"/>
          <w:spacing w:val="-4"/>
          <w:sz w:val="24"/>
          <w:szCs w:val="24"/>
        </w:rPr>
        <w:t>сельск</w:t>
      </w:r>
      <w:r w:rsidR="00B745F4" w:rsidRPr="00B25AD7">
        <w:rPr>
          <w:color w:val="000000" w:themeColor="text1"/>
          <w:spacing w:val="-4"/>
          <w:sz w:val="24"/>
          <w:szCs w:val="24"/>
        </w:rPr>
        <w:t>охозяйственных животных;</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 xml:space="preserve">обследование посевов </w:t>
      </w:r>
      <w:r w:rsidR="00782C99" w:rsidRPr="00B25AD7">
        <w:rPr>
          <w:color w:val="000000" w:themeColor="text1"/>
          <w:spacing w:val="-4"/>
          <w:sz w:val="24"/>
          <w:szCs w:val="24"/>
        </w:rPr>
        <w:t>сельск</w:t>
      </w:r>
      <w:r w:rsidR="00B745F4" w:rsidRPr="00B25AD7">
        <w:rPr>
          <w:color w:val="000000" w:themeColor="text1"/>
          <w:spacing w:val="-4"/>
          <w:sz w:val="24"/>
          <w:szCs w:val="24"/>
        </w:rPr>
        <w:t>охозяйственных растений и леса;</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создание необходимых запасов медикаментов, биопрепаратов, дезинфицирующих средств;</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 xml:space="preserve">создание необходимых запасов средств борьбы с болезнями и вредителями </w:t>
      </w:r>
      <w:r w:rsidR="00782C99" w:rsidRPr="00B25AD7">
        <w:rPr>
          <w:color w:val="000000" w:themeColor="text1"/>
          <w:spacing w:val="-4"/>
          <w:sz w:val="24"/>
          <w:szCs w:val="24"/>
        </w:rPr>
        <w:t>сельск</w:t>
      </w:r>
      <w:r w:rsidR="00B745F4" w:rsidRPr="00B25AD7">
        <w:rPr>
          <w:color w:val="000000" w:themeColor="text1"/>
          <w:spacing w:val="-4"/>
          <w:sz w:val="24"/>
          <w:szCs w:val="24"/>
        </w:rPr>
        <w:t>охозяйственных растений;</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 xml:space="preserve">профилактическая вакцинация восприимчивого к заболеваниям поголовья </w:t>
      </w:r>
      <w:r w:rsidR="00782C99" w:rsidRPr="00B25AD7">
        <w:rPr>
          <w:color w:val="000000" w:themeColor="text1"/>
          <w:spacing w:val="-4"/>
          <w:sz w:val="24"/>
          <w:szCs w:val="24"/>
        </w:rPr>
        <w:t>сельск</w:t>
      </w:r>
      <w:r w:rsidR="00B745F4" w:rsidRPr="00B25AD7">
        <w:rPr>
          <w:color w:val="000000" w:themeColor="text1"/>
          <w:spacing w:val="-4"/>
          <w:sz w:val="24"/>
          <w:szCs w:val="24"/>
        </w:rPr>
        <w:t>охозяйственных животных;</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 xml:space="preserve">профилактическая обработка посевов </w:t>
      </w:r>
      <w:r w:rsidR="00782C99" w:rsidRPr="00B25AD7">
        <w:rPr>
          <w:color w:val="000000" w:themeColor="text1"/>
          <w:spacing w:val="-4"/>
          <w:sz w:val="24"/>
          <w:szCs w:val="24"/>
        </w:rPr>
        <w:t>сельск</w:t>
      </w:r>
      <w:r w:rsidR="00B745F4" w:rsidRPr="00B25AD7">
        <w:rPr>
          <w:color w:val="000000" w:themeColor="text1"/>
          <w:spacing w:val="-4"/>
          <w:sz w:val="24"/>
          <w:szCs w:val="24"/>
        </w:rPr>
        <w:t>охозяйственных растений;</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огораживание животноводческих ферм, оборудование ветеринарно–санитарных пропусков;</w:t>
      </w:r>
    </w:p>
    <w:p w:rsidR="00B745F4" w:rsidRPr="00B25AD7" w:rsidRDefault="00662470" w:rsidP="00B04C5A">
      <w:pPr>
        <w:tabs>
          <w:tab w:val="left" w:pos="1134"/>
          <w:tab w:val="num" w:pos="1440"/>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проведение дезинфекции, дезинсекции, дератизации;</w:t>
      </w:r>
    </w:p>
    <w:p w:rsidR="009B2CD6" w:rsidRPr="00B25AD7" w:rsidRDefault="00662470" w:rsidP="00662470">
      <w:pPr>
        <w:tabs>
          <w:tab w:val="left" w:pos="1134"/>
          <w:tab w:val="num" w:pos="1440"/>
        </w:tabs>
        <w:spacing w:after="240"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B745F4" w:rsidRPr="00B25AD7">
        <w:rPr>
          <w:color w:val="000000" w:themeColor="text1"/>
          <w:spacing w:val="-4"/>
          <w:sz w:val="24"/>
          <w:szCs w:val="24"/>
        </w:rPr>
        <w:t>при необх</w:t>
      </w:r>
      <w:r w:rsidR="003B1E14" w:rsidRPr="00B25AD7">
        <w:rPr>
          <w:color w:val="000000" w:themeColor="text1"/>
          <w:spacing w:val="-4"/>
          <w:sz w:val="24"/>
          <w:szCs w:val="24"/>
        </w:rPr>
        <w:t>одимости установление карантина.</w:t>
      </w:r>
    </w:p>
    <w:p w:rsidR="00231BDD" w:rsidRPr="00B25AD7" w:rsidRDefault="000144BF" w:rsidP="00662470">
      <w:pPr>
        <w:pStyle w:val="20"/>
        <w:ind w:right="284"/>
        <w:rPr>
          <w:color w:val="000000" w:themeColor="text1"/>
          <w:szCs w:val="24"/>
        </w:rPr>
      </w:pPr>
      <w:bookmarkStart w:id="91" w:name="_Toc181868178"/>
      <w:r w:rsidRPr="00B25AD7">
        <w:rPr>
          <w:color w:val="000000" w:themeColor="text1"/>
          <w:szCs w:val="24"/>
        </w:rPr>
        <w:t>6</w:t>
      </w:r>
      <w:r w:rsidR="00231BDD" w:rsidRPr="00B25AD7">
        <w:rPr>
          <w:color w:val="000000" w:themeColor="text1"/>
          <w:szCs w:val="24"/>
        </w:rPr>
        <w:t>.4</w:t>
      </w:r>
      <w:r w:rsidR="00662470" w:rsidRPr="00B25AD7">
        <w:rPr>
          <w:color w:val="000000" w:themeColor="text1"/>
          <w:szCs w:val="24"/>
        </w:rPr>
        <w:tab/>
      </w:r>
      <w:r w:rsidR="00231BDD" w:rsidRPr="00B25AD7">
        <w:rPr>
          <w:color w:val="000000" w:themeColor="text1"/>
          <w:szCs w:val="24"/>
        </w:rPr>
        <w:t>Перечень мероприятий по обеспечению пожарной безопасности</w:t>
      </w:r>
      <w:bookmarkEnd w:id="91"/>
    </w:p>
    <w:p w:rsidR="00231BDD" w:rsidRPr="00B25AD7" w:rsidRDefault="00231BDD" w:rsidP="00662470">
      <w:pPr>
        <w:spacing w:before="240" w:line="360" w:lineRule="auto"/>
        <w:ind w:firstLine="700"/>
        <w:jc w:val="both"/>
        <w:rPr>
          <w:color w:val="000000" w:themeColor="text1"/>
          <w:sz w:val="24"/>
          <w:szCs w:val="24"/>
        </w:rPr>
      </w:pPr>
      <w:r w:rsidRPr="00B25AD7">
        <w:rPr>
          <w:color w:val="000000" w:themeColor="text1"/>
          <w:sz w:val="24"/>
          <w:szCs w:val="24"/>
        </w:rPr>
        <w:t xml:space="preserve">Настоящий раздел выполнен в соответствии с требованиями статьи 65 Федерального закона «Технический регламент о требованиях пожарной безопасности» </w:t>
      </w:r>
      <w:r w:rsidR="006A703C" w:rsidRPr="00B25AD7">
        <w:rPr>
          <w:color w:val="000000" w:themeColor="text1"/>
          <w:sz w:val="24"/>
          <w:szCs w:val="24"/>
        </w:rPr>
        <w:t>от 22.07.2008</w:t>
      </w:r>
      <w:r w:rsidR="00662470" w:rsidRPr="00B25AD7">
        <w:rPr>
          <w:color w:val="000000" w:themeColor="text1"/>
          <w:sz w:val="24"/>
          <w:szCs w:val="24"/>
        </w:rPr>
        <w:br/>
      </w:r>
      <w:r w:rsidRPr="00B25AD7">
        <w:rPr>
          <w:color w:val="000000" w:themeColor="text1"/>
          <w:sz w:val="24"/>
          <w:szCs w:val="24"/>
        </w:rPr>
        <w:t>№ 123–ФЗ.</w:t>
      </w:r>
    </w:p>
    <w:p w:rsidR="00733ABD" w:rsidRPr="00B25AD7" w:rsidRDefault="0054738E" w:rsidP="00C95E91">
      <w:pPr>
        <w:spacing w:line="360" w:lineRule="auto"/>
        <w:ind w:firstLine="700"/>
        <w:jc w:val="both"/>
        <w:rPr>
          <w:color w:val="000000" w:themeColor="text1"/>
          <w:spacing w:val="-2"/>
          <w:sz w:val="24"/>
          <w:szCs w:val="24"/>
        </w:rPr>
      </w:pPr>
      <w:r w:rsidRPr="00B25AD7">
        <w:rPr>
          <w:color w:val="000000" w:themeColor="text1"/>
          <w:sz w:val="24"/>
          <w:szCs w:val="24"/>
        </w:rPr>
        <w:t xml:space="preserve">На территории </w:t>
      </w:r>
      <w:r w:rsidR="00B81882" w:rsidRPr="00B25AD7">
        <w:rPr>
          <w:color w:val="000000" w:themeColor="text1"/>
          <w:sz w:val="24"/>
          <w:szCs w:val="24"/>
        </w:rPr>
        <w:t>Утинск</w:t>
      </w:r>
      <w:r w:rsidR="00F57925" w:rsidRPr="00B25AD7">
        <w:rPr>
          <w:color w:val="000000" w:themeColor="text1"/>
          <w:sz w:val="24"/>
          <w:szCs w:val="24"/>
        </w:rPr>
        <w:t xml:space="preserve">ого </w:t>
      </w:r>
      <w:r w:rsidR="00B81882" w:rsidRPr="00B25AD7">
        <w:rPr>
          <w:color w:val="000000" w:themeColor="text1"/>
          <w:sz w:val="24"/>
          <w:szCs w:val="24"/>
        </w:rPr>
        <w:t>сельск</w:t>
      </w:r>
      <w:r w:rsidR="00F57925" w:rsidRPr="00B25AD7">
        <w:rPr>
          <w:color w:val="000000" w:themeColor="text1"/>
          <w:sz w:val="24"/>
          <w:szCs w:val="24"/>
        </w:rPr>
        <w:t>ого</w:t>
      </w:r>
      <w:r w:rsidR="005F3FBC" w:rsidRPr="00B25AD7">
        <w:rPr>
          <w:color w:val="000000" w:themeColor="text1"/>
          <w:sz w:val="24"/>
          <w:szCs w:val="24"/>
        </w:rPr>
        <w:t xml:space="preserve"> поселения </w:t>
      </w:r>
      <w:r w:rsidR="00C0660D" w:rsidRPr="00B25AD7">
        <w:rPr>
          <w:color w:val="000000" w:themeColor="text1"/>
          <w:sz w:val="24"/>
          <w:szCs w:val="24"/>
        </w:rPr>
        <w:t>для ликвидации чрезвычайных ситуаций действует 52 пожарная часть Государственной противопожарной службы</w:t>
      </w:r>
      <w:r w:rsidR="00C0660D" w:rsidRPr="00B25AD7">
        <w:rPr>
          <w:color w:val="000000" w:themeColor="text1"/>
          <w:sz w:val="24"/>
          <w:szCs w:val="24"/>
        </w:rPr>
        <w:br/>
      </w:r>
      <w:r w:rsidR="00C0660D" w:rsidRPr="00B25AD7">
        <w:rPr>
          <w:color w:val="000000" w:themeColor="text1"/>
          <w:sz w:val="24"/>
          <w:szCs w:val="24"/>
        </w:rPr>
        <w:lastRenderedPageBreak/>
        <w:t>по охране Называевского района Главного управления по делам гражданской обороны</w:t>
      </w:r>
      <w:r w:rsidR="00C0660D" w:rsidRPr="00B25AD7">
        <w:rPr>
          <w:color w:val="000000" w:themeColor="text1"/>
          <w:sz w:val="24"/>
          <w:szCs w:val="24"/>
        </w:rPr>
        <w:br/>
      </w:r>
      <w:r w:rsidR="00C0660D" w:rsidRPr="00B25AD7">
        <w:rPr>
          <w:color w:val="000000" w:themeColor="text1"/>
          <w:spacing w:val="-2"/>
          <w:sz w:val="24"/>
          <w:szCs w:val="24"/>
        </w:rPr>
        <w:t>и чрезвычайным ситуациям Омской области (личный состав 12 человек и 2 единицы техники).</w:t>
      </w:r>
    </w:p>
    <w:p w:rsidR="000B22B2" w:rsidRPr="00B25AD7" w:rsidRDefault="000B22B2" w:rsidP="00C95E91">
      <w:pPr>
        <w:spacing w:line="360" w:lineRule="auto"/>
        <w:ind w:firstLine="700"/>
        <w:jc w:val="both"/>
        <w:rPr>
          <w:color w:val="000000" w:themeColor="text1"/>
          <w:sz w:val="24"/>
          <w:szCs w:val="24"/>
        </w:rPr>
      </w:pPr>
      <w:r w:rsidRPr="00B25AD7">
        <w:rPr>
          <w:color w:val="000000" w:themeColor="text1"/>
          <w:spacing w:val="-2"/>
          <w:sz w:val="24"/>
          <w:szCs w:val="24"/>
        </w:rPr>
        <w:t xml:space="preserve">Также </w:t>
      </w:r>
      <w:r w:rsidRPr="00B25AD7">
        <w:rPr>
          <w:color w:val="000000" w:themeColor="text1"/>
          <w:sz w:val="24"/>
          <w:szCs w:val="24"/>
        </w:rPr>
        <w:t>для ликвидации чрезвычайных ситуаций  на территории Утинского сельского поселения имеется добровольно пожарная команда.</w:t>
      </w:r>
    </w:p>
    <w:p w:rsidR="007B244D" w:rsidRPr="00B25AD7" w:rsidRDefault="007B244D" w:rsidP="00C95E91">
      <w:pPr>
        <w:spacing w:line="360" w:lineRule="auto"/>
        <w:ind w:firstLine="709"/>
        <w:jc w:val="both"/>
        <w:rPr>
          <w:color w:val="000000" w:themeColor="text1"/>
          <w:sz w:val="24"/>
          <w:szCs w:val="24"/>
        </w:rPr>
      </w:pPr>
      <w:r w:rsidRPr="00B25AD7">
        <w:rPr>
          <w:color w:val="000000" w:themeColor="text1"/>
          <w:sz w:val="24"/>
          <w:szCs w:val="24"/>
        </w:rPr>
        <w:t>Для того чтобы свести к минимуму число пожаров, ограничить их распространение</w:t>
      </w:r>
      <w:r w:rsidR="00662470" w:rsidRPr="00B25AD7">
        <w:rPr>
          <w:color w:val="000000" w:themeColor="text1"/>
          <w:sz w:val="24"/>
          <w:szCs w:val="24"/>
        </w:rPr>
        <w:br/>
      </w:r>
      <w:r w:rsidRPr="00B25AD7">
        <w:rPr>
          <w:color w:val="000000" w:themeColor="text1"/>
          <w:sz w:val="24"/>
          <w:szCs w:val="24"/>
        </w:rPr>
        <w:t>и обеспечить условия их ликвидации необходимо заблаговременно провести мероприятия по обеспечению пожарной безопасности на период первой очереди и расчётного срока.</w:t>
      </w:r>
    </w:p>
    <w:p w:rsidR="003D42A0" w:rsidRPr="00B25AD7" w:rsidRDefault="003D42A0" w:rsidP="00662470">
      <w:pPr>
        <w:spacing w:line="360" w:lineRule="auto"/>
        <w:ind w:firstLine="709"/>
        <w:jc w:val="both"/>
        <w:rPr>
          <w:color w:val="000000" w:themeColor="text1"/>
          <w:sz w:val="24"/>
          <w:szCs w:val="24"/>
          <w:u w:val="single"/>
        </w:rPr>
      </w:pPr>
      <w:r w:rsidRPr="00B25AD7">
        <w:rPr>
          <w:color w:val="000000" w:themeColor="text1"/>
          <w:sz w:val="24"/>
          <w:szCs w:val="24"/>
          <w:u w:val="single"/>
        </w:rPr>
        <w:t>Мероприятия по повышению пожарной безопасности</w:t>
      </w:r>
    </w:p>
    <w:p w:rsidR="00C0660D" w:rsidRPr="00B25AD7" w:rsidRDefault="00C0660D" w:rsidP="00C0660D">
      <w:pPr>
        <w:spacing w:line="360" w:lineRule="auto"/>
        <w:ind w:firstLine="709"/>
        <w:jc w:val="both"/>
        <w:rPr>
          <w:color w:val="000000" w:themeColor="text1"/>
          <w:sz w:val="24"/>
          <w:szCs w:val="24"/>
        </w:rPr>
      </w:pPr>
      <w:r w:rsidRPr="00B25AD7">
        <w:rPr>
          <w:color w:val="000000" w:themeColor="text1"/>
          <w:sz w:val="24"/>
          <w:szCs w:val="24"/>
        </w:rPr>
        <w:t>В соответствии с планами развития сельского поселения, а так же в соответствии</w:t>
      </w:r>
      <w:r w:rsidRPr="00B25AD7">
        <w:rPr>
          <w:color w:val="000000" w:themeColor="text1"/>
          <w:sz w:val="24"/>
          <w:szCs w:val="24"/>
        </w:rPr>
        <w:br/>
        <w:t>с учётом требований Федерального Закона от 22.07.2008 г. № 123–ФЗ:</w:t>
      </w:r>
    </w:p>
    <w:p w:rsidR="003D42A0"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3D42A0" w:rsidRPr="00B25AD7">
        <w:rPr>
          <w:color w:val="000000" w:themeColor="text1"/>
          <w:sz w:val="24"/>
          <w:szCs w:val="24"/>
        </w:rPr>
        <w:t>создание новых источников противопожарного водоснабжения, где ведется</w:t>
      </w:r>
      <w:r w:rsidR="003D42A0" w:rsidRPr="00B25AD7">
        <w:rPr>
          <w:color w:val="000000" w:themeColor="text1"/>
          <w:sz w:val="24"/>
          <w:szCs w:val="24"/>
        </w:rPr>
        <w:br/>
        <w:t>и планируется новое жилое строительство.</w:t>
      </w:r>
    </w:p>
    <w:p w:rsidR="007B244D" w:rsidRPr="00B25AD7" w:rsidRDefault="007B244D" w:rsidP="00662470">
      <w:pPr>
        <w:tabs>
          <w:tab w:val="left" w:pos="1276"/>
        </w:tabs>
        <w:spacing w:line="360" w:lineRule="auto"/>
        <w:ind w:firstLine="709"/>
        <w:jc w:val="both"/>
        <w:rPr>
          <w:color w:val="000000" w:themeColor="text1"/>
          <w:sz w:val="24"/>
          <w:szCs w:val="24"/>
        </w:rPr>
      </w:pPr>
      <w:r w:rsidRPr="00B25AD7">
        <w:rPr>
          <w:color w:val="000000" w:themeColor="text1"/>
          <w:sz w:val="24"/>
          <w:szCs w:val="24"/>
        </w:rPr>
        <w:t>Данными мероприятиями будут:</w:t>
      </w:r>
    </w:p>
    <w:p w:rsidR="007B244D" w:rsidRPr="00B25AD7" w:rsidRDefault="007B244D" w:rsidP="00662470">
      <w:pPr>
        <w:tabs>
          <w:tab w:val="left" w:pos="1276"/>
          <w:tab w:val="left" w:pos="1470"/>
        </w:tabs>
        <w:spacing w:line="360" w:lineRule="auto"/>
        <w:ind w:firstLine="709"/>
        <w:jc w:val="both"/>
        <w:rPr>
          <w:color w:val="000000" w:themeColor="text1"/>
          <w:sz w:val="24"/>
          <w:szCs w:val="24"/>
        </w:rPr>
      </w:pPr>
      <w:r w:rsidRPr="00B25AD7">
        <w:rPr>
          <w:color w:val="000000" w:themeColor="text1"/>
          <w:sz w:val="24"/>
          <w:szCs w:val="24"/>
        </w:rPr>
        <w:t>1. Мероприятия, направленные на развитие сил ликвидации пожаров:</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укомплектование пожарных подразделения современной техникой борьбы</w:t>
      </w:r>
      <w:r w:rsidR="003D42A0" w:rsidRPr="00B25AD7">
        <w:rPr>
          <w:color w:val="000000" w:themeColor="text1"/>
          <w:sz w:val="24"/>
          <w:szCs w:val="24"/>
        </w:rPr>
        <w:br/>
      </w:r>
      <w:r w:rsidR="007B244D" w:rsidRPr="00B25AD7">
        <w:rPr>
          <w:color w:val="000000" w:themeColor="text1"/>
          <w:sz w:val="24"/>
          <w:szCs w:val="24"/>
        </w:rPr>
        <w:t>с пожарами;</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пополнение личного состава;</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обучение населения мерам пожарной безопасности;</w:t>
      </w:r>
    </w:p>
    <w:p w:rsidR="007B244D" w:rsidRPr="00B25AD7" w:rsidRDefault="007B244D" w:rsidP="00662470">
      <w:pPr>
        <w:tabs>
          <w:tab w:val="left" w:pos="1471"/>
        </w:tabs>
        <w:spacing w:line="360" w:lineRule="auto"/>
        <w:ind w:firstLine="709"/>
        <w:jc w:val="both"/>
        <w:rPr>
          <w:color w:val="000000" w:themeColor="text1"/>
          <w:sz w:val="24"/>
          <w:szCs w:val="24"/>
        </w:rPr>
      </w:pPr>
      <w:r w:rsidRPr="00B25AD7">
        <w:rPr>
          <w:color w:val="000000" w:themeColor="text1"/>
          <w:sz w:val="24"/>
          <w:szCs w:val="24"/>
        </w:rPr>
        <w:t>2. Мероприятия, направленные на повышение технологической безопасности производственных процессов и эксплуатационной надежности оборудования взрывопожароопасных объектов:</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строжайшее соблюдение действующих норм и правил по эксплуатации</w:t>
      </w:r>
      <w:r w:rsidR="003D42A0" w:rsidRPr="00B25AD7">
        <w:rPr>
          <w:color w:val="000000" w:themeColor="text1"/>
          <w:sz w:val="24"/>
          <w:szCs w:val="24"/>
        </w:rPr>
        <w:br/>
      </w:r>
      <w:r w:rsidR="007B244D" w:rsidRPr="00B25AD7">
        <w:rPr>
          <w:color w:val="000000" w:themeColor="text1"/>
          <w:sz w:val="24"/>
          <w:szCs w:val="24"/>
        </w:rPr>
        <w:t>взрыво</w:t>
      </w:r>
      <w:r w:rsidR="007B244D" w:rsidRPr="00B25AD7">
        <w:rPr>
          <w:color w:val="000000" w:themeColor="text1"/>
          <w:sz w:val="24"/>
          <w:szCs w:val="24"/>
        </w:rPr>
        <w:softHyphen/>
        <w:t>пожароопасных объектов;</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оборудование взрыво, пожароопасных объектов, как первичными средствами пожаротушения, так и пунктами с запасом различных видов пожарной техники</w:t>
      </w:r>
      <w:r w:rsidR="003D42A0" w:rsidRPr="00B25AD7">
        <w:rPr>
          <w:color w:val="000000" w:themeColor="text1"/>
          <w:sz w:val="24"/>
          <w:szCs w:val="24"/>
        </w:rPr>
        <w:br/>
      </w:r>
      <w:r w:rsidR="007B244D" w:rsidRPr="00B25AD7">
        <w:rPr>
          <w:color w:val="000000" w:themeColor="text1"/>
          <w:sz w:val="24"/>
          <w:szCs w:val="24"/>
        </w:rPr>
        <w:t>в количествах, определяемых оперативными планами пожаротушения;</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регулярные проверки соблюдения действующих норм и правил промышленной</w:t>
      </w:r>
      <w:r w:rsidR="003D42A0" w:rsidRPr="00B25AD7">
        <w:rPr>
          <w:color w:val="000000" w:themeColor="text1"/>
          <w:sz w:val="24"/>
          <w:szCs w:val="24"/>
        </w:rPr>
        <w:br/>
      </w:r>
      <w:r w:rsidR="007B244D" w:rsidRPr="00B25AD7">
        <w:rPr>
          <w:color w:val="000000" w:themeColor="text1"/>
          <w:sz w:val="24"/>
          <w:szCs w:val="24"/>
        </w:rPr>
        <w:t xml:space="preserve">и пожарной безопасности, как в части требований к эксплуатации, так и в части положений по содержанию территорий. </w:t>
      </w:r>
    </w:p>
    <w:p w:rsidR="007B244D" w:rsidRPr="00B25AD7" w:rsidRDefault="007B244D" w:rsidP="00662470">
      <w:pPr>
        <w:spacing w:line="360" w:lineRule="auto"/>
        <w:ind w:firstLine="709"/>
        <w:jc w:val="both"/>
        <w:rPr>
          <w:color w:val="000000" w:themeColor="text1"/>
          <w:sz w:val="24"/>
          <w:szCs w:val="24"/>
        </w:rPr>
      </w:pPr>
      <w:r w:rsidRPr="00B25AD7">
        <w:rPr>
          <w:color w:val="000000" w:themeColor="text1"/>
          <w:sz w:val="24"/>
          <w:szCs w:val="24"/>
        </w:rPr>
        <w:t>3. Мероприятия, направленные на повышение пожаробезопасности территории:</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pacing w:val="-4"/>
          <w:sz w:val="24"/>
          <w:szCs w:val="24"/>
        </w:rPr>
        <w:t>своевременная очистка территория в пределах противопожарных разрывов от горючих отходов, мусора, тары, опавших листьев, сухой травы и т.п.;</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pacing w:val="-4"/>
          <w:sz w:val="24"/>
          <w:szCs w:val="24"/>
        </w:rPr>
        <w:t>содержание дорог, проездов и подъездов к зданиям, сооружениям, открытым складам, наружным пожарным лестницам и водоисточникам, используемым для целей пожаротушения, исправными и свободными для проезда пожарной техники;</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lastRenderedPageBreak/>
        <w:sym w:font="Symbol" w:char="F02D"/>
      </w:r>
      <w:r w:rsidRPr="00B25AD7">
        <w:rPr>
          <w:color w:val="000000" w:themeColor="text1"/>
          <w:spacing w:val="-4"/>
          <w:sz w:val="24"/>
          <w:szCs w:val="24"/>
        </w:rPr>
        <w:t> </w:t>
      </w:r>
      <w:r w:rsidR="007B244D" w:rsidRPr="00B25AD7">
        <w:rPr>
          <w:color w:val="000000" w:themeColor="text1"/>
          <w:spacing w:val="-4"/>
          <w:sz w:val="24"/>
          <w:szCs w:val="24"/>
        </w:rPr>
        <w:t xml:space="preserve">ликвидации незаконных парковок </w:t>
      </w:r>
      <w:r w:rsidR="00085539" w:rsidRPr="00B25AD7">
        <w:rPr>
          <w:color w:val="000000" w:themeColor="text1"/>
          <w:spacing w:val="-4"/>
          <w:sz w:val="24"/>
          <w:szCs w:val="24"/>
        </w:rPr>
        <w:t>автомобильного транспорта</w:t>
      </w:r>
      <w:r w:rsidR="007B244D" w:rsidRPr="00B25AD7">
        <w:rPr>
          <w:color w:val="000000" w:themeColor="text1"/>
          <w:spacing w:val="-4"/>
          <w:sz w:val="24"/>
          <w:szCs w:val="24"/>
        </w:rPr>
        <w:t xml:space="preserve"> в противопожарных разрывах зданий, сооружений, в местах расположения водоисточников;</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pacing w:val="-4"/>
          <w:sz w:val="24"/>
          <w:szCs w:val="24"/>
        </w:rPr>
        <w:t>незамедлительное оповещение подразделения пожарной охраны о закрытии дорог</w:t>
      </w:r>
      <w:r w:rsidRPr="00B25AD7">
        <w:rPr>
          <w:color w:val="000000" w:themeColor="text1"/>
          <w:spacing w:val="-4"/>
          <w:sz w:val="24"/>
          <w:szCs w:val="24"/>
        </w:rPr>
        <w:br/>
      </w:r>
      <w:r w:rsidR="007B244D" w:rsidRPr="00B25AD7">
        <w:rPr>
          <w:color w:val="000000" w:themeColor="text1"/>
          <w:spacing w:val="-4"/>
          <w:sz w:val="24"/>
          <w:szCs w:val="24"/>
        </w:rPr>
        <w:t>или проездов для их ремонта или по другим причинам, препятствующим проезду пожарных машин; 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w:t>
      </w:r>
      <w:r w:rsidR="00C95E91" w:rsidRPr="00B25AD7">
        <w:rPr>
          <w:color w:val="000000" w:themeColor="text1"/>
          <w:spacing w:val="-4"/>
          <w:sz w:val="24"/>
          <w:szCs w:val="24"/>
        </w:rPr>
        <w:t xml:space="preserve"> </w:t>
      </w:r>
      <w:r w:rsidR="007B244D" w:rsidRPr="00B25AD7">
        <w:rPr>
          <w:color w:val="000000" w:themeColor="text1"/>
          <w:spacing w:val="-4"/>
          <w:sz w:val="24"/>
          <w:szCs w:val="24"/>
        </w:rPr>
        <w:t>и подъезды к водоисточникам;</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pacing w:val="-4"/>
          <w:sz w:val="24"/>
          <w:szCs w:val="24"/>
        </w:rPr>
        <w:t>расположение временных строений на расстоянии не менее 15 м от других зданий</w:t>
      </w:r>
      <w:r w:rsidR="00C95E91" w:rsidRPr="00B25AD7">
        <w:rPr>
          <w:color w:val="000000" w:themeColor="text1"/>
          <w:spacing w:val="-4"/>
          <w:sz w:val="24"/>
          <w:szCs w:val="24"/>
        </w:rPr>
        <w:t xml:space="preserve"> </w:t>
      </w:r>
      <w:r w:rsidR="007B244D" w:rsidRPr="00B25AD7">
        <w:rPr>
          <w:color w:val="000000" w:themeColor="text1"/>
          <w:spacing w:val="-4"/>
          <w:sz w:val="24"/>
          <w:szCs w:val="24"/>
        </w:rPr>
        <w:t>и сооружений (кроме случаев, когда по другим нормам требуется больший противопожарный разрыв) или у противопожарных стен;</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pacing w:val="-4"/>
          <w:sz w:val="24"/>
          <w:szCs w:val="24"/>
        </w:rPr>
        <w:t>обустройство пожарных резервуаров местного значения, искусственных водоёмов</w:t>
      </w:r>
      <w:r w:rsidR="003D42A0" w:rsidRPr="00B25AD7">
        <w:rPr>
          <w:color w:val="000000" w:themeColor="text1"/>
          <w:spacing w:val="-4"/>
          <w:sz w:val="24"/>
          <w:szCs w:val="24"/>
        </w:rPr>
        <w:br/>
      </w:r>
      <w:r w:rsidR="007B244D" w:rsidRPr="00B25AD7">
        <w:rPr>
          <w:color w:val="000000" w:themeColor="text1"/>
          <w:spacing w:val="-4"/>
          <w:sz w:val="24"/>
          <w:szCs w:val="24"/>
        </w:rPr>
        <w:t>для целей пожаротушения (с обустройством подъездных путей и площадок для установки пожарных автомобилей, обеспечивающих возможность забора воды в любое время года)</w:t>
      </w:r>
      <w:r w:rsidR="003D42A0" w:rsidRPr="00B25AD7">
        <w:rPr>
          <w:color w:val="000000" w:themeColor="text1"/>
          <w:spacing w:val="-4"/>
          <w:sz w:val="24"/>
          <w:szCs w:val="24"/>
        </w:rPr>
        <w:br/>
      </w:r>
      <w:r w:rsidR="007B244D" w:rsidRPr="00B25AD7">
        <w:rPr>
          <w:color w:val="000000" w:themeColor="text1"/>
          <w:spacing w:val="-4"/>
          <w:sz w:val="24"/>
          <w:szCs w:val="24"/>
        </w:rPr>
        <w:t xml:space="preserve">и поддержание их в постоянной готовности; </w:t>
      </w:r>
    </w:p>
    <w:p w:rsidR="007B244D" w:rsidRPr="00B25AD7" w:rsidRDefault="00662470" w:rsidP="00662470">
      <w:pPr>
        <w:tabs>
          <w:tab w:val="left" w:pos="1276"/>
        </w:tabs>
        <w:spacing w:line="360" w:lineRule="auto"/>
        <w:ind w:firstLine="709"/>
        <w:jc w:val="both"/>
        <w:rPr>
          <w:color w:val="000000" w:themeColor="text1"/>
          <w:spacing w:val="-4"/>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pacing w:val="-4"/>
          <w:sz w:val="24"/>
          <w:szCs w:val="24"/>
        </w:rPr>
        <w:t>организаций проверки территории и объектов жилищной сферы, в том числе ведомственного и частного жилищного фонда.</w:t>
      </w:r>
    </w:p>
    <w:p w:rsidR="007B244D" w:rsidRPr="00B25AD7" w:rsidRDefault="007B244D" w:rsidP="00C95E91">
      <w:pPr>
        <w:spacing w:line="360" w:lineRule="auto"/>
        <w:ind w:firstLine="709"/>
        <w:jc w:val="both"/>
        <w:rPr>
          <w:color w:val="000000" w:themeColor="text1"/>
          <w:sz w:val="24"/>
          <w:szCs w:val="24"/>
        </w:rPr>
      </w:pPr>
      <w:r w:rsidRPr="00B25AD7">
        <w:rPr>
          <w:color w:val="000000" w:themeColor="text1"/>
          <w:sz w:val="24"/>
          <w:szCs w:val="24"/>
        </w:rPr>
        <w:t>В целях обеспечения пожарной безопасности в лесах в соответствии с Лесным кодексом РФ на уровне района необходимо осуществлять:</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противопожарное обустройство лесов, в том числе строительство, реконструкцию: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также формирование запасов горюче-смазочных материалов на период высокой пожарной опасности;</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мониторинг пожарной опасности в лесах;</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разработка планов тушения лесных пожаров;</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тушение лесных пожаров;</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иные меры пожарной безопасности в лесах.</w:t>
      </w:r>
    </w:p>
    <w:p w:rsidR="007B244D" w:rsidRPr="00B25AD7" w:rsidRDefault="007B244D" w:rsidP="00662470">
      <w:pPr>
        <w:spacing w:line="360" w:lineRule="auto"/>
        <w:ind w:firstLine="709"/>
        <w:jc w:val="both"/>
        <w:rPr>
          <w:color w:val="000000" w:themeColor="text1"/>
          <w:sz w:val="24"/>
          <w:szCs w:val="24"/>
        </w:rPr>
      </w:pPr>
      <w:r w:rsidRPr="00B25AD7">
        <w:rPr>
          <w:color w:val="000000" w:themeColor="text1"/>
          <w:sz w:val="24"/>
          <w:szCs w:val="24"/>
        </w:rPr>
        <w:t>На уровне поселения должны осуществляться следующие противопожарны</w:t>
      </w:r>
      <w:r w:rsidR="00085539" w:rsidRPr="00B25AD7">
        <w:rPr>
          <w:color w:val="000000" w:themeColor="text1"/>
          <w:sz w:val="24"/>
          <w:szCs w:val="24"/>
        </w:rPr>
        <w:t>е</w:t>
      </w:r>
      <w:r w:rsidRPr="00B25AD7">
        <w:rPr>
          <w:color w:val="000000" w:themeColor="text1"/>
          <w:sz w:val="24"/>
          <w:szCs w:val="24"/>
        </w:rPr>
        <w:t xml:space="preserve"> мероприятия:</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при строительстве зданий и сооружений необходимо учитывать ширину проездов достаточную для подъезда пожарных автомобилей;</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на территории поселения необходимо предусматривать размещение источников наружного и внутреннего противопожарного водоснабжения;</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lastRenderedPageBreak/>
        <w:sym w:font="Symbol" w:char="F02D"/>
      </w:r>
      <w:r w:rsidRPr="00B25AD7">
        <w:rPr>
          <w:color w:val="000000" w:themeColor="text1"/>
          <w:spacing w:val="-4"/>
          <w:sz w:val="24"/>
          <w:szCs w:val="24"/>
        </w:rPr>
        <w:t> </w:t>
      </w:r>
      <w:r w:rsidR="007B244D" w:rsidRPr="00B25AD7">
        <w:rPr>
          <w:color w:val="000000" w:themeColor="text1"/>
          <w:sz w:val="24"/>
          <w:szCs w:val="24"/>
        </w:rPr>
        <w:t>создание и обучение добровольных пожарных формирований, обучение населения правилам поведения при возникновении пожара;</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постепенная ликвидация ветхого и аварийного жилого фонда, очистка территории</w:t>
      </w:r>
      <w:r w:rsidR="003D42A0" w:rsidRPr="00B25AD7">
        <w:rPr>
          <w:color w:val="000000" w:themeColor="text1"/>
          <w:sz w:val="24"/>
          <w:szCs w:val="24"/>
        </w:rPr>
        <w:br/>
      </w:r>
      <w:r w:rsidR="007B244D" w:rsidRPr="00B25AD7">
        <w:rPr>
          <w:color w:val="000000" w:themeColor="text1"/>
          <w:sz w:val="24"/>
          <w:szCs w:val="24"/>
        </w:rPr>
        <w:t>с малоценных легкосгораемых строений (заборы, сараи);</w:t>
      </w:r>
    </w:p>
    <w:p w:rsidR="007B244D" w:rsidRPr="00B25AD7" w:rsidRDefault="00662470" w:rsidP="00662470">
      <w:pPr>
        <w:tabs>
          <w:tab w:val="left" w:pos="1276"/>
        </w:tabs>
        <w:spacing w:line="360" w:lineRule="auto"/>
        <w:ind w:firstLine="709"/>
        <w:jc w:val="both"/>
        <w:rPr>
          <w:color w:val="000000" w:themeColor="text1"/>
          <w:sz w:val="24"/>
          <w:szCs w:val="24"/>
        </w:rPr>
      </w:pPr>
      <w:r w:rsidRPr="00B25AD7">
        <w:rPr>
          <w:color w:val="000000" w:themeColor="text1"/>
          <w:spacing w:val="-4"/>
          <w:sz w:val="24"/>
          <w:szCs w:val="24"/>
        </w:rPr>
        <w:sym w:font="Symbol" w:char="F02D"/>
      </w:r>
      <w:r w:rsidRPr="00B25AD7">
        <w:rPr>
          <w:color w:val="000000" w:themeColor="text1"/>
          <w:spacing w:val="-4"/>
          <w:sz w:val="24"/>
          <w:szCs w:val="24"/>
        </w:rPr>
        <w:t> </w:t>
      </w:r>
      <w:r w:rsidR="007B244D" w:rsidRPr="00B25AD7">
        <w:rPr>
          <w:color w:val="000000" w:themeColor="text1"/>
          <w:sz w:val="24"/>
          <w:szCs w:val="24"/>
        </w:rPr>
        <w:t>оснащение производственных объектов системами автоматического обнаружения тушения пожаров.</w:t>
      </w:r>
    </w:p>
    <w:p w:rsidR="007B244D" w:rsidRPr="00B25AD7" w:rsidRDefault="007B244D" w:rsidP="00662470">
      <w:pPr>
        <w:spacing w:line="360" w:lineRule="auto"/>
        <w:ind w:firstLine="709"/>
        <w:jc w:val="both"/>
        <w:rPr>
          <w:color w:val="000000" w:themeColor="text1"/>
          <w:sz w:val="24"/>
          <w:szCs w:val="24"/>
        </w:rPr>
      </w:pPr>
      <w:r w:rsidRPr="00B25AD7">
        <w:rPr>
          <w:color w:val="000000" w:themeColor="text1"/>
          <w:sz w:val="24"/>
          <w:szCs w:val="24"/>
        </w:rPr>
        <w:t>Работы по ликвидации последствий чрезвычайных ситуаций производятся использованием личного состава и технических средств гражданской обороны</w:t>
      </w:r>
      <w:r w:rsidR="003D42A0" w:rsidRPr="00B25AD7">
        <w:rPr>
          <w:color w:val="000000" w:themeColor="text1"/>
          <w:sz w:val="24"/>
          <w:szCs w:val="24"/>
        </w:rPr>
        <w:br/>
      </w:r>
      <w:r w:rsidRPr="00B25AD7">
        <w:rPr>
          <w:color w:val="000000" w:themeColor="text1"/>
          <w:sz w:val="24"/>
          <w:szCs w:val="24"/>
        </w:rPr>
        <w:t xml:space="preserve">по </w:t>
      </w:r>
      <w:r w:rsidR="00B81882" w:rsidRPr="00B25AD7">
        <w:rPr>
          <w:color w:val="000000" w:themeColor="text1"/>
          <w:sz w:val="24"/>
          <w:szCs w:val="24"/>
        </w:rPr>
        <w:t>Утинск</w:t>
      </w:r>
      <w:r w:rsidR="00D20D9A" w:rsidRPr="00B25AD7">
        <w:rPr>
          <w:color w:val="000000" w:themeColor="text1"/>
          <w:sz w:val="24"/>
          <w:szCs w:val="24"/>
        </w:rPr>
        <w:t xml:space="preserve">ому </w:t>
      </w:r>
      <w:r w:rsidR="00B81882" w:rsidRPr="00B25AD7">
        <w:rPr>
          <w:color w:val="000000" w:themeColor="text1"/>
          <w:sz w:val="24"/>
          <w:szCs w:val="24"/>
        </w:rPr>
        <w:t>сельск</w:t>
      </w:r>
      <w:r w:rsidR="00D20D9A" w:rsidRPr="00B25AD7">
        <w:rPr>
          <w:color w:val="000000" w:themeColor="text1"/>
          <w:sz w:val="24"/>
          <w:szCs w:val="24"/>
        </w:rPr>
        <w:t>ому</w:t>
      </w:r>
      <w:r w:rsidRPr="00B25AD7">
        <w:rPr>
          <w:color w:val="000000" w:themeColor="text1"/>
          <w:sz w:val="24"/>
          <w:szCs w:val="24"/>
        </w:rPr>
        <w:t xml:space="preserve"> поселению.</w:t>
      </w:r>
    </w:p>
    <w:p w:rsidR="006729F8" w:rsidRPr="00B25AD7" w:rsidRDefault="006729F8">
      <w:pPr>
        <w:rPr>
          <w:b/>
          <w:color w:val="000000" w:themeColor="text1"/>
          <w:sz w:val="24"/>
          <w:szCs w:val="24"/>
        </w:rPr>
      </w:pPr>
      <w:r w:rsidRPr="00B25AD7">
        <w:rPr>
          <w:b/>
          <w:color w:val="000000" w:themeColor="text1"/>
          <w:sz w:val="24"/>
          <w:szCs w:val="24"/>
        </w:rPr>
        <w:br w:type="page"/>
      </w:r>
    </w:p>
    <w:p w:rsidR="00662470" w:rsidRPr="00B25AD7" w:rsidRDefault="00662470" w:rsidP="00AD741E">
      <w:pPr>
        <w:pStyle w:val="19"/>
        <w:spacing w:line="276" w:lineRule="auto"/>
        <w:ind w:left="2268" w:hanging="1559"/>
        <w:jc w:val="left"/>
        <w:rPr>
          <w:szCs w:val="24"/>
        </w:rPr>
      </w:pPr>
      <w:bookmarkStart w:id="92" w:name="_Toc149288624"/>
      <w:bookmarkStart w:id="93" w:name="_Toc150264860"/>
      <w:bookmarkStart w:id="94" w:name="_Toc181868179"/>
      <w:bookmarkStart w:id="95" w:name="_Toc44060045"/>
      <w:bookmarkStart w:id="96" w:name="_Toc45521687"/>
      <w:bookmarkStart w:id="97" w:name="_Toc45799143"/>
      <w:r w:rsidRPr="00B25AD7">
        <w:rPr>
          <w:szCs w:val="24"/>
        </w:rPr>
        <w:lastRenderedPageBreak/>
        <w:t xml:space="preserve">РАЗДЕЛ </w:t>
      </w:r>
      <w:r w:rsidRPr="00B25AD7">
        <w:rPr>
          <w:szCs w:val="24"/>
          <w:lang w:val="en-US"/>
        </w:rPr>
        <w:t>V</w:t>
      </w:r>
      <w:r w:rsidR="001A0EEA" w:rsidRPr="00B25AD7">
        <w:rPr>
          <w:szCs w:val="24"/>
          <w:lang w:val="en-US"/>
        </w:rPr>
        <w:t>I</w:t>
      </w:r>
      <w:r w:rsidR="000144BF" w:rsidRPr="00B25AD7">
        <w:rPr>
          <w:szCs w:val="24"/>
          <w:lang w:val="en-US"/>
        </w:rPr>
        <w:t>I</w:t>
      </w:r>
      <w:r w:rsidRPr="00B25AD7">
        <w:rPr>
          <w:szCs w:val="24"/>
        </w:rPr>
        <w:t>.</w:t>
      </w:r>
      <w:r w:rsidRPr="00B25AD7">
        <w:rPr>
          <w:szCs w:val="24"/>
        </w:rPr>
        <w:tab/>
        <w:t>ОСНОВНЫЕ ТЕХНИКО-ЭКОНОМИЧЕСКИЕ</w:t>
      </w:r>
      <w:r w:rsidRPr="00B25AD7">
        <w:rPr>
          <w:szCs w:val="24"/>
        </w:rPr>
        <w:br/>
        <w:t>ПОКАЗАТЕЛИ ГЕНЕРАЛЬНОГО ПЛАНА</w:t>
      </w:r>
      <w:bookmarkEnd w:id="92"/>
      <w:r w:rsidRPr="00B25AD7">
        <w:rPr>
          <w:szCs w:val="24"/>
        </w:rPr>
        <w:br/>
      </w:r>
      <w:r w:rsidR="009E2A1F" w:rsidRPr="00B25AD7">
        <w:rPr>
          <w:szCs w:val="24"/>
        </w:rPr>
        <w:t>УТИНСКОГО СЕЛЬСКОГО ПОСЕЛЕНИЯ</w:t>
      </w:r>
      <w:bookmarkEnd w:id="93"/>
      <w:bookmarkEnd w:id="94"/>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5294"/>
        <w:gridCol w:w="900"/>
        <w:gridCol w:w="1399"/>
        <w:gridCol w:w="1400"/>
      </w:tblGrid>
      <w:tr w:rsidR="00A24DD7" w:rsidRPr="00B25AD7" w:rsidTr="00C95E91">
        <w:trPr>
          <w:trHeight w:val="672"/>
          <w:jc w:val="center"/>
        </w:trPr>
        <w:tc>
          <w:tcPr>
            <w:tcW w:w="676"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jc w:val="center"/>
              <w:rPr>
                <w:color w:val="000000" w:themeColor="text1"/>
                <w:sz w:val="22"/>
                <w:szCs w:val="22"/>
              </w:rPr>
            </w:pPr>
            <w:r w:rsidRPr="00B25AD7">
              <w:rPr>
                <w:color w:val="000000" w:themeColor="text1"/>
                <w:sz w:val="22"/>
                <w:szCs w:val="22"/>
              </w:rPr>
              <w:t>№ п/п</w:t>
            </w:r>
          </w:p>
        </w:tc>
        <w:tc>
          <w:tcPr>
            <w:tcW w:w="5294"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jc w:val="center"/>
              <w:rPr>
                <w:color w:val="000000" w:themeColor="text1"/>
                <w:sz w:val="22"/>
                <w:szCs w:val="22"/>
              </w:rPr>
            </w:pPr>
            <w:r w:rsidRPr="00B25AD7">
              <w:rPr>
                <w:color w:val="000000" w:themeColor="text1"/>
                <w:sz w:val="22"/>
                <w:szCs w:val="22"/>
              </w:rPr>
              <w:t>Показатели</w:t>
            </w:r>
          </w:p>
        </w:tc>
        <w:tc>
          <w:tcPr>
            <w:tcW w:w="900"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tabs>
                <w:tab w:val="left" w:pos="649"/>
              </w:tabs>
              <w:jc w:val="center"/>
              <w:rPr>
                <w:color w:val="000000" w:themeColor="text1"/>
                <w:sz w:val="22"/>
                <w:szCs w:val="22"/>
              </w:rPr>
            </w:pPr>
            <w:r w:rsidRPr="00B25AD7">
              <w:rPr>
                <w:color w:val="000000" w:themeColor="text1"/>
                <w:sz w:val="22"/>
                <w:szCs w:val="22"/>
              </w:rPr>
              <w:t>Ед изм.</w:t>
            </w:r>
          </w:p>
        </w:tc>
        <w:tc>
          <w:tcPr>
            <w:tcW w:w="1399" w:type="dxa"/>
            <w:tcBorders>
              <w:top w:val="single" w:sz="4" w:space="0" w:color="auto"/>
              <w:left w:val="single" w:sz="4" w:space="0" w:color="auto"/>
              <w:bottom w:val="single" w:sz="4" w:space="0" w:color="auto"/>
              <w:right w:val="single" w:sz="4" w:space="0" w:color="auto"/>
            </w:tcBorders>
            <w:vAlign w:val="center"/>
          </w:tcPr>
          <w:p w:rsidR="002536CF" w:rsidRPr="00B25AD7" w:rsidRDefault="002F3A76" w:rsidP="002F3A76">
            <w:pPr>
              <w:tabs>
                <w:tab w:val="left" w:pos="649"/>
              </w:tabs>
              <w:ind w:left="-77" w:right="-38"/>
              <w:jc w:val="center"/>
              <w:rPr>
                <w:color w:val="000000" w:themeColor="text1"/>
                <w:sz w:val="22"/>
                <w:szCs w:val="22"/>
              </w:rPr>
            </w:pPr>
            <w:r w:rsidRPr="00B25AD7">
              <w:rPr>
                <w:color w:val="000000" w:themeColor="text1"/>
                <w:sz w:val="22"/>
                <w:szCs w:val="22"/>
              </w:rPr>
              <w:t>Современ</w:t>
            </w:r>
            <w:r w:rsidR="002536CF" w:rsidRPr="00B25AD7">
              <w:rPr>
                <w:color w:val="000000" w:themeColor="text1"/>
                <w:sz w:val="22"/>
                <w:szCs w:val="22"/>
              </w:rPr>
              <w:t>ное состояние</w:t>
            </w:r>
          </w:p>
        </w:tc>
        <w:tc>
          <w:tcPr>
            <w:tcW w:w="1400"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tabs>
                <w:tab w:val="left" w:pos="649"/>
              </w:tabs>
              <w:jc w:val="center"/>
              <w:rPr>
                <w:color w:val="000000" w:themeColor="text1"/>
                <w:sz w:val="22"/>
                <w:szCs w:val="22"/>
              </w:rPr>
            </w:pPr>
            <w:r w:rsidRPr="00B25AD7">
              <w:rPr>
                <w:color w:val="000000" w:themeColor="text1"/>
                <w:sz w:val="22"/>
                <w:szCs w:val="22"/>
              </w:rPr>
              <w:t>Расчетный срок</w:t>
            </w:r>
          </w:p>
        </w:tc>
      </w:tr>
      <w:tr w:rsidR="00A24DD7" w:rsidRPr="00B25AD7" w:rsidTr="00C95E91">
        <w:trPr>
          <w:trHeight w:val="271"/>
          <w:jc w:val="center"/>
        </w:trPr>
        <w:tc>
          <w:tcPr>
            <w:tcW w:w="676"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jc w:val="center"/>
              <w:rPr>
                <w:color w:val="000000" w:themeColor="text1"/>
                <w:sz w:val="22"/>
                <w:szCs w:val="22"/>
              </w:rPr>
            </w:pPr>
            <w:r w:rsidRPr="00B25AD7">
              <w:rPr>
                <w:color w:val="000000" w:themeColor="text1"/>
                <w:sz w:val="22"/>
                <w:szCs w:val="22"/>
              </w:rPr>
              <w:t>1</w:t>
            </w:r>
          </w:p>
        </w:tc>
        <w:tc>
          <w:tcPr>
            <w:tcW w:w="5294"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jc w:val="center"/>
              <w:rPr>
                <w:color w:val="000000" w:themeColor="text1"/>
                <w:sz w:val="22"/>
                <w:szCs w:val="22"/>
              </w:rPr>
            </w:pPr>
            <w:r w:rsidRPr="00B25AD7">
              <w:rPr>
                <w:color w:val="000000" w:themeColor="text1"/>
                <w:sz w:val="22"/>
                <w:szCs w:val="22"/>
              </w:rPr>
              <w:t>2</w:t>
            </w:r>
          </w:p>
        </w:tc>
        <w:tc>
          <w:tcPr>
            <w:tcW w:w="900"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tabs>
                <w:tab w:val="left" w:pos="649"/>
              </w:tabs>
              <w:jc w:val="center"/>
              <w:rPr>
                <w:color w:val="000000" w:themeColor="text1"/>
                <w:sz w:val="22"/>
                <w:szCs w:val="22"/>
              </w:rPr>
            </w:pPr>
            <w:r w:rsidRPr="00B25AD7">
              <w:rPr>
                <w:color w:val="000000" w:themeColor="text1"/>
                <w:sz w:val="22"/>
                <w:szCs w:val="22"/>
              </w:rPr>
              <w:t>3</w:t>
            </w:r>
          </w:p>
        </w:tc>
        <w:tc>
          <w:tcPr>
            <w:tcW w:w="1399"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tabs>
                <w:tab w:val="left" w:pos="649"/>
              </w:tabs>
              <w:jc w:val="center"/>
              <w:rPr>
                <w:color w:val="000000" w:themeColor="text1"/>
                <w:sz w:val="22"/>
                <w:szCs w:val="22"/>
              </w:rPr>
            </w:pPr>
            <w:r w:rsidRPr="00B25AD7">
              <w:rPr>
                <w:color w:val="000000" w:themeColor="text1"/>
                <w:sz w:val="22"/>
                <w:szCs w:val="22"/>
              </w:rPr>
              <w:t>4</w:t>
            </w:r>
          </w:p>
        </w:tc>
        <w:tc>
          <w:tcPr>
            <w:tcW w:w="1400"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tabs>
                <w:tab w:val="left" w:pos="649"/>
              </w:tabs>
              <w:jc w:val="center"/>
              <w:rPr>
                <w:color w:val="000000" w:themeColor="text1"/>
                <w:sz w:val="22"/>
                <w:szCs w:val="22"/>
              </w:rPr>
            </w:pPr>
            <w:r w:rsidRPr="00B25AD7">
              <w:rPr>
                <w:color w:val="000000" w:themeColor="text1"/>
                <w:sz w:val="22"/>
                <w:szCs w:val="22"/>
              </w:rPr>
              <w:t>5</w:t>
            </w:r>
          </w:p>
        </w:tc>
      </w:tr>
      <w:tr w:rsidR="00A24DD7" w:rsidRPr="00B25AD7" w:rsidTr="00C95E91">
        <w:trPr>
          <w:trHeight w:val="301"/>
          <w:jc w:val="center"/>
        </w:trPr>
        <w:tc>
          <w:tcPr>
            <w:tcW w:w="676"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jc w:val="center"/>
              <w:rPr>
                <w:b/>
                <w:color w:val="000000" w:themeColor="text1"/>
                <w:sz w:val="22"/>
                <w:szCs w:val="22"/>
              </w:rPr>
            </w:pPr>
            <w:r w:rsidRPr="00B25AD7">
              <w:rPr>
                <w:b/>
                <w:color w:val="000000" w:themeColor="text1"/>
                <w:sz w:val="22"/>
                <w:szCs w:val="22"/>
              </w:rPr>
              <w:t>1</w:t>
            </w:r>
          </w:p>
        </w:tc>
        <w:tc>
          <w:tcPr>
            <w:tcW w:w="8993" w:type="dxa"/>
            <w:gridSpan w:val="4"/>
            <w:tcBorders>
              <w:top w:val="single" w:sz="4" w:space="0" w:color="auto"/>
              <w:left w:val="single" w:sz="4" w:space="0" w:color="auto"/>
              <w:bottom w:val="single" w:sz="4" w:space="0" w:color="auto"/>
              <w:right w:val="single" w:sz="4" w:space="0" w:color="auto"/>
            </w:tcBorders>
            <w:vAlign w:val="center"/>
          </w:tcPr>
          <w:p w:rsidR="002536CF" w:rsidRPr="00B25AD7" w:rsidRDefault="002536CF" w:rsidP="002536CF">
            <w:pPr>
              <w:tabs>
                <w:tab w:val="left" w:pos="649"/>
              </w:tabs>
              <w:spacing w:line="264" w:lineRule="auto"/>
              <w:rPr>
                <w:b/>
                <w:color w:val="000000" w:themeColor="text1"/>
                <w:sz w:val="24"/>
                <w:szCs w:val="24"/>
              </w:rPr>
            </w:pPr>
            <w:r w:rsidRPr="00B25AD7">
              <w:rPr>
                <w:b/>
                <w:color w:val="000000" w:themeColor="text1"/>
                <w:sz w:val="24"/>
                <w:szCs w:val="24"/>
              </w:rPr>
              <w:t>ТЕРРИТОРИЯ</w:t>
            </w:r>
          </w:p>
        </w:tc>
      </w:tr>
      <w:tr w:rsidR="00A24DD7" w:rsidRPr="00B25AD7" w:rsidTr="00C95E91">
        <w:trPr>
          <w:trHeight w:val="318"/>
          <w:jc w:val="center"/>
        </w:trPr>
        <w:tc>
          <w:tcPr>
            <w:tcW w:w="676"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C85A88">
            <w:pPr>
              <w:jc w:val="center"/>
              <w:rPr>
                <w:color w:val="000000" w:themeColor="text1"/>
                <w:sz w:val="22"/>
                <w:szCs w:val="22"/>
              </w:rPr>
            </w:pPr>
            <w:r w:rsidRPr="00B25AD7">
              <w:rPr>
                <w:color w:val="000000" w:themeColor="text1"/>
                <w:sz w:val="22"/>
                <w:szCs w:val="22"/>
              </w:rPr>
              <w:t>1.1</w:t>
            </w:r>
          </w:p>
        </w:tc>
        <w:tc>
          <w:tcPr>
            <w:tcW w:w="5294"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C85A88">
            <w:pPr>
              <w:ind w:left="-58" w:right="-108"/>
              <w:rPr>
                <w:color w:val="000000" w:themeColor="text1"/>
                <w:spacing w:val="-4"/>
                <w:sz w:val="22"/>
                <w:szCs w:val="22"/>
              </w:rPr>
            </w:pPr>
            <w:r w:rsidRPr="00B25AD7">
              <w:rPr>
                <w:color w:val="000000" w:themeColor="text1"/>
                <w:spacing w:val="-4"/>
                <w:sz w:val="22"/>
                <w:szCs w:val="22"/>
              </w:rPr>
              <w:t xml:space="preserve">Общая площадь земель в границах </w:t>
            </w:r>
            <w:r w:rsidR="00B81882" w:rsidRPr="00B25AD7">
              <w:rPr>
                <w:color w:val="000000" w:themeColor="text1"/>
                <w:spacing w:val="-4"/>
                <w:sz w:val="22"/>
                <w:szCs w:val="22"/>
              </w:rPr>
              <w:t>сельск</w:t>
            </w:r>
            <w:r w:rsidR="002E4BA0" w:rsidRPr="00B25AD7">
              <w:rPr>
                <w:color w:val="000000" w:themeColor="text1"/>
                <w:spacing w:val="-4"/>
                <w:sz w:val="22"/>
                <w:szCs w:val="22"/>
              </w:rPr>
              <w:t xml:space="preserve">ого </w:t>
            </w:r>
            <w:r w:rsidRPr="00B25AD7">
              <w:rPr>
                <w:color w:val="000000" w:themeColor="text1"/>
                <w:spacing w:val="-4"/>
                <w:sz w:val="22"/>
                <w:szCs w:val="22"/>
              </w:rPr>
              <w:t>поселения</w:t>
            </w:r>
          </w:p>
        </w:tc>
        <w:tc>
          <w:tcPr>
            <w:tcW w:w="900" w:type="dxa"/>
            <w:tcBorders>
              <w:top w:val="single" w:sz="4" w:space="0" w:color="auto"/>
              <w:left w:val="single" w:sz="4" w:space="0" w:color="auto"/>
              <w:bottom w:val="single" w:sz="4" w:space="0" w:color="auto"/>
              <w:right w:val="single" w:sz="4" w:space="0" w:color="auto"/>
            </w:tcBorders>
            <w:vAlign w:val="center"/>
          </w:tcPr>
          <w:p w:rsidR="002536CF" w:rsidRPr="00B25AD7" w:rsidRDefault="002536CF" w:rsidP="00C85A88">
            <w:pPr>
              <w:tabs>
                <w:tab w:val="left" w:pos="649"/>
              </w:tabs>
              <w:jc w:val="center"/>
              <w:rPr>
                <w:color w:val="000000" w:themeColor="text1"/>
                <w:sz w:val="22"/>
                <w:szCs w:val="22"/>
              </w:rPr>
            </w:pPr>
            <w:r w:rsidRPr="00B25AD7">
              <w:rPr>
                <w:color w:val="000000" w:themeColor="text1"/>
                <w:sz w:val="22"/>
                <w:szCs w:val="22"/>
              </w:rPr>
              <w:t>га</w:t>
            </w:r>
          </w:p>
        </w:tc>
        <w:tc>
          <w:tcPr>
            <w:tcW w:w="1399" w:type="dxa"/>
            <w:tcBorders>
              <w:top w:val="single" w:sz="4" w:space="0" w:color="auto"/>
              <w:left w:val="single" w:sz="4" w:space="0" w:color="auto"/>
              <w:bottom w:val="single" w:sz="4" w:space="0" w:color="auto"/>
              <w:right w:val="single" w:sz="4" w:space="0" w:color="auto"/>
            </w:tcBorders>
            <w:vAlign w:val="center"/>
          </w:tcPr>
          <w:p w:rsidR="002536CF" w:rsidRPr="00B25AD7" w:rsidRDefault="009E2A1F" w:rsidP="00C85A88">
            <w:pPr>
              <w:tabs>
                <w:tab w:val="left" w:pos="649"/>
              </w:tabs>
              <w:jc w:val="center"/>
              <w:rPr>
                <w:b/>
                <w:color w:val="000000" w:themeColor="text1"/>
                <w:sz w:val="22"/>
                <w:szCs w:val="22"/>
              </w:rPr>
            </w:pPr>
            <w:r w:rsidRPr="00B25AD7">
              <w:rPr>
                <w:b/>
                <w:color w:val="000000" w:themeColor="text1"/>
                <w:sz w:val="22"/>
                <w:szCs w:val="22"/>
              </w:rPr>
              <w:t>52628,35</w:t>
            </w:r>
          </w:p>
        </w:tc>
        <w:tc>
          <w:tcPr>
            <w:tcW w:w="1400" w:type="dxa"/>
            <w:tcBorders>
              <w:top w:val="single" w:sz="4" w:space="0" w:color="auto"/>
              <w:left w:val="single" w:sz="4" w:space="0" w:color="auto"/>
              <w:bottom w:val="single" w:sz="4" w:space="0" w:color="auto"/>
              <w:right w:val="single" w:sz="4" w:space="0" w:color="auto"/>
            </w:tcBorders>
            <w:vAlign w:val="center"/>
          </w:tcPr>
          <w:p w:rsidR="002536CF" w:rsidRPr="00B25AD7" w:rsidRDefault="009E2A1F" w:rsidP="00C85A88">
            <w:pPr>
              <w:tabs>
                <w:tab w:val="left" w:pos="649"/>
              </w:tabs>
              <w:jc w:val="center"/>
              <w:rPr>
                <w:b/>
                <w:color w:val="000000" w:themeColor="text1"/>
                <w:sz w:val="22"/>
                <w:szCs w:val="22"/>
              </w:rPr>
            </w:pPr>
            <w:r w:rsidRPr="00B25AD7">
              <w:rPr>
                <w:b/>
                <w:color w:val="000000" w:themeColor="text1"/>
                <w:sz w:val="22"/>
                <w:szCs w:val="22"/>
              </w:rPr>
              <w:t>52628,35</w:t>
            </w:r>
          </w:p>
        </w:tc>
      </w:tr>
      <w:tr w:rsidR="00A24DD7" w:rsidRPr="00B25AD7" w:rsidTr="00C95E91">
        <w:trPr>
          <w:trHeight w:val="256"/>
          <w:jc w:val="center"/>
        </w:trPr>
        <w:tc>
          <w:tcPr>
            <w:tcW w:w="9669" w:type="dxa"/>
            <w:gridSpan w:val="5"/>
            <w:tcBorders>
              <w:top w:val="single" w:sz="4" w:space="0" w:color="auto"/>
              <w:left w:val="single" w:sz="4" w:space="0" w:color="auto"/>
              <w:bottom w:val="single" w:sz="4" w:space="0" w:color="auto"/>
              <w:right w:val="single" w:sz="4" w:space="0" w:color="auto"/>
            </w:tcBorders>
            <w:vAlign w:val="center"/>
          </w:tcPr>
          <w:p w:rsidR="00494950" w:rsidRPr="00B25AD7" w:rsidRDefault="00494950" w:rsidP="00365C38">
            <w:pPr>
              <w:tabs>
                <w:tab w:val="left" w:pos="649"/>
              </w:tabs>
              <w:jc w:val="center"/>
              <w:rPr>
                <w:b/>
                <w:color w:val="000000" w:themeColor="text1"/>
                <w:sz w:val="22"/>
                <w:szCs w:val="22"/>
              </w:rPr>
            </w:pPr>
            <w:r w:rsidRPr="00B25AD7">
              <w:rPr>
                <w:b/>
                <w:color w:val="000000" w:themeColor="text1"/>
                <w:sz w:val="22"/>
                <w:szCs w:val="22"/>
              </w:rPr>
              <w:t xml:space="preserve">с. </w:t>
            </w:r>
            <w:r w:rsidR="009E2A1F" w:rsidRPr="00B25AD7">
              <w:rPr>
                <w:b/>
                <w:color w:val="000000" w:themeColor="text1"/>
                <w:sz w:val="22"/>
                <w:szCs w:val="22"/>
              </w:rPr>
              <w:t>Утичье</w:t>
            </w:r>
          </w:p>
        </w:tc>
      </w:tr>
      <w:tr w:rsidR="00A24DD7" w:rsidRPr="00B25AD7" w:rsidTr="00C95E91">
        <w:trPr>
          <w:trHeight w:val="286"/>
          <w:jc w:val="center"/>
        </w:trPr>
        <w:tc>
          <w:tcPr>
            <w:tcW w:w="676" w:type="dxa"/>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b/>
                <w:color w:val="000000" w:themeColor="text1"/>
                <w:sz w:val="22"/>
                <w:szCs w:val="22"/>
              </w:rPr>
            </w:pPr>
            <w:r w:rsidRPr="00B25AD7">
              <w:rPr>
                <w:b/>
                <w:color w:val="000000" w:themeColor="text1"/>
                <w:sz w:val="22"/>
                <w:szCs w:val="22"/>
              </w:rPr>
              <w:t>1.2</w:t>
            </w:r>
          </w:p>
        </w:tc>
        <w:tc>
          <w:tcPr>
            <w:tcW w:w="5294" w:type="dxa"/>
            <w:vAlign w:val="center"/>
          </w:tcPr>
          <w:p w:rsidR="00A24DD7" w:rsidRPr="00B25AD7" w:rsidRDefault="00A24DD7" w:rsidP="00CE4866">
            <w:pPr>
              <w:rPr>
                <w:b/>
                <w:bCs/>
                <w:color w:val="000000" w:themeColor="text1"/>
                <w:sz w:val="22"/>
                <w:szCs w:val="22"/>
              </w:rPr>
            </w:pPr>
            <w:r w:rsidRPr="00B25AD7">
              <w:rPr>
                <w:b/>
                <w:bCs/>
                <w:color w:val="000000" w:themeColor="text1"/>
                <w:sz w:val="22"/>
                <w:szCs w:val="22"/>
              </w:rPr>
              <w:t>В границах населенного пункта</w:t>
            </w:r>
          </w:p>
        </w:tc>
        <w:tc>
          <w:tcPr>
            <w:tcW w:w="900" w:type="dxa"/>
            <w:tcBorders>
              <w:top w:val="single" w:sz="4" w:space="0" w:color="auto"/>
              <w:left w:val="single" w:sz="4" w:space="0" w:color="auto"/>
              <w:right w:val="single" w:sz="4" w:space="0" w:color="auto"/>
            </w:tcBorders>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га</w:t>
            </w:r>
          </w:p>
        </w:tc>
        <w:tc>
          <w:tcPr>
            <w:tcW w:w="1399"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83,88</w:t>
            </w:r>
          </w:p>
        </w:tc>
        <w:tc>
          <w:tcPr>
            <w:tcW w:w="1400"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91,67</w:t>
            </w:r>
          </w:p>
        </w:tc>
      </w:tr>
      <w:tr w:rsidR="00A24DD7" w:rsidRPr="00B25AD7" w:rsidTr="00C95E91">
        <w:trPr>
          <w:trHeight w:val="256"/>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1.2.1</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53,84</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60,90</w:t>
            </w:r>
          </w:p>
        </w:tc>
      </w:tr>
      <w:tr w:rsidR="00A24DD7" w:rsidRPr="00B25AD7" w:rsidTr="00C95E91">
        <w:trPr>
          <w:trHeight w:val="256"/>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64,18</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66,43</w:t>
            </w:r>
          </w:p>
        </w:tc>
      </w:tr>
      <w:tr w:rsidR="00A24DD7" w:rsidRPr="00B25AD7" w:rsidTr="00C95E91">
        <w:trPr>
          <w:trHeight w:val="241"/>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1.2.2</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Общественно-деловая зона</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8,96</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8,96</w:t>
            </w:r>
          </w:p>
        </w:tc>
      </w:tr>
      <w:tr w:rsidR="00A24DD7" w:rsidRPr="00B25AD7" w:rsidTr="00C95E91">
        <w:trPr>
          <w:trHeight w:val="241"/>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10,68</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9,77</w:t>
            </w:r>
          </w:p>
        </w:tc>
      </w:tr>
      <w:tr w:rsidR="00A24DD7" w:rsidRPr="00B25AD7" w:rsidTr="00C95E91">
        <w:trPr>
          <w:trHeight w:val="241"/>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1.2.3</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Производственная зона</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4,22</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4,22</w:t>
            </w:r>
          </w:p>
        </w:tc>
      </w:tr>
      <w:tr w:rsidR="00A24DD7" w:rsidRPr="00B25AD7" w:rsidTr="00C95E91">
        <w:trPr>
          <w:trHeight w:val="241"/>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5,03</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4,61</w:t>
            </w:r>
          </w:p>
        </w:tc>
      </w:tr>
      <w:tr w:rsidR="00A24DD7" w:rsidRPr="00B25AD7" w:rsidTr="00C95E91">
        <w:trPr>
          <w:trHeight w:val="241"/>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1.2.4</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Коммунально-складская зона</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3,54</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3,54</w:t>
            </w:r>
          </w:p>
        </w:tc>
      </w:tr>
      <w:tr w:rsidR="00A24DD7" w:rsidRPr="00B25AD7" w:rsidTr="00C95E91">
        <w:trPr>
          <w:trHeight w:val="241"/>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4,22</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3,86</w:t>
            </w:r>
          </w:p>
        </w:tc>
      </w:tr>
      <w:tr w:rsidR="00A24DD7" w:rsidRPr="00B25AD7" w:rsidTr="00C95E91">
        <w:trPr>
          <w:trHeight w:val="241"/>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1.2.5</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инженерной инфраструктуры</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0,55</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0,55</w:t>
            </w:r>
          </w:p>
        </w:tc>
      </w:tr>
      <w:tr w:rsidR="00A24DD7" w:rsidRPr="00B25AD7" w:rsidTr="00C95E91">
        <w:trPr>
          <w:trHeight w:val="241"/>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0,66</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0,61</w:t>
            </w:r>
          </w:p>
        </w:tc>
      </w:tr>
      <w:tr w:rsidR="00A24DD7" w:rsidRPr="00B25AD7" w:rsidTr="00C95E91">
        <w:trPr>
          <w:trHeight w:val="241"/>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1.2.6</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транспортной инфраструктуры</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9,12</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11,64</w:t>
            </w:r>
          </w:p>
        </w:tc>
      </w:tr>
      <w:tr w:rsidR="00A24DD7" w:rsidRPr="00B25AD7" w:rsidTr="00C95E91">
        <w:trPr>
          <w:trHeight w:val="220"/>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10,87</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12,70</w:t>
            </w:r>
          </w:p>
        </w:tc>
      </w:tr>
      <w:tr w:rsidR="00A24DD7" w:rsidRPr="00B25AD7" w:rsidTr="00C95E91">
        <w:trPr>
          <w:trHeight w:val="256"/>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1.2.7</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Зоны сельскохозяйственного использования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3,65</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C95E91">
        <w:trPr>
          <w:trHeight w:val="256"/>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4,35</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0,00</w:t>
            </w:r>
          </w:p>
        </w:tc>
      </w:tr>
      <w:tr w:rsidR="00A24DD7" w:rsidRPr="00B25AD7" w:rsidTr="00C95E91">
        <w:trPr>
          <w:trHeight w:val="167"/>
          <w:jc w:val="center"/>
        </w:trPr>
        <w:tc>
          <w:tcPr>
            <w:tcW w:w="676" w:type="dxa"/>
            <w:vMerge w:val="restart"/>
            <w:tcBorders>
              <w:top w:val="single" w:sz="4" w:space="0" w:color="auto"/>
              <w:left w:val="single" w:sz="4" w:space="0" w:color="auto"/>
              <w:right w:val="single" w:sz="4" w:space="0" w:color="auto"/>
            </w:tcBorders>
            <w:vAlign w:val="center"/>
          </w:tcPr>
          <w:p w:rsidR="00A24DD7" w:rsidRPr="00B25AD7" w:rsidRDefault="00A24DD7" w:rsidP="002F0831">
            <w:pPr>
              <w:ind w:left="-91" w:right="-16"/>
              <w:jc w:val="center"/>
              <w:rPr>
                <w:color w:val="000000" w:themeColor="text1"/>
                <w:sz w:val="22"/>
                <w:szCs w:val="22"/>
              </w:rPr>
            </w:pPr>
            <w:r w:rsidRPr="00B25AD7">
              <w:rPr>
                <w:color w:val="000000" w:themeColor="text1"/>
                <w:sz w:val="22"/>
                <w:szCs w:val="22"/>
              </w:rPr>
              <w:t>1.2.8</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 xml:space="preserve">Зоны рекреационного назначения </w:t>
            </w: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1,86</w:t>
            </w:r>
          </w:p>
        </w:tc>
      </w:tr>
      <w:tr w:rsidR="00A24DD7" w:rsidRPr="00B25AD7" w:rsidTr="00C95E91">
        <w:trPr>
          <w:trHeight w:val="256"/>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0,00</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2,03</w:t>
            </w:r>
          </w:p>
        </w:tc>
      </w:tr>
      <w:tr w:rsidR="00A24DD7" w:rsidRPr="00B25AD7" w:rsidTr="00C95E91">
        <w:trPr>
          <w:trHeight w:val="147"/>
          <w:jc w:val="center"/>
        </w:trPr>
        <w:tc>
          <w:tcPr>
            <w:tcW w:w="676" w:type="dxa"/>
            <w:vMerge w:val="restart"/>
            <w:tcBorders>
              <w:left w:val="single" w:sz="4" w:space="0" w:color="auto"/>
              <w:right w:val="single" w:sz="4" w:space="0" w:color="auto"/>
            </w:tcBorders>
            <w:vAlign w:val="center"/>
          </w:tcPr>
          <w:p w:rsidR="00A24DD7" w:rsidRPr="00B25AD7" w:rsidRDefault="00A24DD7" w:rsidP="002F0831">
            <w:pPr>
              <w:ind w:left="-91" w:right="-16"/>
              <w:jc w:val="center"/>
              <w:rPr>
                <w:color w:val="000000" w:themeColor="text1"/>
                <w:sz w:val="22"/>
                <w:szCs w:val="22"/>
              </w:rPr>
            </w:pPr>
            <w:r w:rsidRPr="00B25AD7">
              <w:rPr>
                <w:color w:val="000000" w:themeColor="text1"/>
                <w:sz w:val="22"/>
                <w:szCs w:val="22"/>
              </w:rPr>
              <w:t>1.2.9</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лесов</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C95E91">
        <w:trPr>
          <w:trHeight w:val="101"/>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C85A88">
            <w:pPr>
              <w:rPr>
                <w:color w:val="000000" w:themeColor="text1"/>
                <w:sz w:val="22"/>
                <w:szCs w:val="22"/>
              </w:rPr>
            </w:pPr>
          </w:p>
        </w:tc>
        <w:tc>
          <w:tcPr>
            <w:tcW w:w="9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0,00</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0,00</w:t>
            </w:r>
          </w:p>
        </w:tc>
      </w:tr>
      <w:tr w:rsidR="00A24DD7" w:rsidRPr="00B25AD7" w:rsidTr="00C95E91">
        <w:trPr>
          <w:trHeight w:val="256"/>
          <w:jc w:val="center"/>
        </w:trPr>
        <w:tc>
          <w:tcPr>
            <w:tcW w:w="9669" w:type="dxa"/>
            <w:gridSpan w:val="5"/>
            <w:tcBorders>
              <w:left w:val="single" w:sz="4" w:space="0" w:color="auto"/>
              <w:right w:val="single" w:sz="4" w:space="0" w:color="auto"/>
            </w:tcBorders>
            <w:vAlign w:val="center"/>
          </w:tcPr>
          <w:p w:rsidR="00494950" w:rsidRPr="00B25AD7" w:rsidRDefault="00494950" w:rsidP="00494950">
            <w:pPr>
              <w:jc w:val="center"/>
              <w:rPr>
                <w:color w:val="000000" w:themeColor="text1"/>
                <w:sz w:val="22"/>
                <w:szCs w:val="22"/>
              </w:rPr>
            </w:pPr>
            <w:r w:rsidRPr="00B25AD7">
              <w:rPr>
                <w:b/>
                <w:color w:val="000000" w:themeColor="text1"/>
                <w:sz w:val="22"/>
                <w:szCs w:val="22"/>
              </w:rPr>
              <w:t xml:space="preserve">д. </w:t>
            </w:r>
            <w:r w:rsidR="009E2A1F" w:rsidRPr="00B25AD7">
              <w:rPr>
                <w:b/>
                <w:color w:val="000000" w:themeColor="text1"/>
                <w:sz w:val="22"/>
                <w:szCs w:val="22"/>
              </w:rPr>
              <w:t>Драгунка</w:t>
            </w:r>
          </w:p>
        </w:tc>
      </w:tr>
      <w:tr w:rsidR="00A24DD7" w:rsidRPr="00B25AD7" w:rsidTr="00C95E91">
        <w:trPr>
          <w:trHeight w:val="241"/>
          <w:jc w:val="center"/>
        </w:trPr>
        <w:tc>
          <w:tcPr>
            <w:tcW w:w="676" w:type="dxa"/>
            <w:tcBorders>
              <w:left w:val="single" w:sz="4" w:space="0" w:color="auto"/>
              <w:right w:val="single" w:sz="4" w:space="0" w:color="auto"/>
            </w:tcBorders>
            <w:vAlign w:val="center"/>
          </w:tcPr>
          <w:p w:rsidR="00A24DD7" w:rsidRPr="00B25AD7" w:rsidRDefault="00A24DD7" w:rsidP="00C85A88">
            <w:pPr>
              <w:ind w:left="-91" w:right="-16"/>
              <w:jc w:val="center"/>
              <w:rPr>
                <w:b/>
                <w:color w:val="000000" w:themeColor="text1"/>
                <w:sz w:val="22"/>
                <w:szCs w:val="22"/>
              </w:rPr>
            </w:pPr>
            <w:r w:rsidRPr="00B25AD7">
              <w:rPr>
                <w:b/>
                <w:color w:val="000000" w:themeColor="text1"/>
                <w:sz w:val="22"/>
                <w:szCs w:val="22"/>
              </w:rPr>
              <w:t>1.3</w:t>
            </w:r>
          </w:p>
        </w:tc>
        <w:tc>
          <w:tcPr>
            <w:tcW w:w="5294" w:type="dxa"/>
            <w:vAlign w:val="center"/>
          </w:tcPr>
          <w:p w:rsidR="00A24DD7" w:rsidRPr="00B25AD7" w:rsidRDefault="00A24DD7" w:rsidP="00CE4866">
            <w:pPr>
              <w:rPr>
                <w:b/>
                <w:bCs/>
                <w:color w:val="000000" w:themeColor="text1"/>
                <w:sz w:val="22"/>
                <w:szCs w:val="22"/>
              </w:rPr>
            </w:pPr>
            <w:r w:rsidRPr="00B25AD7">
              <w:rPr>
                <w:b/>
                <w:bCs/>
                <w:color w:val="000000" w:themeColor="text1"/>
                <w:sz w:val="22"/>
                <w:szCs w:val="22"/>
              </w:rPr>
              <w:t>В границах населенного пункта</w:t>
            </w:r>
          </w:p>
        </w:tc>
        <w:tc>
          <w:tcPr>
            <w:tcW w:w="900"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га</w:t>
            </w:r>
          </w:p>
        </w:tc>
        <w:tc>
          <w:tcPr>
            <w:tcW w:w="1399"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76,35</w:t>
            </w:r>
          </w:p>
        </w:tc>
        <w:tc>
          <w:tcPr>
            <w:tcW w:w="1400"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83,25</w:t>
            </w:r>
          </w:p>
        </w:tc>
      </w:tr>
      <w:tr w:rsidR="00A24DD7" w:rsidRPr="00B25AD7" w:rsidTr="00C95E91">
        <w:trPr>
          <w:trHeight w:val="256"/>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1.3.1</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62,45</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70,91</w:t>
            </w:r>
          </w:p>
        </w:tc>
      </w:tr>
      <w:tr w:rsidR="00A24DD7" w:rsidRPr="00B25AD7" w:rsidTr="00C95E91">
        <w:trPr>
          <w:trHeight w:val="256"/>
          <w:jc w:val="center"/>
        </w:trPr>
        <w:tc>
          <w:tcPr>
            <w:tcW w:w="676" w:type="dxa"/>
            <w:vMerge/>
            <w:tcBorders>
              <w:left w:val="single" w:sz="4" w:space="0" w:color="auto"/>
              <w:bottom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355198">
            <w:pPr>
              <w:rPr>
                <w:color w:val="000000" w:themeColor="text1"/>
                <w:sz w:val="22"/>
                <w:szCs w:val="22"/>
              </w:rPr>
            </w:pPr>
          </w:p>
        </w:tc>
        <w:tc>
          <w:tcPr>
            <w:tcW w:w="900" w:type="dxa"/>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81,79</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85,18</w:t>
            </w:r>
          </w:p>
        </w:tc>
      </w:tr>
      <w:tr w:rsidR="00A24DD7" w:rsidRPr="00B25AD7" w:rsidTr="00C95E91">
        <w:trPr>
          <w:trHeight w:val="241"/>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1.3.2</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Общественно-деловая зона</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1,86</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1,86</w:t>
            </w:r>
          </w:p>
        </w:tc>
      </w:tr>
      <w:tr w:rsidR="00A24DD7" w:rsidRPr="00B25AD7" w:rsidTr="00C95E91">
        <w:trPr>
          <w:trHeight w:val="241"/>
          <w:jc w:val="center"/>
        </w:trPr>
        <w:tc>
          <w:tcPr>
            <w:tcW w:w="676" w:type="dxa"/>
            <w:vMerge/>
            <w:tcBorders>
              <w:left w:val="single" w:sz="4" w:space="0" w:color="auto"/>
              <w:bottom w:val="single" w:sz="4" w:space="0" w:color="auto"/>
              <w:right w:val="single" w:sz="4" w:space="0" w:color="auto"/>
            </w:tcBorders>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355198">
            <w:pPr>
              <w:rPr>
                <w:color w:val="000000" w:themeColor="text1"/>
                <w:sz w:val="22"/>
                <w:szCs w:val="22"/>
              </w:rPr>
            </w:pPr>
          </w:p>
        </w:tc>
        <w:tc>
          <w:tcPr>
            <w:tcW w:w="900" w:type="dxa"/>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2,43</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2,23</w:t>
            </w:r>
          </w:p>
        </w:tc>
      </w:tr>
      <w:tr w:rsidR="00A24DD7" w:rsidRPr="00B25AD7" w:rsidTr="00C95E91">
        <w:trPr>
          <w:trHeight w:val="135"/>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1.3.3</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транспортной инфраструктуры</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8,64</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9,28</w:t>
            </w:r>
          </w:p>
        </w:tc>
      </w:tr>
      <w:tr w:rsidR="00A24DD7" w:rsidRPr="00B25AD7" w:rsidTr="00C95E91">
        <w:trPr>
          <w:trHeight w:val="105"/>
          <w:jc w:val="center"/>
        </w:trPr>
        <w:tc>
          <w:tcPr>
            <w:tcW w:w="676" w:type="dxa"/>
            <w:vMerge/>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355198">
            <w:pPr>
              <w:rPr>
                <w:color w:val="000000" w:themeColor="text1"/>
                <w:sz w:val="22"/>
                <w:szCs w:val="22"/>
              </w:rPr>
            </w:pPr>
          </w:p>
        </w:tc>
        <w:tc>
          <w:tcPr>
            <w:tcW w:w="900" w:type="dxa"/>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11,32</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11,15</w:t>
            </w:r>
          </w:p>
        </w:tc>
      </w:tr>
      <w:tr w:rsidR="00A24DD7" w:rsidRPr="00B25AD7" w:rsidTr="00C95E91">
        <w:trPr>
          <w:trHeight w:val="135"/>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1.3.4</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Зоны сельскохозяйственного использования</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2,09</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C95E91">
        <w:trPr>
          <w:trHeight w:val="105"/>
          <w:jc w:val="center"/>
        </w:trPr>
        <w:tc>
          <w:tcPr>
            <w:tcW w:w="676" w:type="dxa"/>
            <w:vMerge/>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355198">
            <w:pPr>
              <w:rPr>
                <w:color w:val="000000" w:themeColor="text1"/>
                <w:sz w:val="22"/>
                <w:szCs w:val="22"/>
              </w:rPr>
            </w:pPr>
          </w:p>
        </w:tc>
        <w:tc>
          <w:tcPr>
            <w:tcW w:w="900" w:type="dxa"/>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2,74</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0,00</w:t>
            </w:r>
          </w:p>
        </w:tc>
      </w:tr>
      <w:tr w:rsidR="00A24DD7" w:rsidRPr="00B25AD7" w:rsidTr="00C95E91">
        <w:trPr>
          <w:trHeight w:val="213"/>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1.3.5</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 xml:space="preserve">Зоны рекреационного назначения </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1,23</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1,20</w:t>
            </w:r>
          </w:p>
        </w:tc>
      </w:tr>
      <w:tr w:rsidR="00A24DD7" w:rsidRPr="00B25AD7" w:rsidTr="00C95E91">
        <w:trPr>
          <w:trHeight w:val="275"/>
          <w:jc w:val="center"/>
        </w:trPr>
        <w:tc>
          <w:tcPr>
            <w:tcW w:w="676" w:type="dxa"/>
            <w:vMerge/>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355198">
            <w:pPr>
              <w:rPr>
                <w:color w:val="000000" w:themeColor="text1"/>
                <w:sz w:val="22"/>
                <w:szCs w:val="22"/>
              </w:rPr>
            </w:pPr>
          </w:p>
        </w:tc>
        <w:tc>
          <w:tcPr>
            <w:tcW w:w="900" w:type="dxa"/>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1,62</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1,44</w:t>
            </w:r>
          </w:p>
        </w:tc>
      </w:tr>
      <w:tr w:rsidR="00A24DD7" w:rsidRPr="00B25AD7" w:rsidTr="00C95E91">
        <w:trPr>
          <w:trHeight w:val="258"/>
          <w:jc w:val="center"/>
        </w:trPr>
        <w:tc>
          <w:tcPr>
            <w:tcW w:w="676" w:type="dxa"/>
            <w:vMerge w:val="restart"/>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r w:rsidRPr="00B25AD7">
              <w:rPr>
                <w:color w:val="000000" w:themeColor="text1"/>
                <w:sz w:val="22"/>
                <w:szCs w:val="22"/>
              </w:rPr>
              <w:t>1.3.6</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лесов</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0,08</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C95E91">
        <w:trPr>
          <w:trHeight w:val="163"/>
          <w:jc w:val="center"/>
        </w:trPr>
        <w:tc>
          <w:tcPr>
            <w:tcW w:w="676" w:type="dxa"/>
            <w:vMerge/>
            <w:tcBorders>
              <w:left w:val="single" w:sz="4" w:space="0" w:color="auto"/>
              <w:right w:val="single" w:sz="4" w:space="0" w:color="auto"/>
            </w:tcBorders>
            <w:vAlign w:val="center"/>
          </w:tcPr>
          <w:p w:rsidR="00A24DD7" w:rsidRPr="00B25AD7" w:rsidRDefault="00A24DD7" w:rsidP="00C85A88">
            <w:pPr>
              <w:ind w:left="-91" w:right="-16"/>
              <w:jc w:val="center"/>
              <w:rPr>
                <w:color w:val="000000" w:themeColor="text1"/>
                <w:sz w:val="22"/>
                <w:szCs w:val="22"/>
              </w:rPr>
            </w:pPr>
          </w:p>
        </w:tc>
        <w:tc>
          <w:tcPr>
            <w:tcW w:w="5294" w:type="dxa"/>
            <w:vMerge/>
            <w:vAlign w:val="center"/>
          </w:tcPr>
          <w:p w:rsidR="00A24DD7" w:rsidRPr="00B25AD7" w:rsidRDefault="00A24DD7" w:rsidP="00355198">
            <w:pPr>
              <w:rPr>
                <w:color w:val="000000" w:themeColor="text1"/>
                <w:sz w:val="22"/>
                <w:szCs w:val="22"/>
              </w:rPr>
            </w:pPr>
          </w:p>
        </w:tc>
        <w:tc>
          <w:tcPr>
            <w:tcW w:w="900" w:type="dxa"/>
            <w:vAlign w:val="center"/>
          </w:tcPr>
          <w:p w:rsidR="00A24DD7" w:rsidRPr="00B25AD7" w:rsidRDefault="00A24DD7" w:rsidP="00C85A88">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0,10</w:t>
            </w:r>
          </w:p>
        </w:tc>
        <w:tc>
          <w:tcPr>
            <w:tcW w:w="1400" w:type="dxa"/>
            <w:vAlign w:val="center"/>
          </w:tcPr>
          <w:p w:rsidR="00A24DD7" w:rsidRPr="00B25AD7" w:rsidRDefault="00A24DD7" w:rsidP="00C85A88">
            <w:pPr>
              <w:jc w:val="center"/>
              <w:rPr>
                <w:color w:val="000000" w:themeColor="text1"/>
                <w:sz w:val="22"/>
                <w:szCs w:val="22"/>
              </w:rPr>
            </w:pPr>
            <w:r w:rsidRPr="00B25AD7">
              <w:rPr>
                <w:color w:val="000000" w:themeColor="text1"/>
                <w:sz w:val="22"/>
                <w:szCs w:val="22"/>
              </w:rPr>
              <w:t>0,00</w:t>
            </w:r>
          </w:p>
        </w:tc>
      </w:tr>
      <w:tr w:rsidR="00A24DD7" w:rsidRPr="00B25AD7" w:rsidTr="00C95E91">
        <w:trPr>
          <w:trHeight w:val="171"/>
          <w:jc w:val="center"/>
        </w:trPr>
        <w:tc>
          <w:tcPr>
            <w:tcW w:w="676" w:type="dxa"/>
            <w:tcBorders>
              <w:left w:val="single" w:sz="4" w:space="0" w:color="auto"/>
              <w:right w:val="single" w:sz="4" w:space="0" w:color="auto"/>
            </w:tcBorders>
            <w:vAlign w:val="center"/>
          </w:tcPr>
          <w:p w:rsidR="00494950" w:rsidRPr="00B25AD7" w:rsidRDefault="00494950" w:rsidP="00C85A88">
            <w:pPr>
              <w:ind w:left="-91" w:right="-16"/>
              <w:jc w:val="center"/>
              <w:rPr>
                <w:color w:val="000000" w:themeColor="text1"/>
                <w:sz w:val="22"/>
                <w:szCs w:val="22"/>
              </w:rPr>
            </w:pPr>
          </w:p>
        </w:tc>
        <w:tc>
          <w:tcPr>
            <w:tcW w:w="8993" w:type="dxa"/>
            <w:gridSpan w:val="4"/>
            <w:vAlign w:val="center"/>
          </w:tcPr>
          <w:p w:rsidR="00494950" w:rsidRPr="00B25AD7" w:rsidRDefault="00A24DD7" w:rsidP="00A24DD7">
            <w:pPr>
              <w:jc w:val="center"/>
              <w:rPr>
                <w:color w:val="000000" w:themeColor="text1"/>
                <w:sz w:val="22"/>
                <w:szCs w:val="22"/>
              </w:rPr>
            </w:pPr>
            <w:r w:rsidRPr="00B25AD7">
              <w:rPr>
                <w:b/>
                <w:color w:val="000000" w:themeColor="text1"/>
                <w:sz w:val="22"/>
                <w:szCs w:val="22"/>
              </w:rPr>
              <w:t>д. Спасск</w:t>
            </w:r>
          </w:p>
        </w:tc>
      </w:tr>
      <w:tr w:rsidR="00CA14D3" w:rsidRPr="00B25AD7" w:rsidTr="00C95E91">
        <w:trPr>
          <w:trHeight w:val="171"/>
          <w:jc w:val="center"/>
        </w:trPr>
        <w:tc>
          <w:tcPr>
            <w:tcW w:w="676" w:type="dxa"/>
            <w:tcBorders>
              <w:left w:val="single" w:sz="4" w:space="0" w:color="auto"/>
              <w:right w:val="single" w:sz="4" w:space="0" w:color="auto"/>
            </w:tcBorders>
            <w:vAlign w:val="center"/>
          </w:tcPr>
          <w:p w:rsidR="00CA14D3" w:rsidRPr="00B25AD7" w:rsidRDefault="00CA14D3" w:rsidP="00C86F16">
            <w:pPr>
              <w:ind w:left="-91" w:right="-16"/>
              <w:jc w:val="center"/>
              <w:rPr>
                <w:b/>
                <w:color w:val="000000" w:themeColor="text1"/>
                <w:sz w:val="22"/>
                <w:szCs w:val="22"/>
              </w:rPr>
            </w:pPr>
            <w:r w:rsidRPr="00B25AD7">
              <w:rPr>
                <w:b/>
                <w:color w:val="000000" w:themeColor="text1"/>
                <w:sz w:val="22"/>
                <w:szCs w:val="22"/>
              </w:rPr>
              <w:t>1.4</w:t>
            </w:r>
          </w:p>
        </w:tc>
        <w:tc>
          <w:tcPr>
            <w:tcW w:w="5294" w:type="dxa"/>
            <w:vAlign w:val="center"/>
          </w:tcPr>
          <w:p w:rsidR="00CA14D3" w:rsidRPr="00B25AD7" w:rsidRDefault="00CA14D3" w:rsidP="00CE4866">
            <w:pPr>
              <w:rPr>
                <w:b/>
                <w:bCs/>
                <w:color w:val="000000" w:themeColor="text1"/>
                <w:sz w:val="22"/>
                <w:szCs w:val="22"/>
              </w:rPr>
            </w:pPr>
            <w:r w:rsidRPr="00B25AD7">
              <w:rPr>
                <w:b/>
                <w:bCs/>
                <w:color w:val="000000" w:themeColor="text1"/>
                <w:sz w:val="22"/>
                <w:szCs w:val="22"/>
              </w:rPr>
              <w:t>В границах населенного пункта</w:t>
            </w:r>
          </w:p>
        </w:tc>
        <w:tc>
          <w:tcPr>
            <w:tcW w:w="900" w:type="dxa"/>
            <w:vAlign w:val="center"/>
          </w:tcPr>
          <w:p w:rsidR="00CA14D3" w:rsidRPr="00B25AD7" w:rsidRDefault="00CA14D3" w:rsidP="00CE4866">
            <w:pPr>
              <w:jc w:val="center"/>
              <w:rPr>
                <w:b/>
                <w:bCs/>
                <w:color w:val="000000" w:themeColor="text1"/>
                <w:sz w:val="22"/>
                <w:szCs w:val="22"/>
              </w:rPr>
            </w:pPr>
            <w:r w:rsidRPr="00B25AD7">
              <w:rPr>
                <w:b/>
                <w:bCs/>
                <w:color w:val="000000" w:themeColor="text1"/>
                <w:sz w:val="22"/>
                <w:szCs w:val="22"/>
              </w:rPr>
              <w:t>га</w:t>
            </w:r>
          </w:p>
        </w:tc>
        <w:tc>
          <w:tcPr>
            <w:tcW w:w="1399" w:type="dxa"/>
            <w:vAlign w:val="center"/>
          </w:tcPr>
          <w:p w:rsidR="00CA14D3" w:rsidRPr="00B25AD7" w:rsidRDefault="00CA14D3" w:rsidP="00CE4866">
            <w:pPr>
              <w:jc w:val="center"/>
              <w:rPr>
                <w:b/>
                <w:bCs/>
                <w:color w:val="000000" w:themeColor="text1"/>
                <w:sz w:val="22"/>
                <w:szCs w:val="22"/>
              </w:rPr>
            </w:pPr>
            <w:r w:rsidRPr="00B25AD7">
              <w:rPr>
                <w:b/>
                <w:bCs/>
                <w:color w:val="000000" w:themeColor="text1"/>
                <w:sz w:val="22"/>
                <w:szCs w:val="22"/>
              </w:rPr>
              <w:t>64,08</w:t>
            </w:r>
          </w:p>
        </w:tc>
        <w:tc>
          <w:tcPr>
            <w:tcW w:w="1400" w:type="dxa"/>
            <w:vAlign w:val="center"/>
          </w:tcPr>
          <w:p w:rsidR="00CA14D3" w:rsidRDefault="00CA14D3">
            <w:pPr>
              <w:jc w:val="center"/>
              <w:rPr>
                <w:b/>
                <w:bCs/>
                <w:color w:val="000000"/>
                <w:sz w:val="22"/>
                <w:szCs w:val="22"/>
              </w:rPr>
            </w:pPr>
            <w:r>
              <w:rPr>
                <w:b/>
                <w:bCs/>
                <w:color w:val="000000"/>
                <w:sz w:val="22"/>
                <w:szCs w:val="22"/>
              </w:rPr>
              <w:t>63,52</w:t>
            </w:r>
          </w:p>
        </w:tc>
      </w:tr>
      <w:tr w:rsidR="00CA14D3" w:rsidRPr="00B25AD7" w:rsidTr="00C95E91">
        <w:trPr>
          <w:trHeight w:val="171"/>
          <w:jc w:val="center"/>
        </w:trPr>
        <w:tc>
          <w:tcPr>
            <w:tcW w:w="676" w:type="dxa"/>
            <w:vMerge w:val="restart"/>
            <w:tcBorders>
              <w:left w:val="single" w:sz="4" w:space="0" w:color="auto"/>
              <w:right w:val="single" w:sz="4" w:space="0" w:color="auto"/>
            </w:tcBorders>
            <w:vAlign w:val="center"/>
          </w:tcPr>
          <w:p w:rsidR="00CA14D3" w:rsidRPr="00B25AD7" w:rsidRDefault="00CA14D3" w:rsidP="00C86F16">
            <w:pPr>
              <w:ind w:left="-91" w:right="-16"/>
              <w:jc w:val="center"/>
              <w:rPr>
                <w:color w:val="000000" w:themeColor="text1"/>
                <w:sz w:val="22"/>
                <w:szCs w:val="22"/>
              </w:rPr>
            </w:pPr>
            <w:r w:rsidRPr="00B25AD7">
              <w:rPr>
                <w:color w:val="000000" w:themeColor="text1"/>
                <w:sz w:val="22"/>
                <w:szCs w:val="22"/>
              </w:rPr>
              <w:t>1.4.1</w:t>
            </w:r>
          </w:p>
        </w:tc>
        <w:tc>
          <w:tcPr>
            <w:tcW w:w="5294" w:type="dxa"/>
            <w:vMerge w:val="restart"/>
            <w:vAlign w:val="center"/>
          </w:tcPr>
          <w:p w:rsidR="00CA14D3" w:rsidRPr="00B25AD7" w:rsidRDefault="00CA14D3" w:rsidP="00CE4866">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900"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46,72</w:t>
            </w:r>
          </w:p>
        </w:tc>
        <w:tc>
          <w:tcPr>
            <w:tcW w:w="1400" w:type="dxa"/>
            <w:vAlign w:val="center"/>
          </w:tcPr>
          <w:p w:rsidR="00CA14D3" w:rsidRDefault="00CA14D3">
            <w:pPr>
              <w:jc w:val="center"/>
              <w:rPr>
                <w:color w:val="000000"/>
                <w:sz w:val="22"/>
                <w:szCs w:val="22"/>
              </w:rPr>
            </w:pPr>
            <w:r>
              <w:rPr>
                <w:color w:val="000000"/>
                <w:sz w:val="22"/>
                <w:szCs w:val="22"/>
              </w:rPr>
              <w:t>50,22</w:t>
            </w:r>
          </w:p>
        </w:tc>
      </w:tr>
      <w:tr w:rsidR="00CA14D3" w:rsidRPr="00B25AD7" w:rsidTr="00C95E91">
        <w:trPr>
          <w:trHeight w:val="171"/>
          <w:jc w:val="center"/>
        </w:trPr>
        <w:tc>
          <w:tcPr>
            <w:tcW w:w="676" w:type="dxa"/>
            <w:vMerge/>
            <w:tcBorders>
              <w:left w:val="single" w:sz="4" w:space="0" w:color="auto"/>
              <w:right w:val="single" w:sz="4" w:space="0" w:color="auto"/>
            </w:tcBorders>
            <w:vAlign w:val="center"/>
          </w:tcPr>
          <w:p w:rsidR="00CA14D3" w:rsidRPr="00B25AD7" w:rsidRDefault="00CA14D3" w:rsidP="007429E5">
            <w:pPr>
              <w:ind w:left="-91" w:right="-16"/>
              <w:jc w:val="center"/>
              <w:rPr>
                <w:color w:val="000000" w:themeColor="text1"/>
                <w:sz w:val="22"/>
                <w:szCs w:val="22"/>
              </w:rPr>
            </w:pPr>
          </w:p>
        </w:tc>
        <w:tc>
          <w:tcPr>
            <w:tcW w:w="5294" w:type="dxa"/>
            <w:vMerge/>
            <w:vAlign w:val="center"/>
          </w:tcPr>
          <w:p w:rsidR="00CA14D3" w:rsidRPr="00B25AD7" w:rsidRDefault="00CA14D3" w:rsidP="007429E5">
            <w:pPr>
              <w:rPr>
                <w:color w:val="000000" w:themeColor="text1"/>
                <w:sz w:val="22"/>
                <w:szCs w:val="22"/>
              </w:rPr>
            </w:pPr>
          </w:p>
        </w:tc>
        <w:tc>
          <w:tcPr>
            <w:tcW w:w="900" w:type="dxa"/>
            <w:vAlign w:val="center"/>
          </w:tcPr>
          <w:p w:rsidR="00CA14D3" w:rsidRPr="00B25AD7" w:rsidRDefault="00CA14D3" w:rsidP="007429E5">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CA14D3" w:rsidRPr="00B25AD7" w:rsidRDefault="00CA14D3" w:rsidP="007429E5">
            <w:pPr>
              <w:jc w:val="center"/>
              <w:rPr>
                <w:color w:val="000000" w:themeColor="text1"/>
                <w:sz w:val="22"/>
                <w:szCs w:val="22"/>
              </w:rPr>
            </w:pPr>
            <w:r w:rsidRPr="00B25AD7">
              <w:rPr>
                <w:color w:val="000000" w:themeColor="text1"/>
                <w:sz w:val="22"/>
                <w:szCs w:val="22"/>
              </w:rPr>
              <w:t>72,92</w:t>
            </w:r>
          </w:p>
        </w:tc>
        <w:tc>
          <w:tcPr>
            <w:tcW w:w="1400" w:type="dxa"/>
            <w:vAlign w:val="center"/>
          </w:tcPr>
          <w:p w:rsidR="00CA14D3" w:rsidRDefault="00CA14D3">
            <w:pPr>
              <w:jc w:val="center"/>
              <w:rPr>
                <w:color w:val="000000"/>
                <w:sz w:val="22"/>
                <w:szCs w:val="22"/>
              </w:rPr>
            </w:pPr>
            <w:r>
              <w:rPr>
                <w:color w:val="000000"/>
                <w:sz w:val="22"/>
                <w:szCs w:val="22"/>
              </w:rPr>
              <w:t>79,07</w:t>
            </w:r>
          </w:p>
        </w:tc>
      </w:tr>
      <w:tr w:rsidR="00CA14D3" w:rsidRPr="00B25AD7" w:rsidTr="00C95E91">
        <w:trPr>
          <w:trHeight w:val="171"/>
          <w:jc w:val="center"/>
        </w:trPr>
        <w:tc>
          <w:tcPr>
            <w:tcW w:w="676" w:type="dxa"/>
            <w:vMerge w:val="restart"/>
            <w:tcBorders>
              <w:left w:val="single" w:sz="4" w:space="0" w:color="auto"/>
              <w:right w:val="single" w:sz="4" w:space="0" w:color="auto"/>
            </w:tcBorders>
            <w:vAlign w:val="center"/>
          </w:tcPr>
          <w:p w:rsidR="00CA14D3" w:rsidRPr="00B25AD7" w:rsidRDefault="00CA14D3" w:rsidP="00C86F16">
            <w:pPr>
              <w:ind w:left="-91" w:right="-16"/>
              <w:jc w:val="center"/>
              <w:rPr>
                <w:color w:val="000000" w:themeColor="text1"/>
                <w:sz w:val="22"/>
                <w:szCs w:val="22"/>
              </w:rPr>
            </w:pPr>
            <w:r w:rsidRPr="00B25AD7">
              <w:rPr>
                <w:color w:val="000000" w:themeColor="text1"/>
                <w:sz w:val="22"/>
                <w:szCs w:val="22"/>
              </w:rPr>
              <w:t>1.4.2</w:t>
            </w:r>
          </w:p>
        </w:tc>
        <w:tc>
          <w:tcPr>
            <w:tcW w:w="5294" w:type="dxa"/>
            <w:vMerge w:val="restart"/>
            <w:vAlign w:val="center"/>
          </w:tcPr>
          <w:p w:rsidR="00CA14D3" w:rsidRPr="00B25AD7" w:rsidRDefault="00CA14D3" w:rsidP="00CE4866">
            <w:pPr>
              <w:rPr>
                <w:color w:val="000000" w:themeColor="text1"/>
                <w:sz w:val="22"/>
                <w:szCs w:val="22"/>
              </w:rPr>
            </w:pPr>
            <w:r w:rsidRPr="00B25AD7">
              <w:rPr>
                <w:color w:val="000000" w:themeColor="text1"/>
                <w:sz w:val="22"/>
                <w:szCs w:val="22"/>
              </w:rPr>
              <w:t>Общественно-деловая зона</w:t>
            </w:r>
          </w:p>
        </w:tc>
        <w:tc>
          <w:tcPr>
            <w:tcW w:w="900"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1,51</w:t>
            </w:r>
          </w:p>
        </w:tc>
        <w:tc>
          <w:tcPr>
            <w:tcW w:w="1400" w:type="dxa"/>
            <w:vAlign w:val="center"/>
          </w:tcPr>
          <w:p w:rsidR="00CA14D3" w:rsidRDefault="00CA14D3">
            <w:pPr>
              <w:jc w:val="center"/>
              <w:rPr>
                <w:color w:val="000000"/>
                <w:sz w:val="22"/>
                <w:szCs w:val="22"/>
              </w:rPr>
            </w:pPr>
            <w:r>
              <w:rPr>
                <w:color w:val="000000"/>
                <w:sz w:val="22"/>
                <w:szCs w:val="22"/>
              </w:rPr>
              <w:t>1,51</w:t>
            </w:r>
          </w:p>
        </w:tc>
      </w:tr>
      <w:tr w:rsidR="00CA14D3" w:rsidRPr="00B25AD7" w:rsidTr="00C95E91">
        <w:trPr>
          <w:trHeight w:val="171"/>
          <w:jc w:val="center"/>
        </w:trPr>
        <w:tc>
          <w:tcPr>
            <w:tcW w:w="676" w:type="dxa"/>
            <w:vMerge/>
            <w:tcBorders>
              <w:left w:val="single" w:sz="4" w:space="0" w:color="auto"/>
              <w:right w:val="single" w:sz="4" w:space="0" w:color="auto"/>
            </w:tcBorders>
          </w:tcPr>
          <w:p w:rsidR="00CA14D3" w:rsidRPr="00B25AD7" w:rsidRDefault="00CA14D3" w:rsidP="007429E5">
            <w:pPr>
              <w:ind w:left="-91" w:right="-16"/>
              <w:jc w:val="center"/>
              <w:rPr>
                <w:color w:val="000000" w:themeColor="text1"/>
                <w:sz w:val="22"/>
                <w:szCs w:val="22"/>
              </w:rPr>
            </w:pPr>
          </w:p>
        </w:tc>
        <w:tc>
          <w:tcPr>
            <w:tcW w:w="5294" w:type="dxa"/>
            <w:vMerge/>
            <w:vAlign w:val="center"/>
          </w:tcPr>
          <w:p w:rsidR="00CA14D3" w:rsidRPr="00B25AD7" w:rsidRDefault="00CA14D3" w:rsidP="007429E5">
            <w:pPr>
              <w:rPr>
                <w:color w:val="000000" w:themeColor="text1"/>
                <w:sz w:val="22"/>
                <w:szCs w:val="22"/>
              </w:rPr>
            </w:pPr>
          </w:p>
        </w:tc>
        <w:tc>
          <w:tcPr>
            <w:tcW w:w="900" w:type="dxa"/>
            <w:vAlign w:val="center"/>
          </w:tcPr>
          <w:p w:rsidR="00CA14D3" w:rsidRPr="00B25AD7" w:rsidRDefault="00CA14D3" w:rsidP="007429E5">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CA14D3" w:rsidRPr="00B25AD7" w:rsidRDefault="00CA14D3" w:rsidP="007429E5">
            <w:pPr>
              <w:jc w:val="center"/>
              <w:rPr>
                <w:color w:val="000000" w:themeColor="text1"/>
                <w:sz w:val="22"/>
                <w:szCs w:val="22"/>
              </w:rPr>
            </w:pPr>
            <w:r w:rsidRPr="00B25AD7">
              <w:rPr>
                <w:color w:val="000000" w:themeColor="text1"/>
                <w:sz w:val="22"/>
                <w:szCs w:val="22"/>
              </w:rPr>
              <w:t>2,36</w:t>
            </w:r>
          </w:p>
        </w:tc>
        <w:tc>
          <w:tcPr>
            <w:tcW w:w="1400" w:type="dxa"/>
            <w:vAlign w:val="center"/>
          </w:tcPr>
          <w:p w:rsidR="00CA14D3" w:rsidRDefault="00CA14D3">
            <w:pPr>
              <w:jc w:val="center"/>
              <w:rPr>
                <w:color w:val="000000"/>
                <w:sz w:val="22"/>
                <w:szCs w:val="22"/>
              </w:rPr>
            </w:pPr>
            <w:r>
              <w:rPr>
                <w:color w:val="000000"/>
                <w:sz w:val="22"/>
                <w:szCs w:val="22"/>
              </w:rPr>
              <w:t>2,38</w:t>
            </w:r>
          </w:p>
        </w:tc>
      </w:tr>
      <w:tr w:rsidR="00CA14D3" w:rsidRPr="00B25AD7" w:rsidTr="00C95E91">
        <w:trPr>
          <w:trHeight w:val="171"/>
          <w:jc w:val="center"/>
        </w:trPr>
        <w:tc>
          <w:tcPr>
            <w:tcW w:w="676" w:type="dxa"/>
            <w:vMerge w:val="restart"/>
            <w:tcBorders>
              <w:left w:val="single" w:sz="4" w:space="0" w:color="auto"/>
              <w:right w:val="single" w:sz="4" w:space="0" w:color="auto"/>
            </w:tcBorders>
            <w:vAlign w:val="center"/>
          </w:tcPr>
          <w:p w:rsidR="00CA14D3" w:rsidRPr="00B25AD7" w:rsidRDefault="00CA14D3" w:rsidP="00C86F16">
            <w:pPr>
              <w:ind w:left="-91" w:right="-16"/>
              <w:jc w:val="center"/>
              <w:rPr>
                <w:color w:val="000000" w:themeColor="text1"/>
                <w:sz w:val="22"/>
                <w:szCs w:val="22"/>
              </w:rPr>
            </w:pPr>
            <w:r w:rsidRPr="00B25AD7">
              <w:rPr>
                <w:color w:val="000000" w:themeColor="text1"/>
                <w:sz w:val="22"/>
                <w:szCs w:val="22"/>
              </w:rPr>
              <w:t>1.4.3</w:t>
            </w:r>
          </w:p>
        </w:tc>
        <w:tc>
          <w:tcPr>
            <w:tcW w:w="5294" w:type="dxa"/>
            <w:vMerge w:val="restart"/>
            <w:vAlign w:val="center"/>
          </w:tcPr>
          <w:p w:rsidR="00CA14D3" w:rsidRPr="00B25AD7" w:rsidRDefault="00CA14D3" w:rsidP="00CE4866">
            <w:pPr>
              <w:rPr>
                <w:color w:val="000000" w:themeColor="text1"/>
                <w:sz w:val="22"/>
                <w:szCs w:val="22"/>
              </w:rPr>
            </w:pPr>
            <w:r w:rsidRPr="00B25AD7">
              <w:rPr>
                <w:color w:val="000000" w:themeColor="text1"/>
                <w:sz w:val="22"/>
                <w:szCs w:val="22"/>
              </w:rPr>
              <w:t>Зона транспортной инфраструктуры</w:t>
            </w:r>
          </w:p>
        </w:tc>
        <w:tc>
          <w:tcPr>
            <w:tcW w:w="900"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9,48</w:t>
            </w:r>
          </w:p>
        </w:tc>
        <w:tc>
          <w:tcPr>
            <w:tcW w:w="1400" w:type="dxa"/>
            <w:vAlign w:val="center"/>
          </w:tcPr>
          <w:p w:rsidR="00CA14D3" w:rsidRDefault="00CA14D3">
            <w:pPr>
              <w:jc w:val="center"/>
              <w:rPr>
                <w:color w:val="000000"/>
                <w:sz w:val="22"/>
                <w:szCs w:val="22"/>
              </w:rPr>
            </w:pPr>
            <w:r>
              <w:rPr>
                <w:color w:val="000000"/>
                <w:sz w:val="22"/>
                <w:szCs w:val="22"/>
              </w:rPr>
              <w:t>9,45</w:t>
            </w:r>
          </w:p>
        </w:tc>
      </w:tr>
      <w:tr w:rsidR="00CA14D3" w:rsidRPr="00B25AD7" w:rsidTr="00C95E91">
        <w:trPr>
          <w:trHeight w:val="171"/>
          <w:jc w:val="center"/>
        </w:trPr>
        <w:tc>
          <w:tcPr>
            <w:tcW w:w="676" w:type="dxa"/>
            <w:vMerge/>
            <w:tcBorders>
              <w:left w:val="single" w:sz="4" w:space="0" w:color="auto"/>
              <w:right w:val="single" w:sz="4" w:space="0" w:color="auto"/>
            </w:tcBorders>
            <w:vAlign w:val="center"/>
          </w:tcPr>
          <w:p w:rsidR="00CA14D3" w:rsidRPr="00B25AD7" w:rsidRDefault="00CA14D3" w:rsidP="007429E5">
            <w:pPr>
              <w:ind w:left="-91" w:right="-16"/>
              <w:jc w:val="center"/>
              <w:rPr>
                <w:color w:val="000000" w:themeColor="text1"/>
                <w:sz w:val="22"/>
                <w:szCs w:val="22"/>
              </w:rPr>
            </w:pPr>
          </w:p>
        </w:tc>
        <w:tc>
          <w:tcPr>
            <w:tcW w:w="5294" w:type="dxa"/>
            <w:vMerge/>
            <w:vAlign w:val="center"/>
          </w:tcPr>
          <w:p w:rsidR="00CA14D3" w:rsidRPr="00B25AD7" w:rsidRDefault="00CA14D3" w:rsidP="007429E5">
            <w:pPr>
              <w:rPr>
                <w:color w:val="000000" w:themeColor="text1"/>
                <w:sz w:val="22"/>
                <w:szCs w:val="22"/>
              </w:rPr>
            </w:pPr>
          </w:p>
        </w:tc>
        <w:tc>
          <w:tcPr>
            <w:tcW w:w="900" w:type="dxa"/>
            <w:vAlign w:val="center"/>
          </w:tcPr>
          <w:p w:rsidR="00CA14D3" w:rsidRPr="00B25AD7" w:rsidRDefault="00CA14D3" w:rsidP="007429E5">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CA14D3" w:rsidRPr="00B25AD7" w:rsidRDefault="00CA14D3" w:rsidP="007429E5">
            <w:pPr>
              <w:jc w:val="center"/>
              <w:rPr>
                <w:color w:val="000000" w:themeColor="text1"/>
                <w:sz w:val="22"/>
                <w:szCs w:val="22"/>
              </w:rPr>
            </w:pPr>
            <w:r w:rsidRPr="00B25AD7">
              <w:rPr>
                <w:color w:val="000000" w:themeColor="text1"/>
                <w:sz w:val="22"/>
                <w:szCs w:val="22"/>
              </w:rPr>
              <w:t>14,80</w:t>
            </w:r>
          </w:p>
        </w:tc>
        <w:tc>
          <w:tcPr>
            <w:tcW w:w="1400" w:type="dxa"/>
            <w:vAlign w:val="center"/>
          </w:tcPr>
          <w:p w:rsidR="00CA14D3" w:rsidRDefault="00CA14D3">
            <w:pPr>
              <w:jc w:val="center"/>
              <w:rPr>
                <w:color w:val="000000"/>
                <w:sz w:val="22"/>
                <w:szCs w:val="22"/>
              </w:rPr>
            </w:pPr>
            <w:r>
              <w:rPr>
                <w:color w:val="000000"/>
                <w:sz w:val="22"/>
                <w:szCs w:val="22"/>
              </w:rPr>
              <w:t>14,87</w:t>
            </w:r>
          </w:p>
        </w:tc>
      </w:tr>
      <w:tr w:rsidR="00CA14D3" w:rsidRPr="00B25AD7" w:rsidTr="00C95E91">
        <w:trPr>
          <w:trHeight w:val="171"/>
          <w:jc w:val="center"/>
        </w:trPr>
        <w:tc>
          <w:tcPr>
            <w:tcW w:w="676" w:type="dxa"/>
            <w:vMerge w:val="restart"/>
            <w:tcBorders>
              <w:left w:val="single" w:sz="4" w:space="0" w:color="auto"/>
              <w:right w:val="single" w:sz="4" w:space="0" w:color="auto"/>
            </w:tcBorders>
            <w:vAlign w:val="center"/>
          </w:tcPr>
          <w:p w:rsidR="00CA14D3" w:rsidRPr="00B25AD7" w:rsidRDefault="00CA14D3" w:rsidP="00C86F16">
            <w:pPr>
              <w:ind w:left="-91" w:right="-16"/>
              <w:jc w:val="center"/>
              <w:rPr>
                <w:color w:val="000000" w:themeColor="text1"/>
                <w:sz w:val="22"/>
                <w:szCs w:val="22"/>
              </w:rPr>
            </w:pPr>
            <w:r w:rsidRPr="00B25AD7">
              <w:rPr>
                <w:color w:val="000000" w:themeColor="text1"/>
                <w:sz w:val="22"/>
                <w:szCs w:val="22"/>
              </w:rPr>
              <w:t>1.4.4</w:t>
            </w:r>
          </w:p>
        </w:tc>
        <w:tc>
          <w:tcPr>
            <w:tcW w:w="5294" w:type="dxa"/>
            <w:vMerge w:val="restart"/>
            <w:vAlign w:val="center"/>
          </w:tcPr>
          <w:p w:rsidR="00CA14D3" w:rsidRPr="00B25AD7" w:rsidRDefault="00CA14D3" w:rsidP="00CE4866">
            <w:pPr>
              <w:rPr>
                <w:color w:val="000000" w:themeColor="text1"/>
                <w:sz w:val="22"/>
                <w:szCs w:val="22"/>
              </w:rPr>
            </w:pPr>
            <w:r w:rsidRPr="00B25AD7">
              <w:rPr>
                <w:color w:val="000000" w:themeColor="text1"/>
                <w:sz w:val="22"/>
                <w:szCs w:val="22"/>
              </w:rPr>
              <w:t>Зоны сельскохозяйственного использования</w:t>
            </w:r>
          </w:p>
        </w:tc>
        <w:tc>
          <w:tcPr>
            <w:tcW w:w="900"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5,85</w:t>
            </w:r>
          </w:p>
        </w:tc>
        <w:tc>
          <w:tcPr>
            <w:tcW w:w="1400" w:type="dxa"/>
            <w:vAlign w:val="center"/>
          </w:tcPr>
          <w:p w:rsidR="00CA14D3" w:rsidRDefault="00CA14D3">
            <w:pPr>
              <w:jc w:val="center"/>
              <w:rPr>
                <w:color w:val="000000"/>
                <w:sz w:val="22"/>
                <w:szCs w:val="22"/>
              </w:rPr>
            </w:pPr>
            <w:r>
              <w:rPr>
                <w:color w:val="000000"/>
                <w:sz w:val="22"/>
                <w:szCs w:val="22"/>
              </w:rPr>
              <w:t>0,00</w:t>
            </w:r>
          </w:p>
        </w:tc>
      </w:tr>
      <w:tr w:rsidR="00CA14D3" w:rsidRPr="00B25AD7" w:rsidTr="00C95E91">
        <w:trPr>
          <w:trHeight w:val="171"/>
          <w:jc w:val="center"/>
        </w:trPr>
        <w:tc>
          <w:tcPr>
            <w:tcW w:w="676" w:type="dxa"/>
            <w:vMerge/>
            <w:tcBorders>
              <w:left w:val="single" w:sz="4" w:space="0" w:color="auto"/>
              <w:right w:val="single" w:sz="4" w:space="0" w:color="auto"/>
            </w:tcBorders>
            <w:vAlign w:val="center"/>
          </w:tcPr>
          <w:p w:rsidR="00CA14D3" w:rsidRPr="00B25AD7" w:rsidRDefault="00CA14D3" w:rsidP="007429E5">
            <w:pPr>
              <w:ind w:left="-91" w:right="-16"/>
              <w:jc w:val="center"/>
              <w:rPr>
                <w:color w:val="000000" w:themeColor="text1"/>
                <w:sz w:val="22"/>
                <w:szCs w:val="22"/>
              </w:rPr>
            </w:pPr>
          </w:p>
        </w:tc>
        <w:tc>
          <w:tcPr>
            <w:tcW w:w="5294" w:type="dxa"/>
            <w:vMerge/>
            <w:vAlign w:val="center"/>
          </w:tcPr>
          <w:p w:rsidR="00CA14D3" w:rsidRPr="00B25AD7" w:rsidRDefault="00CA14D3" w:rsidP="007429E5">
            <w:pPr>
              <w:rPr>
                <w:color w:val="000000" w:themeColor="text1"/>
                <w:sz w:val="22"/>
                <w:szCs w:val="22"/>
              </w:rPr>
            </w:pPr>
          </w:p>
        </w:tc>
        <w:tc>
          <w:tcPr>
            <w:tcW w:w="900" w:type="dxa"/>
            <w:vAlign w:val="center"/>
          </w:tcPr>
          <w:p w:rsidR="00CA14D3" w:rsidRPr="00B25AD7" w:rsidRDefault="00CA14D3" w:rsidP="007429E5">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CA14D3" w:rsidRPr="00B25AD7" w:rsidRDefault="00CA14D3" w:rsidP="007429E5">
            <w:pPr>
              <w:jc w:val="center"/>
              <w:rPr>
                <w:color w:val="000000" w:themeColor="text1"/>
                <w:sz w:val="22"/>
                <w:szCs w:val="22"/>
              </w:rPr>
            </w:pPr>
            <w:r w:rsidRPr="00B25AD7">
              <w:rPr>
                <w:color w:val="000000" w:themeColor="text1"/>
                <w:sz w:val="22"/>
                <w:szCs w:val="22"/>
              </w:rPr>
              <w:t>9,14</w:t>
            </w:r>
          </w:p>
        </w:tc>
        <w:tc>
          <w:tcPr>
            <w:tcW w:w="1400" w:type="dxa"/>
            <w:vAlign w:val="center"/>
          </w:tcPr>
          <w:p w:rsidR="00CA14D3" w:rsidRDefault="00CA14D3">
            <w:pPr>
              <w:jc w:val="center"/>
              <w:rPr>
                <w:color w:val="000000"/>
                <w:sz w:val="22"/>
                <w:szCs w:val="22"/>
              </w:rPr>
            </w:pPr>
            <w:r>
              <w:rPr>
                <w:color w:val="000000"/>
                <w:sz w:val="22"/>
                <w:szCs w:val="22"/>
              </w:rPr>
              <w:t>0,00</w:t>
            </w:r>
          </w:p>
        </w:tc>
      </w:tr>
      <w:tr w:rsidR="00CA14D3" w:rsidRPr="00B25AD7" w:rsidTr="00C95E91">
        <w:trPr>
          <w:trHeight w:val="171"/>
          <w:jc w:val="center"/>
        </w:trPr>
        <w:tc>
          <w:tcPr>
            <w:tcW w:w="676" w:type="dxa"/>
            <w:vMerge w:val="restart"/>
            <w:tcBorders>
              <w:left w:val="single" w:sz="4" w:space="0" w:color="auto"/>
              <w:right w:val="single" w:sz="4" w:space="0" w:color="auto"/>
            </w:tcBorders>
            <w:vAlign w:val="center"/>
          </w:tcPr>
          <w:p w:rsidR="00CA14D3" w:rsidRPr="00B25AD7" w:rsidRDefault="00CA14D3" w:rsidP="00C86F16">
            <w:pPr>
              <w:ind w:left="-91" w:right="-16"/>
              <w:jc w:val="center"/>
              <w:rPr>
                <w:color w:val="000000" w:themeColor="text1"/>
                <w:sz w:val="22"/>
                <w:szCs w:val="22"/>
              </w:rPr>
            </w:pPr>
            <w:r w:rsidRPr="00B25AD7">
              <w:rPr>
                <w:color w:val="000000" w:themeColor="text1"/>
                <w:sz w:val="22"/>
                <w:szCs w:val="22"/>
              </w:rPr>
              <w:t>1.4.5</w:t>
            </w:r>
          </w:p>
        </w:tc>
        <w:tc>
          <w:tcPr>
            <w:tcW w:w="5294" w:type="dxa"/>
            <w:vMerge w:val="restart"/>
            <w:vAlign w:val="center"/>
          </w:tcPr>
          <w:p w:rsidR="00CA14D3" w:rsidRPr="00B25AD7" w:rsidRDefault="00CA14D3" w:rsidP="00CE4866">
            <w:pPr>
              <w:rPr>
                <w:color w:val="000000" w:themeColor="text1"/>
                <w:sz w:val="22"/>
                <w:szCs w:val="22"/>
              </w:rPr>
            </w:pPr>
            <w:r w:rsidRPr="00B25AD7">
              <w:rPr>
                <w:color w:val="000000" w:themeColor="text1"/>
                <w:sz w:val="22"/>
                <w:szCs w:val="22"/>
              </w:rPr>
              <w:t xml:space="preserve">Зоны рекреационного назначения </w:t>
            </w:r>
          </w:p>
        </w:tc>
        <w:tc>
          <w:tcPr>
            <w:tcW w:w="900"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0,45</w:t>
            </w:r>
          </w:p>
        </w:tc>
        <w:tc>
          <w:tcPr>
            <w:tcW w:w="1400" w:type="dxa"/>
            <w:vAlign w:val="center"/>
          </w:tcPr>
          <w:p w:rsidR="00CA14D3" w:rsidRDefault="00CA14D3">
            <w:pPr>
              <w:jc w:val="center"/>
              <w:rPr>
                <w:color w:val="000000"/>
                <w:sz w:val="22"/>
                <w:szCs w:val="22"/>
              </w:rPr>
            </w:pPr>
            <w:r>
              <w:rPr>
                <w:color w:val="000000"/>
                <w:sz w:val="22"/>
                <w:szCs w:val="22"/>
              </w:rPr>
              <w:t>2,34</w:t>
            </w:r>
          </w:p>
        </w:tc>
      </w:tr>
      <w:tr w:rsidR="00CA14D3" w:rsidRPr="00B25AD7" w:rsidTr="00C95E91">
        <w:trPr>
          <w:trHeight w:val="171"/>
          <w:jc w:val="center"/>
        </w:trPr>
        <w:tc>
          <w:tcPr>
            <w:tcW w:w="676" w:type="dxa"/>
            <w:vMerge/>
            <w:tcBorders>
              <w:left w:val="single" w:sz="4" w:space="0" w:color="auto"/>
              <w:right w:val="single" w:sz="4" w:space="0" w:color="auto"/>
            </w:tcBorders>
            <w:vAlign w:val="center"/>
          </w:tcPr>
          <w:p w:rsidR="00CA14D3" w:rsidRPr="00B25AD7" w:rsidRDefault="00CA14D3" w:rsidP="007429E5">
            <w:pPr>
              <w:ind w:left="-91" w:right="-16"/>
              <w:jc w:val="center"/>
              <w:rPr>
                <w:color w:val="000000" w:themeColor="text1"/>
                <w:sz w:val="22"/>
                <w:szCs w:val="22"/>
              </w:rPr>
            </w:pPr>
          </w:p>
        </w:tc>
        <w:tc>
          <w:tcPr>
            <w:tcW w:w="5294" w:type="dxa"/>
            <w:vMerge/>
            <w:vAlign w:val="center"/>
          </w:tcPr>
          <w:p w:rsidR="00CA14D3" w:rsidRPr="00B25AD7" w:rsidRDefault="00CA14D3" w:rsidP="007429E5">
            <w:pPr>
              <w:rPr>
                <w:color w:val="000000" w:themeColor="text1"/>
                <w:sz w:val="22"/>
                <w:szCs w:val="22"/>
              </w:rPr>
            </w:pPr>
          </w:p>
        </w:tc>
        <w:tc>
          <w:tcPr>
            <w:tcW w:w="900" w:type="dxa"/>
            <w:vAlign w:val="center"/>
          </w:tcPr>
          <w:p w:rsidR="00CA14D3" w:rsidRPr="00B25AD7" w:rsidRDefault="00CA14D3" w:rsidP="007429E5">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CA14D3" w:rsidRPr="00B25AD7" w:rsidRDefault="00CA14D3" w:rsidP="007429E5">
            <w:pPr>
              <w:jc w:val="center"/>
              <w:rPr>
                <w:color w:val="000000" w:themeColor="text1"/>
                <w:sz w:val="22"/>
                <w:szCs w:val="22"/>
              </w:rPr>
            </w:pPr>
            <w:r w:rsidRPr="00B25AD7">
              <w:rPr>
                <w:color w:val="000000" w:themeColor="text1"/>
                <w:sz w:val="22"/>
                <w:szCs w:val="22"/>
              </w:rPr>
              <w:t>0,70</w:t>
            </w:r>
          </w:p>
        </w:tc>
        <w:tc>
          <w:tcPr>
            <w:tcW w:w="1400" w:type="dxa"/>
            <w:vAlign w:val="center"/>
          </w:tcPr>
          <w:p w:rsidR="00CA14D3" w:rsidRDefault="00CA14D3">
            <w:pPr>
              <w:jc w:val="center"/>
              <w:rPr>
                <w:color w:val="000000"/>
                <w:sz w:val="22"/>
                <w:szCs w:val="22"/>
              </w:rPr>
            </w:pPr>
            <w:r>
              <w:rPr>
                <w:color w:val="000000"/>
                <w:sz w:val="22"/>
                <w:szCs w:val="22"/>
              </w:rPr>
              <w:t>3,68</w:t>
            </w:r>
          </w:p>
        </w:tc>
      </w:tr>
      <w:tr w:rsidR="00CA14D3" w:rsidRPr="00B25AD7" w:rsidTr="00C95E91">
        <w:trPr>
          <w:trHeight w:val="171"/>
          <w:jc w:val="center"/>
        </w:trPr>
        <w:tc>
          <w:tcPr>
            <w:tcW w:w="676" w:type="dxa"/>
            <w:vMerge w:val="restart"/>
            <w:tcBorders>
              <w:left w:val="single" w:sz="4" w:space="0" w:color="auto"/>
              <w:right w:val="single" w:sz="4" w:space="0" w:color="auto"/>
            </w:tcBorders>
            <w:vAlign w:val="center"/>
          </w:tcPr>
          <w:p w:rsidR="00CA14D3" w:rsidRPr="00B25AD7" w:rsidRDefault="00CA14D3" w:rsidP="00C86F16">
            <w:pPr>
              <w:ind w:left="-91" w:right="-16"/>
              <w:jc w:val="center"/>
              <w:rPr>
                <w:color w:val="000000" w:themeColor="text1"/>
                <w:sz w:val="22"/>
                <w:szCs w:val="22"/>
              </w:rPr>
            </w:pPr>
            <w:r w:rsidRPr="00B25AD7">
              <w:rPr>
                <w:color w:val="000000" w:themeColor="text1"/>
                <w:sz w:val="22"/>
                <w:szCs w:val="22"/>
              </w:rPr>
              <w:t>1.4.6</w:t>
            </w:r>
          </w:p>
        </w:tc>
        <w:tc>
          <w:tcPr>
            <w:tcW w:w="5294" w:type="dxa"/>
            <w:vMerge w:val="restart"/>
            <w:vAlign w:val="center"/>
          </w:tcPr>
          <w:p w:rsidR="00CA14D3" w:rsidRPr="00B25AD7" w:rsidRDefault="00CA14D3" w:rsidP="00CE4866">
            <w:pPr>
              <w:rPr>
                <w:color w:val="000000" w:themeColor="text1"/>
                <w:sz w:val="22"/>
                <w:szCs w:val="22"/>
              </w:rPr>
            </w:pPr>
            <w:r w:rsidRPr="00B25AD7">
              <w:rPr>
                <w:color w:val="000000" w:themeColor="text1"/>
                <w:sz w:val="22"/>
                <w:szCs w:val="22"/>
              </w:rPr>
              <w:t>Зона лесов</w:t>
            </w:r>
          </w:p>
        </w:tc>
        <w:tc>
          <w:tcPr>
            <w:tcW w:w="900"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CA14D3" w:rsidRPr="00B25AD7" w:rsidRDefault="00CA14D3" w:rsidP="00CE4866">
            <w:pPr>
              <w:jc w:val="center"/>
              <w:rPr>
                <w:color w:val="000000" w:themeColor="text1"/>
                <w:sz w:val="22"/>
                <w:szCs w:val="22"/>
              </w:rPr>
            </w:pPr>
            <w:r w:rsidRPr="00B25AD7">
              <w:rPr>
                <w:color w:val="000000" w:themeColor="text1"/>
                <w:sz w:val="22"/>
                <w:szCs w:val="22"/>
              </w:rPr>
              <w:t>0,06</w:t>
            </w:r>
          </w:p>
        </w:tc>
        <w:tc>
          <w:tcPr>
            <w:tcW w:w="1400" w:type="dxa"/>
            <w:vAlign w:val="center"/>
          </w:tcPr>
          <w:p w:rsidR="00CA14D3" w:rsidRDefault="00CA14D3">
            <w:pPr>
              <w:jc w:val="center"/>
              <w:rPr>
                <w:color w:val="000000"/>
                <w:sz w:val="22"/>
                <w:szCs w:val="22"/>
              </w:rPr>
            </w:pPr>
            <w:r>
              <w:rPr>
                <w:color w:val="000000"/>
                <w:sz w:val="22"/>
                <w:szCs w:val="22"/>
              </w:rPr>
              <w:t>0,00</w:t>
            </w:r>
          </w:p>
        </w:tc>
      </w:tr>
      <w:tr w:rsidR="00CA14D3" w:rsidRPr="00B25AD7" w:rsidTr="00C95E91">
        <w:trPr>
          <w:trHeight w:val="171"/>
          <w:jc w:val="center"/>
        </w:trPr>
        <w:tc>
          <w:tcPr>
            <w:tcW w:w="676" w:type="dxa"/>
            <w:vMerge/>
            <w:tcBorders>
              <w:left w:val="single" w:sz="4" w:space="0" w:color="auto"/>
              <w:right w:val="single" w:sz="4" w:space="0" w:color="auto"/>
            </w:tcBorders>
            <w:vAlign w:val="center"/>
          </w:tcPr>
          <w:p w:rsidR="00CA14D3" w:rsidRPr="00B25AD7" w:rsidRDefault="00CA14D3" w:rsidP="007429E5">
            <w:pPr>
              <w:ind w:left="-91" w:right="-16"/>
              <w:jc w:val="center"/>
              <w:rPr>
                <w:color w:val="000000" w:themeColor="text1"/>
                <w:sz w:val="22"/>
                <w:szCs w:val="22"/>
              </w:rPr>
            </w:pPr>
          </w:p>
        </w:tc>
        <w:tc>
          <w:tcPr>
            <w:tcW w:w="5294" w:type="dxa"/>
            <w:vMerge/>
            <w:vAlign w:val="center"/>
          </w:tcPr>
          <w:p w:rsidR="00CA14D3" w:rsidRPr="00B25AD7" w:rsidRDefault="00CA14D3" w:rsidP="007429E5">
            <w:pPr>
              <w:rPr>
                <w:color w:val="000000" w:themeColor="text1"/>
                <w:sz w:val="22"/>
                <w:szCs w:val="22"/>
              </w:rPr>
            </w:pPr>
          </w:p>
        </w:tc>
        <w:tc>
          <w:tcPr>
            <w:tcW w:w="900" w:type="dxa"/>
            <w:vAlign w:val="center"/>
          </w:tcPr>
          <w:p w:rsidR="00CA14D3" w:rsidRPr="00B25AD7" w:rsidRDefault="00CA14D3" w:rsidP="007429E5">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CA14D3" w:rsidRPr="00B25AD7" w:rsidRDefault="00CA14D3" w:rsidP="007429E5">
            <w:pPr>
              <w:jc w:val="center"/>
              <w:rPr>
                <w:color w:val="000000" w:themeColor="text1"/>
                <w:sz w:val="22"/>
                <w:szCs w:val="22"/>
              </w:rPr>
            </w:pPr>
            <w:r w:rsidRPr="00B25AD7">
              <w:rPr>
                <w:color w:val="000000" w:themeColor="text1"/>
                <w:sz w:val="22"/>
                <w:szCs w:val="22"/>
              </w:rPr>
              <w:t>0,09</w:t>
            </w:r>
          </w:p>
        </w:tc>
        <w:tc>
          <w:tcPr>
            <w:tcW w:w="1400" w:type="dxa"/>
            <w:vAlign w:val="center"/>
          </w:tcPr>
          <w:p w:rsidR="00CA14D3" w:rsidRDefault="00CA14D3">
            <w:pPr>
              <w:jc w:val="center"/>
              <w:rPr>
                <w:color w:val="000000"/>
                <w:sz w:val="22"/>
                <w:szCs w:val="22"/>
              </w:rPr>
            </w:pPr>
            <w:r>
              <w:rPr>
                <w:color w:val="000000"/>
                <w:sz w:val="22"/>
                <w:szCs w:val="22"/>
              </w:rPr>
              <w:t>0,00</w:t>
            </w:r>
          </w:p>
        </w:tc>
      </w:tr>
      <w:tr w:rsidR="00A24DD7" w:rsidRPr="00B25AD7" w:rsidTr="009E2A1F">
        <w:trPr>
          <w:trHeight w:val="171"/>
          <w:jc w:val="center"/>
        </w:trPr>
        <w:tc>
          <w:tcPr>
            <w:tcW w:w="676" w:type="dxa"/>
            <w:tcBorders>
              <w:left w:val="single" w:sz="4" w:space="0" w:color="auto"/>
              <w:right w:val="single" w:sz="4" w:space="0" w:color="auto"/>
            </w:tcBorders>
            <w:vAlign w:val="center"/>
          </w:tcPr>
          <w:p w:rsidR="009E2A1F" w:rsidRPr="00B25AD7" w:rsidRDefault="009E2A1F" w:rsidP="009E2A1F">
            <w:pPr>
              <w:ind w:left="-91" w:right="-16"/>
              <w:jc w:val="center"/>
              <w:rPr>
                <w:color w:val="000000" w:themeColor="text1"/>
                <w:sz w:val="22"/>
                <w:szCs w:val="22"/>
              </w:rPr>
            </w:pPr>
          </w:p>
        </w:tc>
        <w:tc>
          <w:tcPr>
            <w:tcW w:w="8993" w:type="dxa"/>
            <w:gridSpan w:val="4"/>
            <w:vAlign w:val="center"/>
          </w:tcPr>
          <w:p w:rsidR="009E2A1F" w:rsidRPr="00B25AD7" w:rsidRDefault="00A24DD7" w:rsidP="009E2A1F">
            <w:pPr>
              <w:jc w:val="center"/>
              <w:rPr>
                <w:color w:val="000000" w:themeColor="text1"/>
                <w:sz w:val="22"/>
                <w:szCs w:val="22"/>
              </w:rPr>
            </w:pPr>
            <w:r w:rsidRPr="00B25AD7">
              <w:rPr>
                <w:b/>
                <w:color w:val="000000" w:themeColor="text1"/>
                <w:sz w:val="22"/>
                <w:szCs w:val="22"/>
              </w:rPr>
              <w:t>д. Константиновка</w:t>
            </w:r>
          </w:p>
        </w:tc>
      </w:tr>
      <w:tr w:rsidR="00A24DD7" w:rsidRPr="00B25AD7" w:rsidTr="009E2A1F">
        <w:trPr>
          <w:trHeight w:val="171"/>
          <w:jc w:val="center"/>
        </w:trPr>
        <w:tc>
          <w:tcPr>
            <w:tcW w:w="676" w:type="dxa"/>
            <w:tcBorders>
              <w:left w:val="single" w:sz="4" w:space="0" w:color="auto"/>
              <w:right w:val="single" w:sz="4" w:space="0" w:color="auto"/>
            </w:tcBorders>
            <w:vAlign w:val="center"/>
          </w:tcPr>
          <w:p w:rsidR="00A24DD7" w:rsidRPr="00B25AD7" w:rsidRDefault="00A24DD7" w:rsidP="009E2A1F">
            <w:pPr>
              <w:ind w:left="-91" w:right="-16"/>
              <w:jc w:val="center"/>
              <w:rPr>
                <w:b/>
                <w:color w:val="000000" w:themeColor="text1"/>
                <w:sz w:val="22"/>
                <w:szCs w:val="22"/>
              </w:rPr>
            </w:pPr>
            <w:r w:rsidRPr="00B25AD7">
              <w:rPr>
                <w:b/>
                <w:color w:val="000000" w:themeColor="text1"/>
                <w:sz w:val="22"/>
                <w:szCs w:val="22"/>
              </w:rPr>
              <w:t>1.5</w:t>
            </w:r>
          </w:p>
        </w:tc>
        <w:tc>
          <w:tcPr>
            <w:tcW w:w="5294" w:type="dxa"/>
            <w:vAlign w:val="center"/>
          </w:tcPr>
          <w:p w:rsidR="00A24DD7" w:rsidRPr="00B25AD7" w:rsidRDefault="00A24DD7" w:rsidP="00CE4866">
            <w:pPr>
              <w:rPr>
                <w:b/>
                <w:bCs/>
                <w:color w:val="000000" w:themeColor="text1"/>
                <w:sz w:val="22"/>
                <w:szCs w:val="22"/>
              </w:rPr>
            </w:pPr>
            <w:r w:rsidRPr="00B25AD7">
              <w:rPr>
                <w:b/>
                <w:bCs/>
                <w:color w:val="000000" w:themeColor="text1"/>
                <w:sz w:val="22"/>
                <w:szCs w:val="22"/>
              </w:rPr>
              <w:t>В границах населенного пункта</w:t>
            </w:r>
          </w:p>
        </w:tc>
        <w:tc>
          <w:tcPr>
            <w:tcW w:w="900"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га</w:t>
            </w:r>
          </w:p>
        </w:tc>
        <w:tc>
          <w:tcPr>
            <w:tcW w:w="1399"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73,78</w:t>
            </w:r>
          </w:p>
        </w:tc>
        <w:tc>
          <w:tcPr>
            <w:tcW w:w="1400" w:type="dxa"/>
            <w:vAlign w:val="center"/>
          </w:tcPr>
          <w:p w:rsidR="00A24DD7" w:rsidRPr="00B25AD7" w:rsidRDefault="00A24DD7" w:rsidP="00CE4866">
            <w:pPr>
              <w:jc w:val="center"/>
              <w:rPr>
                <w:b/>
                <w:bCs/>
                <w:color w:val="000000" w:themeColor="text1"/>
                <w:sz w:val="22"/>
                <w:szCs w:val="22"/>
              </w:rPr>
            </w:pPr>
            <w:r w:rsidRPr="00B25AD7">
              <w:rPr>
                <w:b/>
                <w:bCs/>
                <w:color w:val="000000" w:themeColor="text1"/>
                <w:sz w:val="22"/>
                <w:szCs w:val="22"/>
              </w:rPr>
              <w:t>74,68</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1.5.1</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застройки индивидуальными жилыми домами</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61,54</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65,02</w:t>
            </w:r>
          </w:p>
        </w:tc>
      </w:tr>
      <w:tr w:rsidR="00A24DD7" w:rsidRPr="00B25AD7" w:rsidTr="009E2A1F">
        <w:trPr>
          <w:trHeight w:val="171"/>
          <w:jc w:val="center"/>
        </w:trPr>
        <w:tc>
          <w:tcPr>
            <w:tcW w:w="676" w:type="dxa"/>
            <w:vMerge/>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83,40</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87,07</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1.5.2</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Общественно-деловая зона</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2,81</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2,81</w:t>
            </w:r>
          </w:p>
        </w:tc>
      </w:tr>
      <w:tr w:rsidR="00A24DD7" w:rsidRPr="00B25AD7" w:rsidTr="009E2A1F">
        <w:trPr>
          <w:trHeight w:val="171"/>
          <w:jc w:val="center"/>
        </w:trPr>
        <w:tc>
          <w:tcPr>
            <w:tcW w:w="676" w:type="dxa"/>
            <w:vMerge/>
            <w:tcBorders>
              <w:left w:val="single" w:sz="4" w:space="0" w:color="auto"/>
              <w:right w:val="single" w:sz="4" w:space="0" w:color="auto"/>
            </w:tcBorders>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3,81</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3,77</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1.5.3</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инженерной инфраструктуры</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0,12</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0,12</w:t>
            </w:r>
          </w:p>
        </w:tc>
      </w:tr>
      <w:tr w:rsidR="00A24DD7" w:rsidRPr="00B25AD7" w:rsidTr="009E2A1F">
        <w:trPr>
          <w:trHeight w:val="171"/>
          <w:jc w:val="center"/>
        </w:trPr>
        <w:tc>
          <w:tcPr>
            <w:tcW w:w="676" w:type="dxa"/>
            <w:vMerge/>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0,16</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0,16</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1.5.4</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транспортной инфраструктуры</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6,46</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6,72</w:t>
            </w:r>
          </w:p>
        </w:tc>
      </w:tr>
      <w:tr w:rsidR="00A24DD7" w:rsidRPr="00B25AD7" w:rsidTr="009E2A1F">
        <w:trPr>
          <w:trHeight w:val="171"/>
          <w:jc w:val="center"/>
        </w:trPr>
        <w:tc>
          <w:tcPr>
            <w:tcW w:w="676" w:type="dxa"/>
            <w:vMerge/>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8,76</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9,00</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1.5.5</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Зоны сельскохозяйственного использования</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2,72</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9E2A1F">
        <w:trPr>
          <w:trHeight w:val="171"/>
          <w:jc w:val="center"/>
        </w:trPr>
        <w:tc>
          <w:tcPr>
            <w:tcW w:w="676" w:type="dxa"/>
            <w:vMerge/>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3,68</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0,00</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1.5.6</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 xml:space="preserve">Зоны рекреационного назначения </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9E2A1F">
        <w:trPr>
          <w:trHeight w:val="171"/>
          <w:jc w:val="center"/>
        </w:trPr>
        <w:tc>
          <w:tcPr>
            <w:tcW w:w="676" w:type="dxa"/>
            <w:vMerge/>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0,00</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0,00</w:t>
            </w:r>
          </w:p>
        </w:tc>
      </w:tr>
      <w:tr w:rsidR="00A24DD7" w:rsidRPr="00B25AD7" w:rsidTr="009E2A1F">
        <w:trPr>
          <w:trHeight w:val="171"/>
          <w:jc w:val="center"/>
        </w:trPr>
        <w:tc>
          <w:tcPr>
            <w:tcW w:w="676" w:type="dxa"/>
            <w:vMerge w:val="restart"/>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r w:rsidRPr="00B25AD7">
              <w:rPr>
                <w:color w:val="000000" w:themeColor="text1"/>
                <w:sz w:val="22"/>
                <w:szCs w:val="22"/>
              </w:rPr>
              <w:t>1.5.7</w:t>
            </w:r>
          </w:p>
        </w:tc>
        <w:tc>
          <w:tcPr>
            <w:tcW w:w="5294" w:type="dxa"/>
            <w:vMerge w:val="restart"/>
            <w:vAlign w:val="center"/>
          </w:tcPr>
          <w:p w:rsidR="00A24DD7" w:rsidRPr="00B25AD7" w:rsidRDefault="00A24DD7" w:rsidP="00CE4866">
            <w:pPr>
              <w:rPr>
                <w:color w:val="000000" w:themeColor="text1"/>
                <w:sz w:val="22"/>
                <w:szCs w:val="22"/>
              </w:rPr>
            </w:pPr>
            <w:r w:rsidRPr="00B25AD7">
              <w:rPr>
                <w:color w:val="000000" w:themeColor="text1"/>
                <w:sz w:val="22"/>
                <w:szCs w:val="22"/>
              </w:rPr>
              <w:t>Зона лесов</w:t>
            </w:r>
          </w:p>
        </w:tc>
        <w:tc>
          <w:tcPr>
            <w:tcW w:w="9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га</w:t>
            </w:r>
          </w:p>
        </w:tc>
        <w:tc>
          <w:tcPr>
            <w:tcW w:w="1399"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0,13</w:t>
            </w:r>
          </w:p>
        </w:tc>
        <w:tc>
          <w:tcPr>
            <w:tcW w:w="1400" w:type="dxa"/>
            <w:vAlign w:val="center"/>
          </w:tcPr>
          <w:p w:rsidR="00A24DD7" w:rsidRPr="00B25AD7" w:rsidRDefault="00A24DD7" w:rsidP="00CE4866">
            <w:pPr>
              <w:jc w:val="center"/>
              <w:rPr>
                <w:color w:val="000000" w:themeColor="text1"/>
                <w:sz w:val="22"/>
                <w:szCs w:val="22"/>
              </w:rPr>
            </w:pPr>
            <w:r w:rsidRPr="00B25AD7">
              <w:rPr>
                <w:color w:val="000000" w:themeColor="text1"/>
                <w:sz w:val="22"/>
                <w:szCs w:val="22"/>
              </w:rPr>
              <w:t>0,00</w:t>
            </w:r>
          </w:p>
        </w:tc>
      </w:tr>
      <w:tr w:rsidR="00A24DD7" w:rsidRPr="00B25AD7" w:rsidTr="009E2A1F">
        <w:trPr>
          <w:trHeight w:val="171"/>
          <w:jc w:val="center"/>
        </w:trPr>
        <w:tc>
          <w:tcPr>
            <w:tcW w:w="676" w:type="dxa"/>
            <w:vMerge/>
            <w:tcBorders>
              <w:left w:val="single" w:sz="4" w:space="0" w:color="auto"/>
              <w:right w:val="single" w:sz="4" w:space="0" w:color="auto"/>
            </w:tcBorders>
            <w:vAlign w:val="center"/>
          </w:tcPr>
          <w:p w:rsidR="00A24DD7" w:rsidRPr="00B25AD7" w:rsidRDefault="00A24DD7" w:rsidP="009E2A1F">
            <w:pPr>
              <w:ind w:left="-91" w:right="-16"/>
              <w:jc w:val="center"/>
              <w:rPr>
                <w:color w:val="000000" w:themeColor="text1"/>
                <w:sz w:val="22"/>
                <w:szCs w:val="22"/>
              </w:rPr>
            </w:pPr>
          </w:p>
        </w:tc>
        <w:tc>
          <w:tcPr>
            <w:tcW w:w="5294" w:type="dxa"/>
            <w:vMerge/>
            <w:vAlign w:val="center"/>
          </w:tcPr>
          <w:p w:rsidR="00A24DD7" w:rsidRPr="00B25AD7" w:rsidRDefault="00A24DD7" w:rsidP="009E2A1F">
            <w:pPr>
              <w:rPr>
                <w:color w:val="000000" w:themeColor="text1"/>
                <w:sz w:val="22"/>
                <w:szCs w:val="22"/>
              </w:rPr>
            </w:pPr>
          </w:p>
        </w:tc>
        <w:tc>
          <w:tcPr>
            <w:tcW w:w="900" w:type="dxa"/>
            <w:vAlign w:val="center"/>
          </w:tcPr>
          <w:p w:rsidR="00A24DD7" w:rsidRPr="00B25AD7" w:rsidRDefault="00A24DD7" w:rsidP="009E2A1F">
            <w:pPr>
              <w:tabs>
                <w:tab w:val="left" w:pos="649"/>
              </w:tabs>
              <w:jc w:val="center"/>
              <w:rPr>
                <w:color w:val="000000" w:themeColor="text1"/>
                <w:sz w:val="22"/>
                <w:szCs w:val="22"/>
              </w:rPr>
            </w:pPr>
            <w:r w:rsidRPr="00B25AD7">
              <w:rPr>
                <w:color w:val="000000" w:themeColor="text1"/>
                <w:sz w:val="22"/>
                <w:szCs w:val="22"/>
              </w:rPr>
              <w:t>%</w:t>
            </w:r>
          </w:p>
        </w:tc>
        <w:tc>
          <w:tcPr>
            <w:tcW w:w="1399"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0,18</w:t>
            </w:r>
          </w:p>
        </w:tc>
        <w:tc>
          <w:tcPr>
            <w:tcW w:w="1400" w:type="dxa"/>
            <w:vAlign w:val="center"/>
          </w:tcPr>
          <w:p w:rsidR="00A24DD7" w:rsidRPr="00B25AD7" w:rsidRDefault="00A24DD7" w:rsidP="009E2A1F">
            <w:pPr>
              <w:jc w:val="center"/>
              <w:rPr>
                <w:color w:val="000000" w:themeColor="text1"/>
                <w:sz w:val="22"/>
                <w:szCs w:val="22"/>
              </w:rPr>
            </w:pPr>
            <w:r w:rsidRPr="00B25AD7">
              <w:rPr>
                <w:color w:val="000000" w:themeColor="text1"/>
                <w:sz w:val="22"/>
                <w:szCs w:val="22"/>
              </w:rPr>
              <w:t>0,00</w:t>
            </w:r>
          </w:p>
        </w:tc>
      </w:tr>
      <w:tr w:rsidR="00B25AD7" w:rsidRPr="00B25AD7" w:rsidTr="00B25AD7">
        <w:trPr>
          <w:trHeight w:val="403"/>
          <w:jc w:val="center"/>
        </w:trPr>
        <w:tc>
          <w:tcPr>
            <w:tcW w:w="676" w:type="dxa"/>
            <w:tcBorders>
              <w:left w:val="single" w:sz="4" w:space="0" w:color="auto"/>
              <w:right w:val="single" w:sz="4" w:space="0" w:color="auto"/>
            </w:tcBorders>
            <w:vAlign w:val="center"/>
          </w:tcPr>
          <w:p w:rsidR="00365C38" w:rsidRPr="00B25AD7" w:rsidRDefault="00365C38" w:rsidP="00C85A88">
            <w:pPr>
              <w:ind w:left="-91" w:right="-16"/>
              <w:jc w:val="center"/>
              <w:rPr>
                <w:b/>
                <w:color w:val="000000" w:themeColor="text1"/>
                <w:sz w:val="22"/>
                <w:szCs w:val="22"/>
              </w:rPr>
            </w:pPr>
            <w:r w:rsidRPr="00B25AD7">
              <w:rPr>
                <w:b/>
                <w:color w:val="000000" w:themeColor="text1"/>
                <w:sz w:val="22"/>
                <w:szCs w:val="22"/>
              </w:rPr>
              <w:t>2</w:t>
            </w:r>
          </w:p>
        </w:tc>
        <w:tc>
          <w:tcPr>
            <w:tcW w:w="8993" w:type="dxa"/>
            <w:gridSpan w:val="4"/>
            <w:tcBorders>
              <w:right w:val="single" w:sz="4" w:space="0" w:color="auto"/>
            </w:tcBorders>
            <w:vAlign w:val="center"/>
          </w:tcPr>
          <w:p w:rsidR="00365C38" w:rsidRPr="00B25AD7" w:rsidRDefault="00365C38" w:rsidP="00365C38">
            <w:pPr>
              <w:rPr>
                <w:color w:val="000000" w:themeColor="text1"/>
                <w:sz w:val="22"/>
                <w:szCs w:val="22"/>
              </w:rPr>
            </w:pPr>
            <w:r w:rsidRPr="00B25AD7">
              <w:rPr>
                <w:b/>
                <w:color w:val="000000" w:themeColor="text1"/>
                <w:sz w:val="22"/>
                <w:szCs w:val="22"/>
              </w:rPr>
              <w:t>НАСЕЛЕНИЕ</w:t>
            </w:r>
          </w:p>
        </w:tc>
      </w:tr>
      <w:tr w:rsidR="00A24DD7" w:rsidRPr="00B25AD7" w:rsidTr="00C95E91">
        <w:trPr>
          <w:trHeight w:val="256"/>
          <w:jc w:val="center"/>
        </w:trPr>
        <w:tc>
          <w:tcPr>
            <w:tcW w:w="676" w:type="dxa"/>
            <w:tcBorders>
              <w:left w:val="single" w:sz="4" w:space="0" w:color="auto"/>
              <w:right w:val="single" w:sz="4" w:space="0" w:color="auto"/>
            </w:tcBorders>
            <w:vAlign w:val="center"/>
          </w:tcPr>
          <w:p w:rsidR="006816A5" w:rsidRPr="00B25AD7" w:rsidRDefault="006816A5" w:rsidP="00C85A88">
            <w:pPr>
              <w:ind w:left="-91" w:right="-16"/>
              <w:jc w:val="center"/>
              <w:rPr>
                <w:color w:val="000000" w:themeColor="text1"/>
                <w:sz w:val="22"/>
                <w:szCs w:val="22"/>
              </w:rPr>
            </w:pPr>
            <w:r w:rsidRPr="00B25AD7">
              <w:rPr>
                <w:color w:val="000000" w:themeColor="text1"/>
                <w:sz w:val="22"/>
                <w:szCs w:val="22"/>
              </w:rPr>
              <w:t>2.1</w:t>
            </w:r>
          </w:p>
        </w:tc>
        <w:tc>
          <w:tcPr>
            <w:tcW w:w="5294" w:type="dxa"/>
            <w:vAlign w:val="center"/>
          </w:tcPr>
          <w:p w:rsidR="006816A5" w:rsidRPr="00B25AD7" w:rsidRDefault="006816A5" w:rsidP="006816A5">
            <w:pPr>
              <w:rPr>
                <w:color w:val="000000" w:themeColor="text1"/>
                <w:sz w:val="22"/>
                <w:szCs w:val="22"/>
              </w:rPr>
            </w:pPr>
            <w:r w:rsidRPr="00B25AD7">
              <w:rPr>
                <w:color w:val="000000" w:themeColor="text1"/>
                <w:sz w:val="22"/>
                <w:szCs w:val="22"/>
              </w:rPr>
              <w:t>Общая численность постоянного населения</w:t>
            </w:r>
          </w:p>
        </w:tc>
        <w:tc>
          <w:tcPr>
            <w:tcW w:w="900" w:type="dxa"/>
            <w:tcBorders>
              <w:top w:val="single" w:sz="4" w:space="0" w:color="auto"/>
              <w:left w:val="single" w:sz="4" w:space="0" w:color="auto"/>
              <w:bottom w:val="single" w:sz="4" w:space="0" w:color="auto"/>
              <w:right w:val="single" w:sz="4" w:space="0" w:color="auto"/>
            </w:tcBorders>
            <w:vAlign w:val="center"/>
          </w:tcPr>
          <w:p w:rsidR="006816A5" w:rsidRPr="00B25AD7" w:rsidRDefault="006816A5" w:rsidP="006816A5">
            <w:pPr>
              <w:tabs>
                <w:tab w:val="left" w:pos="649"/>
              </w:tabs>
              <w:jc w:val="center"/>
              <w:rPr>
                <w:color w:val="000000" w:themeColor="text1"/>
                <w:sz w:val="22"/>
                <w:szCs w:val="22"/>
              </w:rPr>
            </w:pPr>
            <w:r w:rsidRPr="00B25AD7">
              <w:rPr>
                <w:color w:val="000000" w:themeColor="text1"/>
                <w:sz w:val="22"/>
                <w:szCs w:val="22"/>
              </w:rPr>
              <w:t>чел.</w:t>
            </w:r>
          </w:p>
        </w:tc>
        <w:tc>
          <w:tcPr>
            <w:tcW w:w="1399" w:type="dxa"/>
            <w:tcBorders>
              <w:top w:val="single" w:sz="4" w:space="0" w:color="auto"/>
              <w:left w:val="single" w:sz="4" w:space="0" w:color="auto"/>
              <w:bottom w:val="single" w:sz="4" w:space="0" w:color="auto"/>
              <w:right w:val="single" w:sz="4" w:space="0" w:color="auto"/>
            </w:tcBorders>
            <w:vAlign w:val="center"/>
          </w:tcPr>
          <w:p w:rsidR="006816A5" w:rsidRPr="00B25AD7" w:rsidRDefault="000F30D5" w:rsidP="006816A5">
            <w:pPr>
              <w:tabs>
                <w:tab w:val="left" w:pos="649"/>
              </w:tabs>
              <w:jc w:val="center"/>
              <w:rPr>
                <w:color w:val="000000" w:themeColor="text1"/>
                <w:sz w:val="22"/>
                <w:szCs w:val="22"/>
              </w:rPr>
            </w:pPr>
            <w:r w:rsidRPr="00B25AD7">
              <w:rPr>
                <w:color w:val="000000" w:themeColor="text1"/>
                <w:sz w:val="22"/>
                <w:szCs w:val="22"/>
              </w:rPr>
              <w:t>512</w:t>
            </w:r>
          </w:p>
        </w:tc>
        <w:tc>
          <w:tcPr>
            <w:tcW w:w="1400" w:type="dxa"/>
            <w:tcBorders>
              <w:top w:val="single" w:sz="4" w:space="0" w:color="auto"/>
              <w:left w:val="single" w:sz="4" w:space="0" w:color="auto"/>
              <w:bottom w:val="single" w:sz="4" w:space="0" w:color="auto"/>
              <w:right w:val="single" w:sz="4" w:space="0" w:color="auto"/>
            </w:tcBorders>
            <w:vAlign w:val="center"/>
          </w:tcPr>
          <w:p w:rsidR="006816A5" w:rsidRPr="00B25AD7" w:rsidRDefault="000F30D5" w:rsidP="006816A5">
            <w:pPr>
              <w:tabs>
                <w:tab w:val="left" w:pos="649"/>
              </w:tabs>
              <w:jc w:val="center"/>
              <w:rPr>
                <w:color w:val="000000" w:themeColor="text1"/>
                <w:sz w:val="22"/>
                <w:szCs w:val="22"/>
              </w:rPr>
            </w:pPr>
            <w:r w:rsidRPr="00B25AD7">
              <w:rPr>
                <w:color w:val="000000" w:themeColor="text1"/>
                <w:sz w:val="22"/>
                <w:szCs w:val="22"/>
              </w:rPr>
              <w:t>660</w:t>
            </w:r>
          </w:p>
        </w:tc>
      </w:tr>
      <w:tr w:rsidR="00B25AD7" w:rsidRPr="00B25AD7" w:rsidTr="00B25AD7">
        <w:trPr>
          <w:trHeight w:val="441"/>
          <w:jc w:val="center"/>
        </w:trPr>
        <w:tc>
          <w:tcPr>
            <w:tcW w:w="676" w:type="dxa"/>
            <w:tcBorders>
              <w:left w:val="single" w:sz="4" w:space="0" w:color="auto"/>
              <w:right w:val="single" w:sz="4" w:space="0" w:color="auto"/>
            </w:tcBorders>
            <w:vAlign w:val="center"/>
          </w:tcPr>
          <w:p w:rsidR="006816A5" w:rsidRPr="00B25AD7" w:rsidRDefault="006816A5" w:rsidP="00C85A88">
            <w:pPr>
              <w:ind w:left="-91" w:right="-16"/>
              <w:jc w:val="center"/>
              <w:rPr>
                <w:b/>
                <w:color w:val="000000" w:themeColor="text1"/>
                <w:sz w:val="22"/>
                <w:szCs w:val="22"/>
              </w:rPr>
            </w:pPr>
            <w:r w:rsidRPr="00B25AD7">
              <w:rPr>
                <w:b/>
                <w:color w:val="000000" w:themeColor="text1"/>
                <w:sz w:val="22"/>
                <w:szCs w:val="22"/>
              </w:rPr>
              <w:t>3</w:t>
            </w:r>
          </w:p>
        </w:tc>
        <w:tc>
          <w:tcPr>
            <w:tcW w:w="8993" w:type="dxa"/>
            <w:gridSpan w:val="4"/>
            <w:tcBorders>
              <w:right w:val="single" w:sz="4" w:space="0" w:color="auto"/>
            </w:tcBorders>
            <w:vAlign w:val="center"/>
          </w:tcPr>
          <w:p w:rsidR="006816A5" w:rsidRPr="00B25AD7" w:rsidRDefault="006816A5" w:rsidP="006816A5">
            <w:pPr>
              <w:rPr>
                <w:color w:val="000000" w:themeColor="text1"/>
                <w:sz w:val="22"/>
                <w:szCs w:val="22"/>
              </w:rPr>
            </w:pPr>
            <w:r w:rsidRPr="00B25AD7">
              <w:rPr>
                <w:b/>
                <w:color w:val="000000" w:themeColor="text1"/>
                <w:sz w:val="22"/>
                <w:szCs w:val="22"/>
              </w:rPr>
              <w:t>ЖИЛИЩНЫЙ ФОНД</w:t>
            </w:r>
          </w:p>
        </w:tc>
      </w:tr>
      <w:tr w:rsidR="006816A5" w:rsidRPr="00B25AD7" w:rsidTr="00C95E91">
        <w:trPr>
          <w:trHeight w:val="256"/>
          <w:jc w:val="center"/>
        </w:trPr>
        <w:tc>
          <w:tcPr>
            <w:tcW w:w="676" w:type="dxa"/>
            <w:tcBorders>
              <w:left w:val="single" w:sz="4" w:space="0" w:color="auto"/>
              <w:right w:val="single" w:sz="4" w:space="0" w:color="auto"/>
            </w:tcBorders>
            <w:vAlign w:val="center"/>
          </w:tcPr>
          <w:p w:rsidR="006816A5" w:rsidRPr="00B25AD7" w:rsidRDefault="006816A5" w:rsidP="00C85A88">
            <w:pPr>
              <w:ind w:left="-91" w:right="-16"/>
              <w:jc w:val="center"/>
              <w:rPr>
                <w:color w:val="000000" w:themeColor="text1"/>
                <w:sz w:val="22"/>
                <w:szCs w:val="22"/>
              </w:rPr>
            </w:pPr>
            <w:r w:rsidRPr="00B25AD7">
              <w:rPr>
                <w:color w:val="000000" w:themeColor="text1"/>
                <w:sz w:val="22"/>
                <w:szCs w:val="22"/>
              </w:rPr>
              <w:t>3.1</w:t>
            </w:r>
          </w:p>
        </w:tc>
        <w:tc>
          <w:tcPr>
            <w:tcW w:w="5294" w:type="dxa"/>
          </w:tcPr>
          <w:p w:rsidR="006816A5" w:rsidRPr="00B25AD7" w:rsidRDefault="006816A5" w:rsidP="006816A5">
            <w:pPr>
              <w:rPr>
                <w:color w:val="000000" w:themeColor="text1"/>
                <w:sz w:val="22"/>
                <w:szCs w:val="22"/>
              </w:rPr>
            </w:pPr>
            <w:r w:rsidRPr="00B25AD7">
              <w:rPr>
                <w:color w:val="000000" w:themeColor="text1"/>
                <w:sz w:val="22"/>
                <w:szCs w:val="22"/>
              </w:rPr>
              <w:t>Средняя обеспеченность населения</w:t>
            </w:r>
          </w:p>
        </w:tc>
        <w:tc>
          <w:tcPr>
            <w:tcW w:w="900" w:type="dxa"/>
            <w:tcBorders>
              <w:top w:val="single" w:sz="4" w:space="0" w:color="auto"/>
              <w:left w:val="single" w:sz="4" w:space="0" w:color="auto"/>
              <w:bottom w:val="single" w:sz="4" w:space="0" w:color="auto"/>
              <w:right w:val="single" w:sz="4" w:space="0" w:color="auto"/>
            </w:tcBorders>
            <w:vAlign w:val="center"/>
          </w:tcPr>
          <w:p w:rsidR="006816A5" w:rsidRPr="00B25AD7" w:rsidRDefault="006816A5" w:rsidP="006816A5">
            <w:pPr>
              <w:tabs>
                <w:tab w:val="left" w:pos="649"/>
              </w:tabs>
              <w:jc w:val="center"/>
              <w:rPr>
                <w:color w:val="000000" w:themeColor="text1"/>
                <w:sz w:val="22"/>
                <w:szCs w:val="22"/>
              </w:rPr>
            </w:pPr>
            <w:r w:rsidRPr="00B25AD7">
              <w:rPr>
                <w:color w:val="000000" w:themeColor="text1"/>
                <w:sz w:val="22"/>
                <w:szCs w:val="22"/>
              </w:rPr>
              <w:t>м</w:t>
            </w:r>
            <w:r w:rsidRPr="00B25AD7">
              <w:rPr>
                <w:color w:val="000000" w:themeColor="text1"/>
                <w:sz w:val="22"/>
                <w:szCs w:val="22"/>
                <w:vertAlign w:val="superscript"/>
              </w:rPr>
              <w:t>2</w:t>
            </w:r>
            <w:r w:rsidRPr="00B25AD7">
              <w:rPr>
                <w:color w:val="000000" w:themeColor="text1"/>
                <w:sz w:val="22"/>
                <w:szCs w:val="22"/>
              </w:rPr>
              <w:t>/чел</w:t>
            </w:r>
          </w:p>
        </w:tc>
        <w:tc>
          <w:tcPr>
            <w:tcW w:w="1399" w:type="dxa"/>
            <w:tcBorders>
              <w:top w:val="single" w:sz="4" w:space="0" w:color="auto"/>
              <w:left w:val="single" w:sz="4" w:space="0" w:color="auto"/>
              <w:bottom w:val="single" w:sz="4" w:space="0" w:color="auto"/>
              <w:right w:val="single" w:sz="4" w:space="0" w:color="auto"/>
            </w:tcBorders>
            <w:vAlign w:val="center"/>
          </w:tcPr>
          <w:p w:rsidR="006816A5" w:rsidRPr="00B25AD7" w:rsidRDefault="00A41BF0" w:rsidP="006816A5">
            <w:pPr>
              <w:tabs>
                <w:tab w:val="left" w:pos="649"/>
              </w:tabs>
              <w:jc w:val="center"/>
              <w:rPr>
                <w:color w:val="000000" w:themeColor="text1"/>
                <w:sz w:val="22"/>
                <w:szCs w:val="22"/>
              </w:rPr>
            </w:pPr>
            <w:r w:rsidRPr="00B25AD7">
              <w:rPr>
                <w:color w:val="000000" w:themeColor="text1"/>
                <w:sz w:val="22"/>
                <w:szCs w:val="22"/>
              </w:rPr>
              <w:t>25,29</w:t>
            </w:r>
          </w:p>
        </w:tc>
        <w:tc>
          <w:tcPr>
            <w:tcW w:w="1400" w:type="dxa"/>
            <w:tcBorders>
              <w:top w:val="single" w:sz="4" w:space="0" w:color="auto"/>
              <w:left w:val="single" w:sz="4" w:space="0" w:color="auto"/>
              <w:bottom w:val="single" w:sz="4" w:space="0" w:color="auto"/>
              <w:right w:val="single" w:sz="4" w:space="0" w:color="auto"/>
            </w:tcBorders>
            <w:vAlign w:val="center"/>
          </w:tcPr>
          <w:p w:rsidR="006816A5" w:rsidRPr="00B25AD7" w:rsidRDefault="00A41BF0" w:rsidP="006816A5">
            <w:pPr>
              <w:tabs>
                <w:tab w:val="left" w:pos="649"/>
              </w:tabs>
              <w:jc w:val="center"/>
              <w:rPr>
                <w:color w:val="000000" w:themeColor="text1"/>
                <w:sz w:val="22"/>
                <w:szCs w:val="22"/>
              </w:rPr>
            </w:pPr>
            <w:r w:rsidRPr="00B25AD7">
              <w:rPr>
                <w:color w:val="000000" w:themeColor="text1"/>
                <w:sz w:val="22"/>
                <w:szCs w:val="22"/>
              </w:rPr>
              <w:t>42,3</w:t>
            </w:r>
          </w:p>
        </w:tc>
      </w:tr>
      <w:tr w:rsidR="006816A5" w:rsidRPr="00B25AD7" w:rsidTr="00C95E91">
        <w:trPr>
          <w:trHeight w:val="256"/>
          <w:jc w:val="center"/>
        </w:trPr>
        <w:tc>
          <w:tcPr>
            <w:tcW w:w="676" w:type="dxa"/>
            <w:tcBorders>
              <w:left w:val="single" w:sz="4" w:space="0" w:color="auto"/>
              <w:right w:val="single" w:sz="4" w:space="0" w:color="auto"/>
            </w:tcBorders>
          </w:tcPr>
          <w:p w:rsidR="006816A5" w:rsidRPr="00B25AD7" w:rsidRDefault="006816A5" w:rsidP="00C85A88">
            <w:pPr>
              <w:ind w:left="-91" w:right="-16"/>
              <w:jc w:val="center"/>
              <w:rPr>
                <w:color w:val="000000" w:themeColor="text1"/>
                <w:sz w:val="22"/>
                <w:szCs w:val="22"/>
              </w:rPr>
            </w:pPr>
            <w:r w:rsidRPr="00B25AD7">
              <w:rPr>
                <w:color w:val="000000" w:themeColor="text1"/>
                <w:sz w:val="22"/>
                <w:szCs w:val="22"/>
              </w:rPr>
              <w:t>3.2</w:t>
            </w:r>
          </w:p>
        </w:tc>
        <w:tc>
          <w:tcPr>
            <w:tcW w:w="5294" w:type="dxa"/>
          </w:tcPr>
          <w:p w:rsidR="006816A5" w:rsidRPr="00B25AD7" w:rsidRDefault="006816A5" w:rsidP="006816A5">
            <w:pPr>
              <w:rPr>
                <w:color w:val="000000" w:themeColor="text1"/>
                <w:sz w:val="22"/>
                <w:szCs w:val="22"/>
              </w:rPr>
            </w:pPr>
            <w:r w:rsidRPr="00B25AD7">
              <w:rPr>
                <w:color w:val="000000" w:themeColor="text1"/>
                <w:sz w:val="22"/>
                <w:szCs w:val="22"/>
              </w:rPr>
              <w:t>Общий объем жилищного фонда</w:t>
            </w:r>
          </w:p>
        </w:tc>
        <w:tc>
          <w:tcPr>
            <w:tcW w:w="900" w:type="dxa"/>
            <w:tcBorders>
              <w:top w:val="single" w:sz="4" w:space="0" w:color="auto"/>
              <w:left w:val="single" w:sz="4" w:space="0" w:color="auto"/>
              <w:bottom w:val="single" w:sz="4" w:space="0" w:color="auto"/>
              <w:right w:val="single" w:sz="4" w:space="0" w:color="auto"/>
            </w:tcBorders>
            <w:vAlign w:val="center"/>
          </w:tcPr>
          <w:p w:rsidR="006816A5" w:rsidRPr="00B25AD7" w:rsidRDefault="002F0831" w:rsidP="006816A5">
            <w:pPr>
              <w:tabs>
                <w:tab w:val="left" w:pos="649"/>
              </w:tabs>
              <w:jc w:val="center"/>
              <w:rPr>
                <w:color w:val="000000" w:themeColor="text1"/>
                <w:sz w:val="22"/>
                <w:szCs w:val="22"/>
              </w:rPr>
            </w:pPr>
            <w:r w:rsidRPr="00B25AD7">
              <w:rPr>
                <w:color w:val="000000" w:themeColor="text1"/>
                <w:sz w:val="22"/>
                <w:szCs w:val="22"/>
              </w:rPr>
              <w:t xml:space="preserve">тыс. </w:t>
            </w:r>
            <w:r w:rsidR="006816A5" w:rsidRPr="00B25AD7">
              <w:rPr>
                <w:color w:val="000000" w:themeColor="text1"/>
                <w:sz w:val="22"/>
                <w:szCs w:val="22"/>
              </w:rPr>
              <w:t>м</w:t>
            </w:r>
            <w:r w:rsidR="006816A5" w:rsidRPr="00B25AD7">
              <w:rPr>
                <w:color w:val="000000" w:themeColor="text1"/>
                <w:sz w:val="22"/>
                <w:szCs w:val="22"/>
                <w:vertAlign w:val="superscript"/>
              </w:rPr>
              <w:t>2</w:t>
            </w:r>
          </w:p>
        </w:tc>
        <w:tc>
          <w:tcPr>
            <w:tcW w:w="1399" w:type="dxa"/>
            <w:tcBorders>
              <w:top w:val="single" w:sz="4" w:space="0" w:color="auto"/>
              <w:left w:val="single" w:sz="4" w:space="0" w:color="auto"/>
              <w:bottom w:val="single" w:sz="4" w:space="0" w:color="auto"/>
              <w:right w:val="single" w:sz="4" w:space="0" w:color="auto"/>
            </w:tcBorders>
            <w:vAlign w:val="center"/>
          </w:tcPr>
          <w:p w:rsidR="006816A5" w:rsidRPr="00B25AD7" w:rsidRDefault="00A41BF0" w:rsidP="006816A5">
            <w:pPr>
              <w:tabs>
                <w:tab w:val="left" w:pos="649"/>
              </w:tabs>
              <w:jc w:val="center"/>
              <w:rPr>
                <w:color w:val="000000" w:themeColor="text1"/>
                <w:sz w:val="22"/>
                <w:szCs w:val="22"/>
              </w:rPr>
            </w:pPr>
            <w:r w:rsidRPr="00B25AD7">
              <w:rPr>
                <w:color w:val="000000" w:themeColor="text1"/>
                <w:sz w:val="22"/>
                <w:szCs w:val="22"/>
              </w:rPr>
              <w:t>12,95</w:t>
            </w:r>
          </w:p>
        </w:tc>
        <w:tc>
          <w:tcPr>
            <w:tcW w:w="1400" w:type="dxa"/>
            <w:tcBorders>
              <w:top w:val="single" w:sz="4" w:space="0" w:color="auto"/>
              <w:left w:val="single" w:sz="4" w:space="0" w:color="auto"/>
              <w:bottom w:val="single" w:sz="4" w:space="0" w:color="auto"/>
              <w:right w:val="single" w:sz="4" w:space="0" w:color="auto"/>
            </w:tcBorders>
            <w:vAlign w:val="center"/>
          </w:tcPr>
          <w:p w:rsidR="006816A5" w:rsidRPr="00B25AD7" w:rsidRDefault="00A41BF0" w:rsidP="006816A5">
            <w:pPr>
              <w:tabs>
                <w:tab w:val="left" w:pos="649"/>
              </w:tabs>
              <w:jc w:val="center"/>
              <w:rPr>
                <w:color w:val="000000" w:themeColor="text1"/>
                <w:sz w:val="22"/>
                <w:szCs w:val="22"/>
              </w:rPr>
            </w:pPr>
            <w:r w:rsidRPr="00B25AD7">
              <w:rPr>
                <w:color w:val="000000" w:themeColor="text1"/>
                <w:sz w:val="22"/>
                <w:szCs w:val="22"/>
              </w:rPr>
              <w:t>19,21</w:t>
            </w:r>
          </w:p>
        </w:tc>
      </w:tr>
      <w:tr w:rsidR="00B25AD7" w:rsidRPr="00B25AD7" w:rsidTr="00B25AD7">
        <w:trPr>
          <w:trHeight w:val="583"/>
          <w:jc w:val="center"/>
        </w:trPr>
        <w:tc>
          <w:tcPr>
            <w:tcW w:w="676" w:type="dxa"/>
            <w:tcBorders>
              <w:left w:val="single" w:sz="4" w:space="0" w:color="auto"/>
              <w:right w:val="single" w:sz="4" w:space="0" w:color="auto"/>
            </w:tcBorders>
            <w:vAlign w:val="center"/>
          </w:tcPr>
          <w:p w:rsidR="006816A5" w:rsidRPr="00B25AD7" w:rsidRDefault="006816A5" w:rsidP="00C85A88">
            <w:pPr>
              <w:ind w:left="-91" w:right="-16"/>
              <w:jc w:val="center"/>
              <w:rPr>
                <w:b/>
                <w:color w:val="000000" w:themeColor="text1"/>
                <w:sz w:val="22"/>
                <w:szCs w:val="22"/>
              </w:rPr>
            </w:pPr>
            <w:r w:rsidRPr="00B25AD7">
              <w:rPr>
                <w:b/>
                <w:color w:val="000000" w:themeColor="text1"/>
                <w:sz w:val="22"/>
                <w:szCs w:val="22"/>
              </w:rPr>
              <w:t>4</w:t>
            </w:r>
          </w:p>
        </w:tc>
        <w:tc>
          <w:tcPr>
            <w:tcW w:w="8993" w:type="dxa"/>
            <w:gridSpan w:val="4"/>
            <w:tcBorders>
              <w:right w:val="single" w:sz="4" w:space="0" w:color="auto"/>
            </w:tcBorders>
            <w:vAlign w:val="center"/>
          </w:tcPr>
          <w:p w:rsidR="006816A5" w:rsidRPr="00B25AD7" w:rsidRDefault="006816A5" w:rsidP="006816A5">
            <w:pPr>
              <w:tabs>
                <w:tab w:val="left" w:pos="649"/>
              </w:tabs>
              <w:rPr>
                <w:b/>
                <w:color w:val="000000" w:themeColor="text1"/>
                <w:sz w:val="22"/>
                <w:szCs w:val="22"/>
              </w:rPr>
            </w:pPr>
            <w:r w:rsidRPr="00B25AD7">
              <w:rPr>
                <w:b/>
                <w:color w:val="000000" w:themeColor="text1"/>
                <w:sz w:val="22"/>
                <w:szCs w:val="22"/>
              </w:rPr>
              <w:t>ОБЪЕКТЫ СОЦИАЛЬНОГО И КУЛЬТУРНО-БЫТОВОГО ОБСЛУЖИВАНИЯ НАСЕЛЕНИЯ</w:t>
            </w:r>
          </w:p>
        </w:tc>
      </w:tr>
      <w:tr w:rsidR="006816A5" w:rsidRPr="00B25AD7" w:rsidTr="00C95E91">
        <w:trPr>
          <w:trHeight w:val="256"/>
          <w:jc w:val="center"/>
        </w:trPr>
        <w:tc>
          <w:tcPr>
            <w:tcW w:w="676" w:type="dxa"/>
            <w:tcBorders>
              <w:left w:val="single" w:sz="4" w:space="0" w:color="auto"/>
              <w:right w:val="single" w:sz="4" w:space="0" w:color="auto"/>
            </w:tcBorders>
            <w:vAlign w:val="center"/>
          </w:tcPr>
          <w:p w:rsidR="006816A5" w:rsidRPr="00B25AD7" w:rsidRDefault="006816A5" w:rsidP="00C85A88">
            <w:pPr>
              <w:ind w:left="-91" w:right="-16"/>
              <w:jc w:val="center"/>
              <w:rPr>
                <w:color w:val="000000" w:themeColor="text1"/>
                <w:sz w:val="22"/>
                <w:szCs w:val="22"/>
              </w:rPr>
            </w:pPr>
            <w:r w:rsidRPr="00B25AD7">
              <w:rPr>
                <w:color w:val="000000" w:themeColor="text1"/>
                <w:sz w:val="22"/>
                <w:szCs w:val="22"/>
              </w:rPr>
              <w:t>4.1</w:t>
            </w:r>
          </w:p>
        </w:tc>
        <w:tc>
          <w:tcPr>
            <w:tcW w:w="8993" w:type="dxa"/>
            <w:gridSpan w:val="4"/>
            <w:tcBorders>
              <w:right w:val="single" w:sz="4" w:space="0" w:color="auto"/>
            </w:tcBorders>
          </w:tcPr>
          <w:p w:rsidR="006816A5" w:rsidRPr="00B25AD7" w:rsidRDefault="006816A5" w:rsidP="00365C38">
            <w:pPr>
              <w:jc w:val="center"/>
              <w:rPr>
                <w:color w:val="000000" w:themeColor="text1"/>
                <w:sz w:val="22"/>
                <w:szCs w:val="22"/>
              </w:rPr>
            </w:pPr>
            <w:r w:rsidRPr="00B25AD7">
              <w:rPr>
                <w:i/>
                <w:color w:val="000000" w:themeColor="text1"/>
                <w:sz w:val="22"/>
                <w:szCs w:val="22"/>
              </w:rPr>
              <w:t>Объекты образования и науки</w:t>
            </w:r>
          </w:p>
        </w:tc>
      </w:tr>
      <w:tr w:rsidR="00B808F0" w:rsidRPr="00B25AD7" w:rsidTr="00C95E91">
        <w:trPr>
          <w:trHeight w:val="256"/>
          <w:jc w:val="center"/>
        </w:trPr>
        <w:tc>
          <w:tcPr>
            <w:tcW w:w="676" w:type="dxa"/>
            <w:tcBorders>
              <w:left w:val="single" w:sz="4" w:space="0" w:color="auto"/>
              <w:right w:val="single" w:sz="4" w:space="0" w:color="auto"/>
            </w:tcBorders>
          </w:tcPr>
          <w:p w:rsidR="00B808F0" w:rsidRPr="00B25AD7" w:rsidRDefault="00B808F0" w:rsidP="000F30D5">
            <w:pPr>
              <w:ind w:left="-91" w:right="-16"/>
              <w:jc w:val="center"/>
              <w:rPr>
                <w:color w:val="000000" w:themeColor="text1"/>
                <w:sz w:val="22"/>
                <w:szCs w:val="22"/>
              </w:rPr>
            </w:pPr>
            <w:r w:rsidRPr="00B25AD7">
              <w:rPr>
                <w:color w:val="000000" w:themeColor="text1"/>
                <w:sz w:val="22"/>
                <w:szCs w:val="22"/>
              </w:rPr>
              <w:t>4.1.</w:t>
            </w:r>
            <w:r w:rsidR="000F30D5" w:rsidRPr="00B25AD7">
              <w:rPr>
                <w:color w:val="000000" w:themeColor="text1"/>
                <w:sz w:val="22"/>
                <w:szCs w:val="22"/>
              </w:rPr>
              <w:t>1</w:t>
            </w:r>
          </w:p>
        </w:tc>
        <w:tc>
          <w:tcPr>
            <w:tcW w:w="5294" w:type="dxa"/>
          </w:tcPr>
          <w:p w:rsidR="00B808F0" w:rsidRPr="00B25AD7" w:rsidRDefault="00B808F0" w:rsidP="006816A5">
            <w:pPr>
              <w:rPr>
                <w:color w:val="000000" w:themeColor="text1"/>
                <w:sz w:val="22"/>
                <w:szCs w:val="22"/>
              </w:rPr>
            </w:pPr>
            <w:r w:rsidRPr="00B25AD7">
              <w:rPr>
                <w:color w:val="000000" w:themeColor="text1"/>
                <w:sz w:val="22"/>
                <w:szCs w:val="22"/>
              </w:rPr>
              <w:t>Школа</w:t>
            </w:r>
          </w:p>
        </w:tc>
        <w:tc>
          <w:tcPr>
            <w:tcW w:w="900" w:type="dxa"/>
            <w:tcBorders>
              <w:top w:val="single" w:sz="4" w:space="0" w:color="auto"/>
              <w:left w:val="single" w:sz="4" w:space="0" w:color="auto"/>
              <w:bottom w:val="single" w:sz="4" w:space="0" w:color="auto"/>
              <w:right w:val="single" w:sz="4" w:space="0" w:color="auto"/>
            </w:tcBorders>
            <w:vAlign w:val="center"/>
          </w:tcPr>
          <w:p w:rsidR="00B808F0" w:rsidRPr="00B25AD7" w:rsidRDefault="00B808F0" w:rsidP="006816A5">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vAlign w:val="center"/>
          </w:tcPr>
          <w:p w:rsidR="00B808F0"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vAlign w:val="center"/>
          </w:tcPr>
          <w:p w:rsidR="00B808F0" w:rsidRPr="00B25AD7" w:rsidRDefault="000F30D5" w:rsidP="00B70EE5">
            <w:pPr>
              <w:jc w:val="center"/>
              <w:rPr>
                <w:color w:val="000000" w:themeColor="text1"/>
                <w:sz w:val="22"/>
                <w:szCs w:val="22"/>
              </w:rPr>
            </w:pPr>
            <w:r w:rsidRPr="00B25AD7">
              <w:rPr>
                <w:color w:val="000000" w:themeColor="text1"/>
                <w:sz w:val="22"/>
                <w:szCs w:val="22"/>
              </w:rPr>
              <w:t>1</w:t>
            </w:r>
          </w:p>
        </w:tc>
      </w:tr>
      <w:tr w:rsidR="006816A5" w:rsidRPr="00B25AD7" w:rsidTr="00C95E91">
        <w:trPr>
          <w:trHeight w:val="256"/>
          <w:jc w:val="center"/>
        </w:trPr>
        <w:tc>
          <w:tcPr>
            <w:tcW w:w="676" w:type="dxa"/>
            <w:tcBorders>
              <w:left w:val="single" w:sz="4" w:space="0" w:color="auto"/>
              <w:right w:val="single" w:sz="4" w:space="0" w:color="auto"/>
            </w:tcBorders>
          </w:tcPr>
          <w:p w:rsidR="006816A5" w:rsidRPr="00B25AD7" w:rsidRDefault="006816A5" w:rsidP="00C85A88">
            <w:pPr>
              <w:ind w:left="-91" w:right="-16"/>
              <w:jc w:val="center"/>
              <w:rPr>
                <w:color w:val="000000" w:themeColor="text1"/>
                <w:sz w:val="22"/>
                <w:szCs w:val="22"/>
              </w:rPr>
            </w:pPr>
            <w:r w:rsidRPr="00B25AD7">
              <w:rPr>
                <w:color w:val="000000" w:themeColor="text1"/>
                <w:sz w:val="22"/>
                <w:szCs w:val="22"/>
              </w:rPr>
              <w:t>4.2</w:t>
            </w:r>
          </w:p>
        </w:tc>
        <w:tc>
          <w:tcPr>
            <w:tcW w:w="8993" w:type="dxa"/>
            <w:gridSpan w:val="4"/>
            <w:tcBorders>
              <w:right w:val="single" w:sz="4" w:space="0" w:color="auto"/>
            </w:tcBorders>
            <w:vAlign w:val="center"/>
          </w:tcPr>
          <w:p w:rsidR="006816A5" w:rsidRPr="00B25AD7" w:rsidRDefault="006816A5" w:rsidP="00365C38">
            <w:pPr>
              <w:jc w:val="center"/>
              <w:rPr>
                <w:color w:val="000000" w:themeColor="text1"/>
                <w:sz w:val="22"/>
                <w:szCs w:val="22"/>
              </w:rPr>
            </w:pPr>
            <w:r w:rsidRPr="00B25AD7">
              <w:rPr>
                <w:i/>
                <w:color w:val="000000" w:themeColor="text1"/>
                <w:sz w:val="22"/>
                <w:szCs w:val="22"/>
              </w:rPr>
              <w:t>Объекты культуры и искусства</w:t>
            </w:r>
          </w:p>
        </w:tc>
      </w:tr>
      <w:tr w:rsidR="00D138DA" w:rsidRPr="00B25AD7" w:rsidTr="00C95E91">
        <w:trPr>
          <w:trHeight w:val="256"/>
          <w:jc w:val="center"/>
        </w:trPr>
        <w:tc>
          <w:tcPr>
            <w:tcW w:w="676" w:type="dxa"/>
            <w:tcBorders>
              <w:left w:val="single" w:sz="4" w:space="0" w:color="auto"/>
              <w:right w:val="single" w:sz="4" w:space="0" w:color="auto"/>
            </w:tcBorders>
            <w:vAlign w:val="center"/>
          </w:tcPr>
          <w:p w:rsidR="00D138DA" w:rsidRPr="00B25AD7" w:rsidRDefault="00D138DA" w:rsidP="00C85A88">
            <w:pPr>
              <w:ind w:left="-91" w:right="-16"/>
              <w:jc w:val="center"/>
              <w:rPr>
                <w:color w:val="000000" w:themeColor="text1"/>
                <w:sz w:val="22"/>
                <w:szCs w:val="22"/>
              </w:rPr>
            </w:pPr>
            <w:r w:rsidRPr="00B25AD7">
              <w:rPr>
                <w:color w:val="000000" w:themeColor="text1"/>
                <w:sz w:val="22"/>
                <w:szCs w:val="22"/>
              </w:rPr>
              <w:t>4.2.1</w:t>
            </w:r>
          </w:p>
        </w:tc>
        <w:tc>
          <w:tcPr>
            <w:tcW w:w="5294" w:type="dxa"/>
            <w:vAlign w:val="center"/>
          </w:tcPr>
          <w:p w:rsidR="00D138DA" w:rsidRPr="00B25AD7" w:rsidRDefault="00D138DA" w:rsidP="00DB43BD">
            <w:pPr>
              <w:rPr>
                <w:color w:val="000000" w:themeColor="text1"/>
                <w:sz w:val="22"/>
                <w:szCs w:val="22"/>
              </w:rPr>
            </w:pPr>
            <w:r w:rsidRPr="00B25AD7">
              <w:rPr>
                <w:iCs/>
                <w:color w:val="000000" w:themeColor="text1"/>
                <w:sz w:val="22"/>
                <w:szCs w:val="22"/>
              </w:rPr>
              <w:t>Дом культуры</w:t>
            </w:r>
          </w:p>
        </w:tc>
        <w:tc>
          <w:tcPr>
            <w:tcW w:w="900" w:type="dxa"/>
            <w:tcBorders>
              <w:top w:val="single" w:sz="4" w:space="0" w:color="auto"/>
              <w:left w:val="single" w:sz="4" w:space="0" w:color="auto"/>
              <w:bottom w:val="single" w:sz="4" w:space="0" w:color="auto"/>
              <w:right w:val="single" w:sz="4" w:space="0" w:color="auto"/>
            </w:tcBorders>
            <w:vAlign w:val="center"/>
          </w:tcPr>
          <w:p w:rsidR="00D138DA" w:rsidRPr="00B25AD7" w:rsidRDefault="00D138DA" w:rsidP="006816A5">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vAlign w:val="center"/>
          </w:tcPr>
          <w:p w:rsidR="00D138DA"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vAlign w:val="center"/>
          </w:tcPr>
          <w:p w:rsidR="00D138DA" w:rsidRPr="00B25AD7" w:rsidRDefault="000F30D5" w:rsidP="00B70EE5">
            <w:pPr>
              <w:jc w:val="center"/>
              <w:rPr>
                <w:color w:val="000000" w:themeColor="text1"/>
                <w:sz w:val="22"/>
                <w:szCs w:val="22"/>
              </w:rPr>
            </w:pPr>
            <w:r w:rsidRPr="00B25AD7">
              <w:rPr>
                <w:color w:val="000000" w:themeColor="text1"/>
                <w:sz w:val="22"/>
                <w:szCs w:val="22"/>
              </w:rPr>
              <w:t>1</w:t>
            </w:r>
          </w:p>
        </w:tc>
      </w:tr>
      <w:tr w:rsidR="00B808F0" w:rsidRPr="00B25AD7" w:rsidTr="00C95E91">
        <w:trPr>
          <w:trHeight w:val="256"/>
          <w:jc w:val="center"/>
        </w:trPr>
        <w:tc>
          <w:tcPr>
            <w:tcW w:w="676" w:type="dxa"/>
            <w:tcBorders>
              <w:left w:val="single" w:sz="4" w:space="0" w:color="auto"/>
              <w:right w:val="single" w:sz="4" w:space="0" w:color="auto"/>
            </w:tcBorders>
            <w:vAlign w:val="center"/>
          </w:tcPr>
          <w:p w:rsidR="00B808F0" w:rsidRPr="00B25AD7" w:rsidRDefault="00B808F0" w:rsidP="000F30D5">
            <w:pPr>
              <w:ind w:left="-91" w:right="-16"/>
              <w:jc w:val="center"/>
              <w:rPr>
                <w:color w:val="000000" w:themeColor="text1"/>
                <w:sz w:val="22"/>
                <w:szCs w:val="22"/>
              </w:rPr>
            </w:pPr>
            <w:r w:rsidRPr="00B25AD7">
              <w:rPr>
                <w:color w:val="000000" w:themeColor="text1"/>
                <w:sz w:val="22"/>
                <w:szCs w:val="22"/>
              </w:rPr>
              <w:t>4.2.</w:t>
            </w:r>
            <w:r w:rsidR="000F30D5" w:rsidRPr="00B25AD7">
              <w:rPr>
                <w:color w:val="000000" w:themeColor="text1"/>
                <w:sz w:val="22"/>
                <w:szCs w:val="22"/>
              </w:rPr>
              <w:t>2</w:t>
            </w:r>
          </w:p>
        </w:tc>
        <w:tc>
          <w:tcPr>
            <w:tcW w:w="5294" w:type="dxa"/>
            <w:vAlign w:val="center"/>
          </w:tcPr>
          <w:p w:rsidR="00B808F0" w:rsidRPr="00B25AD7" w:rsidRDefault="00B808F0" w:rsidP="006816A5">
            <w:pPr>
              <w:rPr>
                <w:iCs/>
                <w:color w:val="000000" w:themeColor="text1"/>
                <w:sz w:val="22"/>
                <w:szCs w:val="22"/>
              </w:rPr>
            </w:pPr>
            <w:r w:rsidRPr="00B25AD7">
              <w:rPr>
                <w:color w:val="000000" w:themeColor="text1"/>
                <w:sz w:val="22"/>
                <w:szCs w:val="22"/>
              </w:rPr>
              <w:t>Библиотека</w:t>
            </w:r>
          </w:p>
        </w:tc>
        <w:tc>
          <w:tcPr>
            <w:tcW w:w="900" w:type="dxa"/>
            <w:tcBorders>
              <w:top w:val="single" w:sz="4" w:space="0" w:color="auto"/>
              <w:left w:val="single" w:sz="4" w:space="0" w:color="auto"/>
              <w:bottom w:val="single" w:sz="4" w:space="0" w:color="auto"/>
              <w:right w:val="single" w:sz="4" w:space="0" w:color="auto"/>
            </w:tcBorders>
            <w:vAlign w:val="center"/>
          </w:tcPr>
          <w:p w:rsidR="00B808F0" w:rsidRPr="00B25AD7" w:rsidRDefault="00B808F0" w:rsidP="006816A5">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vAlign w:val="center"/>
          </w:tcPr>
          <w:p w:rsidR="00B808F0"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vAlign w:val="center"/>
          </w:tcPr>
          <w:p w:rsidR="00B808F0" w:rsidRPr="00B25AD7" w:rsidRDefault="000F30D5" w:rsidP="00B70EE5">
            <w:pPr>
              <w:jc w:val="center"/>
              <w:rPr>
                <w:color w:val="000000" w:themeColor="text1"/>
                <w:sz w:val="22"/>
                <w:szCs w:val="22"/>
              </w:rPr>
            </w:pPr>
            <w:r w:rsidRPr="00B25AD7">
              <w:rPr>
                <w:color w:val="000000" w:themeColor="text1"/>
                <w:sz w:val="22"/>
                <w:szCs w:val="22"/>
              </w:rPr>
              <w:t>1</w:t>
            </w:r>
          </w:p>
        </w:tc>
      </w:tr>
      <w:tr w:rsidR="006816A5" w:rsidRPr="00B25AD7" w:rsidTr="00C95E91">
        <w:trPr>
          <w:trHeight w:val="256"/>
          <w:jc w:val="center"/>
        </w:trPr>
        <w:tc>
          <w:tcPr>
            <w:tcW w:w="676" w:type="dxa"/>
            <w:tcBorders>
              <w:left w:val="single" w:sz="4" w:space="0" w:color="auto"/>
              <w:right w:val="single" w:sz="4" w:space="0" w:color="auto"/>
            </w:tcBorders>
            <w:vAlign w:val="center"/>
          </w:tcPr>
          <w:p w:rsidR="006816A5" w:rsidRPr="00B25AD7" w:rsidRDefault="006816A5" w:rsidP="00C85A88">
            <w:pPr>
              <w:ind w:left="-91" w:right="-16"/>
              <w:jc w:val="center"/>
              <w:rPr>
                <w:color w:val="000000" w:themeColor="text1"/>
                <w:sz w:val="22"/>
                <w:szCs w:val="22"/>
              </w:rPr>
            </w:pPr>
            <w:r w:rsidRPr="00B25AD7">
              <w:rPr>
                <w:color w:val="000000" w:themeColor="text1"/>
                <w:sz w:val="22"/>
                <w:szCs w:val="22"/>
              </w:rPr>
              <w:t>4.3</w:t>
            </w:r>
          </w:p>
        </w:tc>
        <w:tc>
          <w:tcPr>
            <w:tcW w:w="8993" w:type="dxa"/>
            <w:gridSpan w:val="4"/>
            <w:tcBorders>
              <w:right w:val="single" w:sz="4" w:space="0" w:color="auto"/>
            </w:tcBorders>
            <w:vAlign w:val="center"/>
          </w:tcPr>
          <w:p w:rsidR="006816A5" w:rsidRPr="00B25AD7" w:rsidRDefault="006816A5" w:rsidP="00365C38">
            <w:pPr>
              <w:jc w:val="center"/>
              <w:rPr>
                <w:color w:val="000000" w:themeColor="text1"/>
                <w:sz w:val="22"/>
                <w:szCs w:val="22"/>
              </w:rPr>
            </w:pPr>
            <w:r w:rsidRPr="00B25AD7">
              <w:rPr>
                <w:i/>
                <w:color w:val="000000" w:themeColor="text1"/>
                <w:sz w:val="22"/>
                <w:szCs w:val="22"/>
              </w:rPr>
              <w:t>Объекты здравоохранения</w:t>
            </w:r>
          </w:p>
        </w:tc>
      </w:tr>
      <w:tr w:rsidR="00B70EE5" w:rsidRPr="00B25AD7" w:rsidTr="00C95E91">
        <w:trPr>
          <w:trHeight w:val="256"/>
          <w:jc w:val="center"/>
        </w:trPr>
        <w:tc>
          <w:tcPr>
            <w:tcW w:w="676" w:type="dxa"/>
            <w:tcBorders>
              <w:left w:val="single" w:sz="4" w:space="0" w:color="auto"/>
              <w:right w:val="single" w:sz="4" w:space="0" w:color="auto"/>
            </w:tcBorders>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4.3.1</w:t>
            </w:r>
          </w:p>
        </w:tc>
        <w:tc>
          <w:tcPr>
            <w:tcW w:w="5294" w:type="dxa"/>
            <w:vAlign w:val="center"/>
          </w:tcPr>
          <w:p w:rsidR="00B70EE5" w:rsidRPr="00B25AD7" w:rsidRDefault="00B70EE5" w:rsidP="006816A5">
            <w:pPr>
              <w:rPr>
                <w:color w:val="000000" w:themeColor="text1"/>
                <w:sz w:val="22"/>
                <w:szCs w:val="22"/>
              </w:rPr>
            </w:pPr>
            <w:r w:rsidRPr="00B25AD7">
              <w:rPr>
                <w:color w:val="000000" w:themeColor="text1"/>
                <w:sz w:val="22"/>
                <w:szCs w:val="22"/>
              </w:rPr>
              <w:t>ФАП</w:t>
            </w:r>
          </w:p>
        </w:tc>
        <w:tc>
          <w:tcPr>
            <w:tcW w:w="900" w:type="dxa"/>
            <w:tcBorders>
              <w:top w:val="single" w:sz="4" w:space="0" w:color="auto"/>
              <w:left w:val="single" w:sz="4" w:space="0" w:color="auto"/>
              <w:bottom w:val="single" w:sz="4" w:space="0" w:color="auto"/>
              <w:right w:val="single" w:sz="4" w:space="0" w:color="auto"/>
            </w:tcBorders>
            <w:vAlign w:val="center"/>
          </w:tcPr>
          <w:p w:rsidR="00B70EE5" w:rsidRPr="00B25AD7" w:rsidRDefault="00B70EE5" w:rsidP="006816A5">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3</w:t>
            </w:r>
          </w:p>
        </w:tc>
        <w:tc>
          <w:tcPr>
            <w:tcW w:w="1400"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3</w:t>
            </w:r>
          </w:p>
        </w:tc>
      </w:tr>
      <w:tr w:rsidR="006816A5" w:rsidRPr="00B25AD7" w:rsidTr="00C95E91">
        <w:trPr>
          <w:trHeight w:val="256"/>
          <w:jc w:val="center"/>
        </w:trPr>
        <w:tc>
          <w:tcPr>
            <w:tcW w:w="676" w:type="dxa"/>
            <w:tcBorders>
              <w:left w:val="single" w:sz="4" w:space="0" w:color="auto"/>
              <w:right w:val="single" w:sz="4" w:space="0" w:color="auto"/>
            </w:tcBorders>
            <w:vAlign w:val="center"/>
          </w:tcPr>
          <w:p w:rsidR="006816A5" w:rsidRPr="00B25AD7" w:rsidRDefault="006816A5" w:rsidP="00365C38">
            <w:pPr>
              <w:ind w:left="-91" w:right="-16"/>
              <w:jc w:val="center"/>
              <w:rPr>
                <w:color w:val="000000" w:themeColor="text1"/>
                <w:sz w:val="22"/>
                <w:szCs w:val="22"/>
              </w:rPr>
            </w:pPr>
            <w:r w:rsidRPr="00B25AD7">
              <w:rPr>
                <w:color w:val="000000" w:themeColor="text1"/>
                <w:sz w:val="22"/>
                <w:szCs w:val="22"/>
              </w:rPr>
              <w:t>4.</w:t>
            </w:r>
            <w:r w:rsidR="00355198" w:rsidRPr="00B25AD7">
              <w:rPr>
                <w:color w:val="000000" w:themeColor="text1"/>
                <w:sz w:val="22"/>
                <w:szCs w:val="22"/>
              </w:rPr>
              <w:t>4</w:t>
            </w:r>
          </w:p>
        </w:tc>
        <w:tc>
          <w:tcPr>
            <w:tcW w:w="8993" w:type="dxa"/>
            <w:gridSpan w:val="4"/>
            <w:tcBorders>
              <w:right w:val="single" w:sz="4" w:space="0" w:color="auto"/>
            </w:tcBorders>
            <w:vAlign w:val="center"/>
          </w:tcPr>
          <w:p w:rsidR="006816A5" w:rsidRPr="00B25AD7" w:rsidRDefault="006816A5" w:rsidP="00365C38">
            <w:pPr>
              <w:jc w:val="center"/>
              <w:rPr>
                <w:color w:val="000000" w:themeColor="text1"/>
                <w:sz w:val="22"/>
                <w:szCs w:val="22"/>
              </w:rPr>
            </w:pPr>
            <w:r w:rsidRPr="00B25AD7">
              <w:rPr>
                <w:i/>
                <w:color w:val="000000" w:themeColor="text1"/>
                <w:sz w:val="22"/>
                <w:szCs w:val="22"/>
              </w:rPr>
              <w:t>Объекты физической культуры и массового спорта</w:t>
            </w:r>
          </w:p>
        </w:tc>
      </w:tr>
      <w:tr w:rsidR="00B70EE5" w:rsidRPr="00B25AD7" w:rsidTr="00C95E91">
        <w:trPr>
          <w:trHeight w:val="256"/>
          <w:jc w:val="center"/>
        </w:trPr>
        <w:tc>
          <w:tcPr>
            <w:tcW w:w="676" w:type="dxa"/>
            <w:tcBorders>
              <w:left w:val="single" w:sz="4" w:space="0" w:color="auto"/>
              <w:right w:val="single" w:sz="4" w:space="0" w:color="auto"/>
            </w:tcBorders>
            <w:vAlign w:val="center"/>
          </w:tcPr>
          <w:p w:rsidR="00B70EE5" w:rsidRPr="00B25AD7" w:rsidRDefault="00B70EE5" w:rsidP="000F30D5">
            <w:pPr>
              <w:ind w:left="-91" w:right="-16"/>
              <w:jc w:val="center"/>
              <w:rPr>
                <w:color w:val="000000" w:themeColor="text1"/>
                <w:sz w:val="22"/>
                <w:szCs w:val="22"/>
              </w:rPr>
            </w:pPr>
            <w:r w:rsidRPr="00B25AD7">
              <w:rPr>
                <w:color w:val="000000" w:themeColor="text1"/>
                <w:sz w:val="22"/>
                <w:szCs w:val="22"/>
              </w:rPr>
              <w:t>4.4.</w:t>
            </w:r>
            <w:r w:rsidR="000F30D5" w:rsidRPr="00B25AD7">
              <w:rPr>
                <w:color w:val="000000" w:themeColor="text1"/>
                <w:sz w:val="22"/>
                <w:szCs w:val="22"/>
              </w:rPr>
              <w:t>1</w:t>
            </w:r>
          </w:p>
        </w:tc>
        <w:tc>
          <w:tcPr>
            <w:tcW w:w="5294" w:type="dxa"/>
            <w:shd w:val="clear" w:color="auto" w:fill="auto"/>
            <w:vAlign w:val="center"/>
          </w:tcPr>
          <w:p w:rsidR="00B70EE5" w:rsidRPr="00B25AD7" w:rsidRDefault="00B70EE5" w:rsidP="000F30D5">
            <w:pPr>
              <w:rPr>
                <w:color w:val="000000" w:themeColor="text1"/>
                <w:sz w:val="22"/>
                <w:szCs w:val="22"/>
              </w:rPr>
            </w:pPr>
            <w:r w:rsidRPr="00B25AD7">
              <w:rPr>
                <w:color w:val="000000" w:themeColor="text1"/>
                <w:sz w:val="22"/>
                <w:szCs w:val="22"/>
              </w:rPr>
              <w:t>Спортивный комплекс</w:t>
            </w:r>
          </w:p>
        </w:tc>
        <w:tc>
          <w:tcPr>
            <w:tcW w:w="900" w:type="dxa"/>
            <w:tcBorders>
              <w:top w:val="single" w:sz="4" w:space="0" w:color="auto"/>
              <w:left w:val="single" w:sz="4" w:space="0" w:color="auto"/>
              <w:bottom w:val="single" w:sz="4" w:space="0" w:color="auto"/>
              <w:right w:val="single" w:sz="4" w:space="0" w:color="auto"/>
            </w:tcBorders>
          </w:tcPr>
          <w:p w:rsidR="00B70EE5" w:rsidRPr="00B25AD7" w:rsidRDefault="00B70EE5" w:rsidP="005B5647">
            <w:pP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r>
      <w:tr w:rsidR="005B5647" w:rsidRPr="00B25AD7" w:rsidTr="00C95E91">
        <w:trPr>
          <w:trHeight w:val="256"/>
          <w:jc w:val="center"/>
        </w:trPr>
        <w:tc>
          <w:tcPr>
            <w:tcW w:w="676" w:type="dxa"/>
            <w:tcBorders>
              <w:left w:val="single" w:sz="4" w:space="0" w:color="auto"/>
              <w:right w:val="single" w:sz="4" w:space="0" w:color="auto"/>
            </w:tcBorders>
            <w:vAlign w:val="center"/>
          </w:tcPr>
          <w:p w:rsidR="005B5647" w:rsidRPr="00B25AD7" w:rsidRDefault="005B5647" w:rsidP="00C85A88">
            <w:pPr>
              <w:ind w:left="-91" w:right="-16"/>
              <w:jc w:val="center"/>
              <w:rPr>
                <w:color w:val="000000" w:themeColor="text1"/>
                <w:sz w:val="22"/>
                <w:szCs w:val="22"/>
              </w:rPr>
            </w:pPr>
            <w:r w:rsidRPr="00B25AD7">
              <w:rPr>
                <w:color w:val="000000" w:themeColor="text1"/>
                <w:sz w:val="22"/>
                <w:szCs w:val="22"/>
              </w:rPr>
              <w:t>4.</w:t>
            </w:r>
            <w:r w:rsidR="00355198" w:rsidRPr="00B25AD7">
              <w:rPr>
                <w:color w:val="000000" w:themeColor="text1"/>
                <w:sz w:val="22"/>
                <w:szCs w:val="22"/>
              </w:rPr>
              <w:t>5</w:t>
            </w:r>
          </w:p>
        </w:tc>
        <w:tc>
          <w:tcPr>
            <w:tcW w:w="8993" w:type="dxa"/>
            <w:gridSpan w:val="4"/>
            <w:tcBorders>
              <w:right w:val="single" w:sz="4" w:space="0" w:color="auto"/>
            </w:tcBorders>
            <w:vAlign w:val="center"/>
          </w:tcPr>
          <w:p w:rsidR="005B5647" w:rsidRPr="00B25AD7" w:rsidRDefault="005B5647" w:rsidP="00365C38">
            <w:pPr>
              <w:jc w:val="center"/>
              <w:rPr>
                <w:i/>
                <w:color w:val="000000" w:themeColor="text1"/>
                <w:sz w:val="22"/>
                <w:szCs w:val="22"/>
              </w:rPr>
            </w:pPr>
            <w:r w:rsidRPr="00B25AD7">
              <w:rPr>
                <w:i/>
                <w:color w:val="000000" w:themeColor="text1"/>
                <w:sz w:val="22"/>
                <w:szCs w:val="22"/>
              </w:rPr>
              <w:t>Объекты единой государственной системы предупреждения и ликвидации</w:t>
            </w:r>
            <w:r w:rsidR="00365C38" w:rsidRPr="00B25AD7">
              <w:rPr>
                <w:i/>
                <w:color w:val="000000" w:themeColor="text1"/>
                <w:sz w:val="22"/>
                <w:szCs w:val="22"/>
              </w:rPr>
              <w:br/>
            </w:r>
            <w:r w:rsidRPr="00B25AD7">
              <w:rPr>
                <w:i/>
                <w:color w:val="000000" w:themeColor="text1"/>
                <w:sz w:val="22"/>
                <w:szCs w:val="22"/>
              </w:rPr>
              <w:t>чрезвычайных ситуаций</w:t>
            </w:r>
          </w:p>
        </w:tc>
      </w:tr>
      <w:tr w:rsidR="00B70EE5" w:rsidRPr="00B25AD7" w:rsidTr="00C95E91">
        <w:trPr>
          <w:trHeight w:val="256"/>
          <w:jc w:val="center"/>
        </w:trPr>
        <w:tc>
          <w:tcPr>
            <w:tcW w:w="676" w:type="dxa"/>
            <w:tcBorders>
              <w:left w:val="single" w:sz="4" w:space="0" w:color="auto"/>
              <w:right w:val="single" w:sz="4" w:space="0" w:color="auto"/>
            </w:tcBorders>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4.5.1</w:t>
            </w:r>
          </w:p>
        </w:tc>
        <w:tc>
          <w:tcPr>
            <w:tcW w:w="5294" w:type="dxa"/>
          </w:tcPr>
          <w:p w:rsidR="00B70EE5" w:rsidRPr="00B25AD7" w:rsidRDefault="00B70EE5" w:rsidP="005B5647">
            <w:pPr>
              <w:rPr>
                <w:color w:val="000000" w:themeColor="text1"/>
                <w:sz w:val="22"/>
                <w:szCs w:val="22"/>
              </w:rPr>
            </w:pPr>
            <w:r w:rsidRPr="00B25AD7">
              <w:rPr>
                <w:color w:val="000000" w:themeColor="text1"/>
                <w:sz w:val="22"/>
                <w:szCs w:val="22"/>
              </w:rPr>
              <w:t>Добровольная пожарная команда</w:t>
            </w:r>
          </w:p>
        </w:tc>
        <w:tc>
          <w:tcPr>
            <w:tcW w:w="900" w:type="dxa"/>
            <w:tcBorders>
              <w:top w:val="single" w:sz="4" w:space="0" w:color="auto"/>
              <w:left w:val="single" w:sz="4" w:space="0" w:color="auto"/>
              <w:bottom w:val="single" w:sz="4" w:space="0" w:color="auto"/>
              <w:right w:val="single" w:sz="4" w:space="0" w:color="auto"/>
            </w:tcBorders>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r>
      <w:tr w:rsidR="005B5647" w:rsidRPr="00B25AD7" w:rsidTr="00C95E91">
        <w:trPr>
          <w:trHeight w:val="256"/>
          <w:jc w:val="center"/>
        </w:trPr>
        <w:tc>
          <w:tcPr>
            <w:tcW w:w="676" w:type="dxa"/>
            <w:tcBorders>
              <w:left w:val="single" w:sz="4" w:space="0" w:color="auto"/>
              <w:right w:val="single" w:sz="4" w:space="0" w:color="auto"/>
            </w:tcBorders>
            <w:vAlign w:val="center"/>
          </w:tcPr>
          <w:p w:rsidR="005B5647" w:rsidRPr="00B25AD7" w:rsidRDefault="005B5647" w:rsidP="00C85A88">
            <w:pPr>
              <w:ind w:left="-91" w:right="-16"/>
              <w:jc w:val="center"/>
              <w:rPr>
                <w:color w:val="000000" w:themeColor="text1"/>
                <w:sz w:val="22"/>
                <w:szCs w:val="22"/>
              </w:rPr>
            </w:pPr>
            <w:r w:rsidRPr="00B25AD7">
              <w:rPr>
                <w:color w:val="000000" w:themeColor="text1"/>
                <w:sz w:val="22"/>
                <w:szCs w:val="22"/>
              </w:rPr>
              <w:t>4.</w:t>
            </w:r>
            <w:r w:rsidR="00355198" w:rsidRPr="00B25AD7">
              <w:rPr>
                <w:color w:val="000000" w:themeColor="text1"/>
                <w:sz w:val="22"/>
                <w:szCs w:val="22"/>
              </w:rPr>
              <w:t>6</w:t>
            </w:r>
          </w:p>
        </w:tc>
        <w:tc>
          <w:tcPr>
            <w:tcW w:w="8993" w:type="dxa"/>
            <w:gridSpan w:val="4"/>
            <w:tcBorders>
              <w:right w:val="single" w:sz="4" w:space="0" w:color="auto"/>
            </w:tcBorders>
            <w:vAlign w:val="center"/>
          </w:tcPr>
          <w:p w:rsidR="005B5647" w:rsidRPr="00B25AD7" w:rsidRDefault="005B5647" w:rsidP="00365C38">
            <w:pPr>
              <w:tabs>
                <w:tab w:val="left" w:pos="649"/>
              </w:tabs>
              <w:jc w:val="center"/>
              <w:rPr>
                <w:color w:val="000000" w:themeColor="text1"/>
                <w:sz w:val="22"/>
                <w:szCs w:val="22"/>
              </w:rPr>
            </w:pPr>
            <w:r w:rsidRPr="00B25AD7">
              <w:rPr>
                <w:i/>
                <w:color w:val="000000" w:themeColor="text1"/>
                <w:sz w:val="22"/>
                <w:szCs w:val="22"/>
              </w:rPr>
              <w:t>Объекты места погребения</w:t>
            </w:r>
          </w:p>
        </w:tc>
      </w:tr>
      <w:tr w:rsidR="00B70EE5" w:rsidRPr="00B25AD7" w:rsidTr="00C95E91">
        <w:trPr>
          <w:trHeight w:val="256"/>
          <w:jc w:val="center"/>
        </w:trPr>
        <w:tc>
          <w:tcPr>
            <w:tcW w:w="676" w:type="dxa"/>
            <w:tcBorders>
              <w:left w:val="single" w:sz="4" w:space="0" w:color="auto"/>
              <w:right w:val="single" w:sz="4" w:space="0" w:color="auto"/>
            </w:tcBorders>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4.6.1</w:t>
            </w:r>
          </w:p>
        </w:tc>
        <w:tc>
          <w:tcPr>
            <w:tcW w:w="5294" w:type="dxa"/>
          </w:tcPr>
          <w:p w:rsidR="00B70EE5" w:rsidRPr="00B25AD7" w:rsidRDefault="00B70EE5" w:rsidP="005B5647">
            <w:pPr>
              <w:rPr>
                <w:color w:val="000000" w:themeColor="text1"/>
                <w:sz w:val="22"/>
                <w:szCs w:val="22"/>
              </w:rPr>
            </w:pPr>
            <w:r w:rsidRPr="00B25AD7">
              <w:rPr>
                <w:color w:val="000000" w:themeColor="text1"/>
                <w:sz w:val="22"/>
                <w:szCs w:val="22"/>
              </w:rPr>
              <w:t>Кладбище</w:t>
            </w:r>
          </w:p>
        </w:tc>
        <w:tc>
          <w:tcPr>
            <w:tcW w:w="900" w:type="dxa"/>
            <w:tcBorders>
              <w:top w:val="single" w:sz="4" w:space="0" w:color="auto"/>
              <w:left w:val="single" w:sz="4" w:space="0" w:color="auto"/>
              <w:bottom w:val="single" w:sz="4" w:space="0" w:color="auto"/>
              <w:right w:val="single" w:sz="4" w:space="0" w:color="auto"/>
            </w:tcBorders>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га</w:t>
            </w:r>
          </w:p>
        </w:tc>
        <w:tc>
          <w:tcPr>
            <w:tcW w:w="1399"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5,06</w:t>
            </w:r>
          </w:p>
        </w:tc>
        <w:tc>
          <w:tcPr>
            <w:tcW w:w="1400" w:type="dxa"/>
            <w:tcBorders>
              <w:top w:val="single" w:sz="4" w:space="0" w:color="auto"/>
              <w:left w:val="single" w:sz="4" w:space="0" w:color="auto"/>
              <w:bottom w:val="single" w:sz="4" w:space="0" w:color="auto"/>
              <w:right w:val="single" w:sz="4" w:space="0" w:color="auto"/>
            </w:tcBorders>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5,06</w:t>
            </w:r>
          </w:p>
        </w:tc>
      </w:tr>
      <w:tr w:rsidR="005B5647" w:rsidRPr="00B25AD7" w:rsidTr="000F30D5">
        <w:trPr>
          <w:trHeight w:val="256"/>
          <w:jc w:val="center"/>
        </w:trPr>
        <w:tc>
          <w:tcPr>
            <w:tcW w:w="676" w:type="dxa"/>
            <w:tcBorders>
              <w:left w:val="single" w:sz="4" w:space="0" w:color="auto"/>
              <w:right w:val="single" w:sz="4" w:space="0" w:color="auto"/>
            </w:tcBorders>
            <w:shd w:val="clear" w:color="auto" w:fill="auto"/>
            <w:vAlign w:val="center"/>
          </w:tcPr>
          <w:p w:rsidR="005B5647" w:rsidRPr="00B25AD7" w:rsidRDefault="005B5647" w:rsidP="00C85A88">
            <w:pPr>
              <w:ind w:left="-91" w:right="-16"/>
              <w:jc w:val="center"/>
              <w:rPr>
                <w:color w:val="000000" w:themeColor="text1"/>
                <w:sz w:val="22"/>
                <w:szCs w:val="22"/>
              </w:rPr>
            </w:pPr>
            <w:r w:rsidRPr="00B25AD7">
              <w:rPr>
                <w:color w:val="000000" w:themeColor="text1"/>
                <w:sz w:val="22"/>
                <w:szCs w:val="22"/>
              </w:rPr>
              <w:t>4.</w:t>
            </w:r>
            <w:r w:rsidR="00355198" w:rsidRPr="00B25AD7">
              <w:rPr>
                <w:color w:val="000000" w:themeColor="text1"/>
                <w:sz w:val="22"/>
                <w:szCs w:val="22"/>
              </w:rPr>
              <w:t>7</w:t>
            </w:r>
          </w:p>
        </w:tc>
        <w:tc>
          <w:tcPr>
            <w:tcW w:w="8993" w:type="dxa"/>
            <w:gridSpan w:val="4"/>
            <w:tcBorders>
              <w:right w:val="single" w:sz="4" w:space="0" w:color="auto"/>
            </w:tcBorders>
            <w:shd w:val="clear" w:color="auto" w:fill="auto"/>
            <w:vAlign w:val="center"/>
          </w:tcPr>
          <w:p w:rsidR="005B5647" w:rsidRPr="00B25AD7" w:rsidRDefault="00D138DA" w:rsidP="00D138DA">
            <w:pPr>
              <w:jc w:val="center"/>
              <w:rPr>
                <w:i/>
                <w:color w:val="000000" w:themeColor="text1"/>
                <w:sz w:val="22"/>
                <w:szCs w:val="22"/>
              </w:rPr>
            </w:pPr>
            <w:r w:rsidRPr="00B25AD7">
              <w:rPr>
                <w:i/>
                <w:color w:val="000000" w:themeColor="text1"/>
                <w:sz w:val="22"/>
                <w:szCs w:val="22"/>
              </w:rPr>
              <w:t>Иные</w:t>
            </w:r>
            <w:r w:rsidR="005B5647" w:rsidRPr="00B25AD7">
              <w:rPr>
                <w:i/>
                <w:color w:val="000000" w:themeColor="text1"/>
                <w:sz w:val="22"/>
                <w:szCs w:val="22"/>
              </w:rPr>
              <w:t xml:space="preserve"> объекты</w:t>
            </w:r>
          </w:p>
        </w:tc>
      </w:tr>
      <w:tr w:rsidR="00B70EE5" w:rsidRPr="00B25AD7" w:rsidTr="000F30D5">
        <w:trPr>
          <w:trHeight w:val="256"/>
          <w:jc w:val="center"/>
        </w:trPr>
        <w:tc>
          <w:tcPr>
            <w:tcW w:w="676" w:type="dxa"/>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4.7.1</w:t>
            </w:r>
          </w:p>
        </w:tc>
        <w:tc>
          <w:tcPr>
            <w:tcW w:w="5294" w:type="dxa"/>
            <w:shd w:val="clear" w:color="auto" w:fill="auto"/>
          </w:tcPr>
          <w:p w:rsidR="00B70EE5" w:rsidRPr="00B25AD7" w:rsidRDefault="00D138DA" w:rsidP="005B5647">
            <w:pPr>
              <w:rPr>
                <w:color w:val="000000" w:themeColor="text1"/>
                <w:sz w:val="22"/>
                <w:szCs w:val="22"/>
              </w:rPr>
            </w:pPr>
            <w:r w:rsidRPr="00B25AD7">
              <w:rPr>
                <w:color w:val="000000" w:themeColor="text1"/>
                <w:sz w:val="22"/>
                <w:szCs w:val="22"/>
              </w:rPr>
              <w:t>Администрация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r>
      <w:tr w:rsidR="00B70EE5" w:rsidRPr="00B25AD7" w:rsidTr="000F30D5">
        <w:trPr>
          <w:trHeight w:val="256"/>
          <w:jc w:val="center"/>
        </w:trPr>
        <w:tc>
          <w:tcPr>
            <w:tcW w:w="676" w:type="dxa"/>
            <w:tcBorders>
              <w:left w:val="single" w:sz="4" w:space="0" w:color="auto"/>
              <w:right w:val="single" w:sz="4" w:space="0" w:color="auto"/>
            </w:tcBorders>
            <w:shd w:val="clear" w:color="auto" w:fill="auto"/>
            <w:vAlign w:val="center"/>
          </w:tcPr>
          <w:p w:rsidR="00B70EE5" w:rsidRPr="00B25AD7" w:rsidRDefault="00B70EE5" w:rsidP="00B70EE5">
            <w:pPr>
              <w:ind w:left="-91" w:right="-16"/>
              <w:jc w:val="center"/>
              <w:rPr>
                <w:color w:val="000000" w:themeColor="text1"/>
                <w:sz w:val="22"/>
                <w:szCs w:val="22"/>
              </w:rPr>
            </w:pPr>
            <w:r w:rsidRPr="00B25AD7">
              <w:rPr>
                <w:color w:val="000000" w:themeColor="text1"/>
                <w:sz w:val="22"/>
                <w:szCs w:val="22"/>
              </w:rPr>
              <w:t>4.7.2</w:t>
            </w:r>
          </w:p>
        </w:tc>
        <w:tc>
          <w:tcPr>
            <w:tcW w:w="5294" w:type="dxa"/>
            <w:shd w:val="clear" w:color="auto" w:fill="auto"/>
          </w:tcPr>
          <w:p w:rsidR="00B70EE5" w:rsidRPr="00B25AD7" w:rsidRDefault="000F30D5" w:rsidP="005B5647">
            <w:pPr>
              <w:rPr>
                <w:color w:val="000000" w:themeColor="text1"/>
                <w:sz w:val="22"/>
                <w:szCs w:val="22"/>
              </w:rPr>
            </w:pPr>
            <w:r w:rsidRPr="00B25AD7">
              <w:rPr>
                <w:color w:val="000000" w:themeColor="text1"/>
                <w:sz w:val="22"/>
              </w:rPr>
              <w:t>Кабинет участкового</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r>
      <w:tr w:rsidR="00B70EE5" w:rsidRPr="00B25AD7" w:rsidTr="000F30D5">
        <w:trPr>
          <w:trHeight w:val="256"/>
          <w:jc w:val="center"/>
        </w:trPr>
        <w:tc>
          <w:tcPr>
            <w:tcW w:w="676" w:type="dxa"/>
            <w:tcBorders>
              <w:left w:val="single" w:sz="4" w:space="0" w:color="auto"/>
              <w:right w:val="single" w:sz="4" w:space="0" w:color="auto"/>
            </w:tcBorders>
            <w:shd w:val="clear" w:color="auto" w:fill="auto"/>
            <w:vAlign w:val="center"/>
          </w:tcPr>
          <w:p w:rsidR="00B70EE5" w:rsidRPr="00B25AD7" w:rsidRDefault="00B70EE5" w:rsidP="000F30D5">
            <w:pPr>
              <w:ind w:left="-91" w:right="-16"/>
              <w:jc w:val="center"/>
              <w:rPr>
                <w:color w:val="000000" w:themeColor="text1"/>
                <w:sz w:val="22"/>
                <w:szCs w:val="22"/>
              </w:rPr>
            </w:pPr>
            <w:r w:rsidRPr="00B25AD7">
              <w:rPr>
                <w:color w:val="000000" w:themeColor="text1"/>
                <w:sz w:val="22"/>
                <w:szCs w:val="22"/>
              </w:rPr>
              <w:t>4.7.</w:t>
            </w:r>
            <w:r w:rsidR="000F30D5" w:rsidRPr="00B25AD7">
              <w:rPr>
                <w:color w:val="000000" w:themeColor="text1"/>
                <w:sz w:val="22"/>
                <w:szCs w:val="22"/>
              </w:rPr>
              <w:t>3</w:t>
            </w:r>
          </w:p>
        </w:tc>
        <w:tc>
          <w:tcPr>
            <w:tcW w:w="5294" w:type="dxa"/>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Объекты торговли, общественного питания</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0EE5" w:rsidRPr="00B25AD7" w:rsidRDefault="00B70EE5" w:rsidP="005B5647">
            <w:pPr>
              <w:jc w:val="center"/>
              <w:rPr>
                <w:color w:val="000000" w:themeColor="text1"/>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2</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2</w:t>
            </w:r>
          </w:p>
        </w:tc>
      </w:tr>
      <w:tr w:rsidR="007C0D15" w:rsidRPr="00B25AD7" w:rsidTr="000F30D5">
        <w:trPr>
          <w:trHeight w:val="256"/>
          <w:jc w:val="center"/>
        </w:trPr>
        <w:tc>
          <w:tcPr>
            <w:tcW w:w="676" w:type="dxa"/>
            <w:tcBorders>
              <w:left w:val="single" w:sz="4" w:space="0" w:color="auto"/>
              <w:right w:val="single" w:sz="4" w:space="0" w:color="auto"/>
            </w:tcBorders>
            <w:shd w:val="clear" w:color="auto" w:fill="auto"/>
            <w:vAlign w:val="center"/>
          </w:tcPr>
          <w:p w:rsidR="007C0D15" w:rsidRPr="00B25AD7" w:rsidRDefault="007C0D15" w:rsidP="00B70EE5">
            <w:pPr>
              <w:ind w:left="-91" w:right="-16"/>
              <w:jc w:val="center"/>
              <w:rPr>
                <w:color w:val="000000" w:themeColor="text1"/>
                <w:sz w:val="22"/>
                <w:szCs w:val="22"/>
              </w:rPr>
            </w:pPr>
            <w:r w:rsidRPr="00B25AD7">
              <w:rPr>
                <w:color w:val="000000" w:themeColor="text1"/>
                <w:sz w:val="22"/>
                <w:szCs w:val="22"/>
              </w:rPr>
              <w:t>4.</w:t>
            </w:r>
            <w:r w:rsidR="00B70EE5" w:rsidRPr="00B25AD7">
              <w:rPr>
                <w:color w:val="000000" w:themeColor="text1"/>
                <w:sz w:val="22"/>
                <w:szCs w:val="22"/>
              </w:rPr>
              <w:t>8</w:t>
            </w:r>
          </w:p>
        </w:tc>
        <w:tc>
          <w:tcPr>
            <w:tcW w:w="8993" w:type="dxa"/>
            <w:gridSpan w:val="4"/>
            <w:tcBorders>
              <w:right w:val="single" w:sz="4" w:space="0" w:color="auto"/>
            </w:tcBorders>
            <w:shd w:val="clear" w:color="auto" w:fill="auto"/>
            <w:vAlign w:val="center"/>
          </w:tcPr>
          <w:p w:rsidR="007C0D15" w:rsidRPr="00B25AD7" w:rsidRDefault="007C0D15" w:rsidP="00365C38">
            <w:pPr>
              <w:jc w:val="center"/>
              <w:rPr>
                <w:color w:val="000000" w:themeColor="text1"/>
                <w:sz w:val="22"/>
                <w:szCs w:val="22"/>
              </w:rPr>
            </w:pPr>
            <w:r w:rsidRPr="00B25AD7">
              <w:rPr>
                <w:i/>
                <w:color w:val="000000" w:themeColor="text1"/>
                <w:sz w:val="22"/>
                <w:szCs w:val="22"/>
              </w:rPr>
              <w:t>Объекты связи</w:t>
            </w:r>
          </w:p>
        </w:tc>
      </w:tr>
      <w:tr w:rsidR="00B70EE5" w:rsidRPr="00B25AD7" w:rsidTr="000F30D5">
        <w:trPr>
          <w:trHeight w:val="256"/>
          <w:jc w:val="center"/>
        </w:trPr>
        <w:tc>
          <w:tcPr>
            <w:tcW w:w="676" w:type="dxa"/>
            <w:tcBorders>
              <w:left w:val="single" w:sz="4" w:space="0" w:color="auto"/>
              <w:right w:val="single" w:sz="4" w:space="0" w:color="auto"/>
            </w:tcBorders>
            <w:shd w:val="clear" w:color="auto" w:fill="auto"/>
            <w:vAlign w:val="center"/>
          </w:tcPr>
          <w:p w:rsidR="00B70EE5" w:rsidRPr="00B25AD7" w:rsidRDefault="00B70EE5" w:rsidP="00B70EE5">
            <w:pPr>
              <w:ind w:left="-91" w:right="-16"/>
              <w:jc w:val="center"/>
              <w:rPr>
                <w:color w:val="000000" w:themeColor="text1"/>
                <w:sz w:val="22"/>
                <w:szCs w:val="22"/>
              </w:rPr>
            </w:pPr>
            <w:r w:rsidRPr="00B25AD7">
              <w:rPr>
                <w:color w:val="000000" w:themeColor="text1"/>
                <w:sz w:val="22"/>
                <w:szCs w:val="22"/>
              </w:rPr>
              <w:t>4.8.1</w:t>
            </w:r>
          </w:p>
        </w:tc>
        <w:tc>
          <w:tcPr>
            <w:tcW w:w="5294" w:type="dxa"/>
            <w:shd w:val="clear" w:color="auto" w:fill="auto"/>
          </w:tcPr>
          <w:p w:rsidR="00B70EE5" w:rsidRPr="00B25AD7" w:rsidRDefault="00B70EE5" w:rsidP="005B5647">
            <w:pPr>
              <w:rPr>
                <w:color w:val="000000" w:themeColor="text1"/>
                <w:sz w:val="22"/>
                <w:szCs w:val="22"/>
              </w:rPr>
            </w:pPr>
            <w:r w:rsidRPr="00B25AD7">
              <w:rPr>
                <w:color w:val="000000" w:themeColor="text1"/>
                <w:sz w:val="22"/>
                <w:szCs w:val="22"/>
              </w:rPr>
              <w:t>Объекты почтовой связи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объект</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sz w:val="22"/>
                <w:szCs w:val="22"/>
              </w:rPr>
            </w:pPr>
            <w:r w:rsidRPr="00B25AD7">
              <w:rPr>
                <w:color w:val="000000" w:themeColor="text1"/>
                <w:sz w:val="22"/>
                <w:szCs w:val="22"/>
              </w:rPr>
              <w:t>1</w:t>
            </w:r>
          </w:p>
        </w:tc>
      </w:tr>
      <w:tr w:rsidR="00B25AD7" w:rsidRPr="00B25AD7" w:rsidTr="00B25AD7">
        <w:trPr>
          <w:trHeight w:val="355"/>
          <w:jc w:val="center"/>
        </w:trPr>
        <w:tc>
          <w:tcPr>
            <w:tcW w:w="676" w:type="dxa"/>
            <w:tcBorders>
              <w:left w:val="single" w:sz="4" w:space="0" w:color="auto"/>
              <w:right w:val="single" w:sz="4" w:space="0" w:color="auto"/>
            </w:tcBorders>
            <w:vAlign w:val="center"/>
          </w:tcPr>
          <w:p w:rsidR="00B70EE5" w:rsidRPr="00B25AD7" w:rsidRDefault="00B70EE5" w:rsidP="00C85A88">
            <w:pPr>
              <w:ind w:left="-91" w:right="-16"/>
              <w:jc w:val="center"/>
              <w:rPr>
                <w:b/>
                <w:color w:val="000000" w:themeColor="text1"/>
                <w:sz w:val="22"/>
                <w:szCs w:val="22"/>
              </w:rPr>
            </w:pPr>
            <w:r w:rsidRPr="00B25AD7">
              <w:rPr>
                <w:b/>
                <w:color w:val="000000" w:themeColor="text1"/>
                <w:sz w:val="22"/>
                <w:szCs w:val="22"/>
              </w:rPr>
              <w:t>5</w:t>
            </w:r>
          </w:p>
        </w:tc>
        <w:tc>
          <w:tcPr>
            <w:tcW w:w="8993" w:type="dxa"/>
            <w:gridSpan w:val="4"/>
            <w:tcBorders>
              <w:right w:val="single" w:sz="4" w:space="0" w:color="auto"/>
            </w:tcBorders>
            <w:vAlign w:val="center"/>
          </w:tcPr>
          <w:p w:rsidR="00B70EE5" w:rsidRPr="00B25AD7" w:rsidRDefault="00B70EE5" w:rsidP="00B25AD7">
            <w:pPr>
              <w:rPr>
                <w:color w:val="000000" w:themeColor="text1"/>
                <w:sz w:val="22"/>
                <w:szCs w:val="22"/>
              </w:rPr>
            </w:pPr>
            <w:r w:rsidRPr="00B25AD7">
              <w:rPr>
                <w:b/>
                <w:color w:val="000000" w:themeColor="text1"/>
                <w:sz w:val="22"/>
                <w:szCs w:val="22"/>
              </w:rPr>
              <w:t>ТРАНСПОРТНАЯ ИНФРАСТРУКТУРА</w:t>
            </w:r>
          </w:p>
        </w:tc>
      </w:tr>
      <w:tr w:rsidR="00B25AD7" w:rsidRPr="00B25AD7" w:rsidTr="00DE54EE">
        <w:trPr>
          <w:trHeight w:val="256"/>
          <w:jc w:val="center"/>
        </w:trPr>
        <w:tc>
          <w:tcPr>
            <w:tcW w:w="676" w:type="dxa"/>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5.1</w:t>
            </w:r>
          </w:p>
        </w:tc>
        <w:tc>
          <w:tcPr>
            <w:tcW w:w="5294" w:type="dxa"/>
            <w:shd w:val="clear" w:color="auto" w:fill="auto"/>
          </w:tcPr>
          <w:p w:rsidR="00B70EE5" w:rsidRPr="00B25AD7" w:rsidRDefault="00B70EE5" w:rsidP="005B5647">
            <w:pPr>
              <w:rPr>
                <w:color w:val="000000" w:themeColor="text1"/>
                <w:sz w:val="22"/>
                <w:szCs w:val="22"/>
              </w:rPr>
            </w:pPr>
            <w:r w:rsidRPr="00B25AD7">
              <w:rPr>
                <w:color w:val="000000" w:themeColor="text1"/>
                <w:sz w:val="22"/>
                <w:szCs w:val="22"/>
              </w:rPr>
              <w:t>Общая протяженность улично-дорожной сети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A41BF0" w:rsidP="00B70EE5">
            <w:pPr>
              <w:jc w:val="center"/>
              <w:rPr>
                <w:color w:val="000000" w:themeColor="text1"/>
                <w:sz w:val="22"/>
                <w:szCs w:val="22"/>
              </w:rPr>
            </w:pPr>
            <w:r w:rsidRPr="00B25AD7">
              <w:rPr>
                <w:color w:val="000000" w:themeColor="text1"/>
                <w:sz w:val="22"/>
                <w:szCs w:val="22"/>
              </w:rPr>
              <w:t>11,37</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A41BF0" w:rsidP="00B70EE5">
            <w:pPr>
              <w:jc w:val="center"/>
              <w:rPr>
                <w:color w:val="000000" w:themeColor="text1"/>
                <w:sz w:val="22"/>
                <w:szCs w:val="22"/>
              </w:rPr>
            </w:pPr>
            <w:r w:rsidRPr="00B25AD7">
              <w:rPr>
                <w:color w:val="000000" w:themeColor="text1"/>
                <w:sz w:val="22"/>
                <w:szCs w:val="22"/>
              </w:rPr>
              <w:t>11,37</w:t>
            </w:r>
          </w:p>
        </w:tc>
      </w:tr>
      <w:tr w:rsidR="00B25AD7" w:rsidRPr="00B25AD7" w:rsidTr="00B25AD7">
        <w:trPr>
          <w:trHeight w:val="435"/>
          <w:jc w:val="center"/>
        </w:trPr>
        <w:tc>
          <w:tcPr>
            <w:tcW w:w="676" w:type="dxa"/>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b/>
                <w:color w:val="000000" w:themeColor="text1"/>
                <w:sz w:val="22"/>
                <w:szCs w:val="22"/>
              </w:rPr>
            </w:pPr>
            <w:r w:rsidRPr="00B25AD7">
              <w:rPr>
                <w:b/>
                <w:color w:val="000000" w:themeColor="text1"/>
                <w:sz w:val="22"/>
                <w:szCs w:val="22"/>
              </w:rPr>
              <w:t>6</w:t>
            </w:r>
          </w:p>
        </w:tc>
        <w:tc>
          <w:tcPr>
            <w:tcW w:w="8993" w:type="dxa"/>
            <w:gridSpan w:val="4"/>
            <w:tcBorders>
              <w:right w:val="single" w:sz="4" w:space="0" w:color="auto"/>
            </w:tcBorders>
            <w:shd w:val="clear" w:color="auto" w:fill="auto"/>
            <w:vAlign w:val="center"/>
          </w:tcPr>
          <w:p w:rsidR="00B70EE5" w:rsidRPr="00B25AD7" w:rsidRDefault="00B70EE5" w:rsidP="005B5647">
            <w:pPr>
              <w:rPr>
                <w:color w:val="000000" w:themeColor="text1"/>
                <w:sz w:val="22"/>
                <w:szCs w:val="22"/>
              </w:rPr>
            </w:pPr>
            <w:r w:rsidRPr="00B25AD7">
              <w:rPr>
                <w:b/>
                <w:color w:val="000000" w:themeColor="text1"/>
                <w:sz w:val="22"/>
                <w:szCs w:val="22"/>
              </w:rPr>
              <w:t>ИНЖЕНЕРНАЯ ИНФРАСТРУКТУРА И БЛАГОУСТРОЙСТВО ТЕРРИТОРИИ</w:t>
            </w:r>
          </w:p>
        </w:tc>
      </w:tr>
      <w:tr w:rsidR="00B25AD7" w:rsidRPr="00B25AD7" w:rsidTr="00DE54EE">
        <w:trPr>
          <w:trHeight w:val="120"/>
          <w:jc w:val="center"/>
        </w:trPr>
        <w:tc>
          <w:tcPr>
            <w:tcW w:w="676" w:type="dxa"/>
            <w:vMerge w:val="restart"/>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6.1</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tcPr>
          <w:p w:rsidR="00B70EE5" w:rsidRPr="00B25AD7" w:rsidRDefault="00B70EE5" w:rsidP="00B70EE5">
            <w:pPr>
              <w:rPr>
                <w:color w:val="000000" w:themeColor="text1"/>
                <w:sz w:val="22"/>
                <w:szCs w:val="22"/>
              </w:rPr>
            </w:pPr>
            <w:r w:rsidRPr="00B25AD7">
              <w:rPr>
                <w:b/>
                <w:color w:val="000000" w:themeColor="text1"/>
                <w:sz w:val="22"/>
                <w:szCs w:val="22"/>
              </w:rPr>
              <w:t xml:space="preserve">Водоснабжение </w:t>
            </w:r>
          </w:p>
        </w:tc>
      </w:tr>
      <w:tr w:rsidR="00B25AD7" w:rsidRPr="00B25AD7" w:rsidTr="00DE54EE">
        <w:trPr>
          <w:trHeight w:val="121"/>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 xml:space="preserve">Протяженность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CE4866" w:rsidP="005B5647">
            <w:pPr>
              <w:jc w:val="center"/>
              <w:rPr>
                <w:color w:val="000000" w:themeColor="text1"/>
                <w:sz w:val="22"/>
                <w:szCs w:val="22"/>
              </w:rPr>
            </w:pPr>
            <w:r w:rsidRPr="00B25AD7">
              <w:rPr>
                <w:color w:val="000000" w:themeColor="text1"/>
                <w:sz w:val="22"/>
                <w:szCs w:val="22"/>
              </w:rPr>
              <w:t>32,88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CE4866" w:rsidP="005B5647">
            <w:pPr>
              <w:jc w:val="center"/>
              <w:rPr>
                <w:color w:val="000000" w:themeColor="text1"/>
                <w:sz w:val="22"/>
                <w:szCs w:val="22"/>
              </w:rPr>
            </w:pPr>
            <w:r w:rsidRPr="00B25AD7">
              <w:rPr>
                <w:color w:val="000000" w:themeColor="text1"/>
                <w:sz w:val="22"/>
                <w:szCs w:val="22"/>
              </w:rPr>
              <w:t>32,88</w:t>
            </w:r>
          </w:p>
        </w:tc>
      </w:tr>
      <w:tr w:rsidR="00B25AD7" w:rsidRPr="00B25AD7" w:rsidTr="00DE54EE">
        <w:trPr>
          <w:trHeight w:val="91"/>
          <w:jc w:val="center"/>
        </w:trPr>
        <w:tc>
          <w:tcPr>
            <w:tcW w:w="676" w:type="dxa"/>
            <w:vMerge w:val="restart"/>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6.2</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CB59F5">
            <w:pPr>
              <w:rPr>
                <w:color w:val="000000" w:themeColor="text1"/>
                <w:sz w:val="22"/>
                <w:szCs w:val="22"/>
              </w:rPr>
            </w:pPr>
            <w:r w:rsidRPr="00B25AD7">
              <w:rPr>
                <w:b/>
                <w:color w:val="000000" w:themeColor="text1"/>
                <w:sz w:val="22"/>
                <w:szCs w:val="22"/>
              </w:rPr>
              <w:t>Водоотведение</w:t>
            </w:r>
          </w:p>
        </w:tc>
      </w:tr>
      <w:tr w:rsidR="00B25AD7" w:rsidRPr="00B25AD7" w:rsidTr="00DE54EE">
        <w:trPr>
          <w:trHeight w:val="120"/>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Протяженность</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jc w:val="center"/>
              <w:rPr>
                <w:color w:val="000000" w:themeColor="text1"/>
                <w:sz w:val="22"/>
                <w:szCs w:val="22"/>
              </w:rPr>
            </w:pPr>
            <w:r w:rsidRPr="00B25AD7">
              <w:rPr>
                <w:color w:val="000000" w:themeColor="text1"/>
                <w:sz w:val="22"/>
                <w:szCs w:val="22"/>
              </w:rPr>
              <w:sym w:font="Symbol" w:char="F02D"/>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jc w:val="center"/>
              <w:rPr>
                <w:color w:val="000000" w:themeColor="text1"/>
                <w:sz w:val="22"/>
                <w:szCs w:val="22"/>
              </w:rPr>
            </w:pPr>
            <w:r w:rsidRPr="00B25AD7">
              <w:rPr>
                <w:color w:val="000000" w:themeColor="text1"/>
                <w:sz w:val="22"/>
                <w:szCs w:val="22"/>
              </w:rPr>
              <w:sym w:font="Symbol" w:char="F02D"/>
            </w:r>
          </w:p>
        </w:tc>
      </w:tr>
      <w:tr w:rsidR="00B25AD7" w:rsidRPr="00B25AD7" w:rsidTr="00DE54EE">
        <w:trPr>
          <w:trHeight w:val="91"/>
          <w:jc w:val="center"/>
        </w:trPr>
        <w:tc>
          <w:tcPr>
            <w:tcW w:w="676" w:type="dxa"/>
            <w:vMerge w:val="restart"/>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6.3</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CB59F5">
            <w:pPr>
              <w:rPr>
                <w:color w:val="000000" w:themeColor="text1"/>
                <w:sz w:val="22"/>
                <w:szCs w:val="22"/>
              </w:rPr>
            </w:pPr>
            <w:r w:rsidRPr="00B25AD7">
              <w:rPr>
                <w:b/>
                <w:color w:val="000000" w:themeColor="text1"/>
                <w:sz w:val="22"/>
                <w:szCs w:val="22"/>
              </w:rPr>
              <w:t>Теплоснабжение</w:t>
            </w:r>
          </w:p>
        </w:tc>
      </w:tr>
      <w:tr w:rsidR="00B25AD7" w:rsidRPr="00B25AD7" w:rsidTr="00DE54EE">
        <w:trPr>
          <w:trHeight w:val="150"/>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 xml:space="preserve">Протяженность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CE4866" w:rsidP="005B5647">
            <w:pPr>
              <w:jc w:val="center"/>
              <w:rPr>
                <w:color w:val="000000" w:themeColor="text1"/>
                <w:sz w:val="22"/>
                <w:szCs w:val="22"/>
              </w:rPr>
            </w:pPr>
            <w:r w:rsidRPr="00B25AD7">
              <w:rPr>
                <w:color w:val="000000" w:themeColor="text1"/>
                <w:sz w:val="22"/>
                <w:szCs w:val="22"/>
              </w:rPr>
              <w:t>0,27</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CE4866" w:rsidP="005B5647">
            <w:pPr>
              <w:jc w:val="center"/>
              <w:rPr>
                <w:color w:val="000000" w:themeColor="text1"/>
                <w:sz w:val="22"/>
                <w:szCs w:val="22"/>
              </w:rPr>
            </w:pPr>
            <w:r w:rsidRPr="00B25AD7">
              <w:rPr>
                <w:color w:val="000000" w:themeColor="text1"/>
                <w:sz w:val="22"/>
                <w:szCs w:val="22"/>
              </w:rPr>
              <w:t>0,27</w:t>
            </w:r>
          </w:p>
        </w:tc>
      </w:tr>
      <w:tr w:rsidR="00B25AD7" w:rsidRPr="00B25AD7" w:rsidTr="00DE54EE">
        <w:trPr>
          <w:trHeight w:val="106"/>
          <w:jc w:val="center"/>
        </w:trPr>
        <w:tc>
          <w:tcPr>
            <w:tcW w:w="676" w:type="dxa"/>
            <w:vMerge w:val="restart"/>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r w:rsidRPr="00B25AD7">
              <w:rPr>
                <w:color w:val="000000" w:themeColor="text1"/>
                <w:sz w:val="22"/>
                <w:szCs w:val="22"/>
              </w:rPr>
              <w:t>6.4</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rPr>
                <w:b/>
                <w:color w:val="000000" w:themeColor="text1"/>
                <w:sz w:val="22"/>
                <w:szCs w:val="22"/>
              </w:rPr>
            </w:pPr>
            <w:r w:rsidRPr="00B25AD7">
              <w:rPr>
                <w:b/>
                <w:color w:val="000000" w:themeColor="text1"/>
                <w:sz w:val="22"/>
                <w:szCs w:val="22"/>
              </w:rPr>
              <w:t>Газоснабжение</w:t>
            </w:r>
          </w:p>
        </w:tc>
      </w:tr>
      <w:tr w:rsidR="00B25AD7" w:rsidRPr="00B25AD7" w:rsidTr="00DE54EE">
        <w:trPr>
          <w:trHeight w:val="120"/>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rPr>
                <w:color w:val="000000" w:themeColor="text1"/>
                <w:sz w:val="22"/>
                <w:szCs w:val="22"/>
              </w:rPr>
            </w:pPr>
            <w:r w:rsidRPr="00B25AD7">
              <w:rPr>
                <w:color w:val="000000" w:themeColor="text1"/>
                <w:sz w:val="22"/>
                <w:szCs w:val="22"/>
              </w:rPr>
              <w:t xml:space="preserve">Газопровод магистральный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jc w:val="center"/>
              <w:rPr>
                <w:color w:val="000000" w:themeColor="text1"/>
              </w:rPr>
            </w:pPr>
            <w:r w:rsidRPr="00B25AD7">
              <w:rPr>
                <w:color w:val="000000" w:themeColor="text1"/>
                <w:sz w:val="22"/>
                <w:szCs w:val="22"/>
              </w:rPr>
              <w:sym w:font="Symbol" w:char="F02D"/>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DE54EE" w:rsidP="00B70EE5">
            <w:pPr>
              <w:jc w:val="center"/>
              <w:rPr>
                <w:color w:val="000000" w:themeColor="text1"/>
              </w:rPr>
            </w:pPr>
            <w:r w:rsidRPr="00B25AD7">
              <w:rPr>
                <w:color w:val="000000" w:themeColor="text1"/>
                <w:sz w:val="22"/>
                <w:szCs w:val="22"/>
              </w:rPr>
              <w:t>6,78</w:t>
            </w:r>
          </w:p>
        </w:tc>
      </w:tr>
      <w:tr w:rsidR="00B25AD7" w:rsidRPr="00B25AD7" w:rsidTr="00DE54EE">
        <w:trPr>
          <w:trHeight w:val="120"/>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rPr>
                <w:color w:val="000000" w:themeColor="text1"/>
                <w:sz w:val="22"/>
                <w:szCs w:val="22"/>
              </w:rPr>
            </w:pPr>
            <w:r w:rsidRPr="00B25AD7">
              <w:rPr>
                <w:color w:val="000000" w:themeColor="text1"/>
                <w:sz w:val="22"/>
                <w:szCs w:val="22"/>
              </w:rPr>
              <w:t>Газопровод высокого давления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B70EE5">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DE54EE" w:rsidP="00B70EE5">
            <w:pPr>
              <w:jc w:val="center"/>
              <w:rPr>
                <w:color w:val="000000" w:themeColor="text1"/>
              </w:rPr>
            </w:pPr>
            <w:r w:rsidRPr="00B25AD7">
              <w:rPr>
                <w:color w:val="000000" w:themeColor="text1"/>
                <w:sz w:val="22"/>
                <w:szCs w:val="22"/>
              </w:rPr>
              <w:t>12,91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DE54EE" w:rsidP="00B70EE5">
            <w:pPr>
              <w:jc w:val="center"/>
              <w:rPr>
                <w:color w:val="000000" w:themeColor="text1"/>
              </w:rPr>
            </w:pPr>
            <w:r w:rsidRPr="00B25AD7">
              <w:rPr>
                <w:color w:val="000000" w:themeColor="text1"/>
                <w:sz w:val="22"/>
                <w:szCs w:val="22"/>
              </w:rPr>
              <w:t>45,38</w:t>
            </w:r>
          </w:p>
        </w:tc>
      </w:tr>
      <w:tr w:rsidR="00B25AD7" w:rsidRPr="00B25AD7" w:rsidTr="00DE54EE">
        <w:trPr>
          <w:trHeight w:val="120"/>
          <w:jc w:val="center"/>
        </w:trPr>
        <w:tc>
          <w:tcPr>
            <w:tcW w:w="676" w:type="dxa"/>
            <w:vMerge w:val="restart"/>
            <w:tcBorders>
              <w:left w:val="single" w:sz="4" w:space="0" w:color="auto"/>
              <w:right w:val="single" w:sz="4" w:space="0" w:color="auto"/>
            </w:tcBorders>
            <w:shd w:val="clear" w:color="auto" w:fill="auto"/>
            <w:vAlign w:val="center"/>
          </w:tcPr>
          <w:p w:rsidR="00CE190E" w:rsidRPr="00B25AD7" w:rsidRDefault="00CE190E" w:rsidP="000F30D5">
            <w:pPr>
              <w:ind w:left="-91" w:right="-16"/>
              <w:jc w:val="center"/>
              <w:rPr>
                <w:color w:val="000000" w:themeColor="text1"/>
                <w:sz w:val="22"/>
                <w:szCs w:val="22"/>
              </w:rPr>
            </w:pPr>
            <w:r w:rsidRPr="00B25AD7">
              <w:rPr>
                <w:color w:val="000000" w:themeColor="text1"/>
                <w:sz w:val="22"/>
                <w:szCs w:val="22"/>
              </w:rPr>
              <w:lastRenderedPageBreak/>
              <w:t>6.</w:t>
            </w:r>
            <w:r w:rsidR="000F30D5" w:rsidRPr="00B25AD7">
              <w:rPr>
                <w:color w:val="000000" w:themeColor="text1"/>
                <w:sz w:val="22"/>
                <w:szCs w:val="22"/>
              </w:rPr>
              <w:t>5</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190E" w:rsidP="00CB59F5">
            <w:pPr>
              <w:rPr>
                <w:color w:val="000000" w:themeColor="text1"/>
                <w:sz w:val="22"/>
                <w:szCs w:val="22"/>
              </w:rPr>
            </w:pPr>
            <w:r w:rsidRPr="00B25AD7">
              <w:rPr>
                <w:b/>
                <w:color w:val="000000" w:themeColor="text1"/>
                <w:sz w:val="22"/>
                <w:szCs w:val="22"/>
              </w:rPr>
              <w:t>Электроснабжение</w:t>
            </w:r>
          </w:p>
        </w:tc>
      </w:tr>
      <w:tr w:rsidR="00B25AD7" w:rsidRPr="00B25AD7" w:rsidTr="00DE54EE">
        <w:trPr>
          <w:trHeight w:val="118"/>
          <w:jc w:val="center"/>
        </w:trPr>
        <w:tc>
          <w:tcPr>
            <w:tcW w:w="676" w:type="dxa"/>
            <w:vMerge/>
            <w:tcBorders>
              <w:left w:val="single" w:sz="4" w:space="0" w:color="auto"/>
              <w:right w:val="single" w:sz="4" w:space="0" w:color="auto"/>
            </w:tcBorders>
            <w:shd w:val="clear" w:color="auto" w:fill="auto"/>
            <w:vAlign w:val="center"/>
          </w:tcPr>
          <w:p w:rsidR="00CE190E" w:rsidRPr="00B25AD7" w:rsidRDefault="00CE190E" w:rsidP="00C85A88">
            <w:pPr>
              <w:ind w:left="-91" w:right="-16"/>
              <w:jc w:val="center"/>
              <w:rPr>
                <w:color w:val="000000" w:themeColor="text1"/>
                <w:sz w:val="22"/>
                <w:szCs w:val="22"/>
              </w:rPr>
            </w:pPr>
          </w:p>
        </w:tc>
        <w:tc>
          <w:tcPr>
            <w:tcW w:w="5294" w:type="dxa"/>
            <w:tcBorders>
              <w:top w:val="single" w:sz="4" w:space="0" w:color="auto"/>
              <w:left w:val="single" w:sz="4" w:space="0" w:color="auto"/>
              <w:right w:val="single" w:sz="4" w:space="0" w:color="auto"/>
            </w:tcBorders>
            <w:shd w:val="clear" w:color="auto" w:fill="auto"/>
            <w:vAlign w:val="center"/>
          </w:tcPr>
          <w:p w:rsidR="00CE190E" w:rsidRPr="00B25AD7" w:rsidRDefault="00CE190E" w:rsidP="00B70EE5">
            <w:pPr>
              <w:rPr>
                <w:b/>
                <w:color w:val="000000" w:themeColor="text1"/>
                <w:sz w:val="22"/>
                <w:szCs w:val="22"/>
              </w:rPr>
            </w:pPr>
            <w:r w:rsidRPr="00B25AD7">
              <w:rPr>
                <w:color w:val="000000" w:themeColor="text1"/>
                <w:sz w:val="22"/>
                <w:szCs w:val="22"/>
              </w:rPr>
              <w:t>Линии электропередачи 110 кВ</w:t>
            </w:r>
          </w:p>
        </w:tc>
        <w:tc>
          <w:tcPr>
            <w:tcW w:w="900" w:type="dxa"/>
            <w:tcBorders>
              <w:top w:val="single" w:sz="4" w:space="0" w:color="auto"/>
              <w:left w:val="single" w:sz="4" w:space="0" w:color="auto"/>
              <w:right w:val="single" w:sz="4" w:space="0" w:color="auto"/>
            </w:tcBorders>
            <w:shd w:val="clear" w:color="auto" w:fill="auto"/>
            <w:vAlign w:val="center"/>
          </w:tcPr>
          <w:p w:rsidR="00CE190E" w:rsidRPr="00B25AD7" w:rsidRDefault="00CE190E" w:rsidP="00B70EE5">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4866" w:rsidP="00B808F0">
            <w:pPr>
              <w:jc w:val="center"/>
              <w:rPr>
                <w:color w:val="000000" w:themeColor="text1"/>
              </w:rPr>
            </w:pPr>
            <w:r w:rsidRPr="00B25AD7">
              <w:rPr>
                <w:color w:val="000000" w:themeColor="text1"/>
                <w:sz w:val="22"/>
                <w:szCs w:val="22"/>
              </w:rPr>
              <w:t>15,43</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4866" w:rsidP="00B808F0">
            <w:pPr>
              <w:jc w:val="center"/>
              <w:rPr>
                <w:color w:val="000000" w:themeColor="text1"/>
              </w:rPr>
            </w:pPr>
            <w:r w:rsidRPr="00B25AD7">
              <w:rPr>
                <w:color w:val="000000" w:themeColor="text1"/>
                <w:sz w:val="22"/>
                <w:szCs w:val="22"/>
              </w:rPr>
              <w:t>15,43</w:t>
            </w:r>
          </w:p>
        </w:tc>
      </w:tr>
      <w:tr w:rsidR="00B25AD7" w:rsidRPr="00B25AD7" w:rsidTr="00DE54EE">
        <w:trPr>
          <w:trHeight w:val="118"/>
          <w:jc w:val="center"/>
        </w:trPr>
        <w:tc>
          <w:tcPr>
            <w:tcW w:w="676" w:type="dxa"/>
            <w:vMerge/>
            <w:tcBorders>
              <w:left w:val="single" w:sz="4" w:space="0" w:color="auto"/>
              <w:right w:val="single" w:sz="4" w:space="0" w:color="auto"/>
            </w:tcBorders>
            <w:shd w:val="clear" w:color="auto" w:fill="auto"/>
            <w:vAlign w:val="center"/>
          </w:tcPr>
          <w:p w:rsidR="00CE190E" w:rsidRPr="00B25AD7" w:rsidRDefault="00CE190E" w:rsidP="00C85A88">
            <w:pPr>
              <w:ind w:left="-91" w:right="-16"/>
              <w:jc w:val="center"/>
              <w:rPr>
                <w:color w:val="000000" w:themeColor="text1"/>
                <w:sz w:val="22"/>
                <w:szCs w:val="22"/>
              </w:rPr>
            </w:pPr>
          </w:p>
        </w:tc>
        <w:tc>
          <w:tcPr>
            <w:tcW w:w="5294" w:type="dxa"/>
            <w:tcBorders>
              <w:top w:val="single" w:sz="4" w:space="0" w:color="auto"/>
              <w:left w:val="single" w:sz="4" w:space="0" w:color="auto"/>
              <w:right w:val="single" w:sz="4" w:space="0" w:color="auto"/>
            </w:tcBorders>
            <w:shd w:val="clear" w:color="auto" w:fill="auto"/>
            <w:vAlign w:val="center"/>
          </w:tcPr>
          <w:p w:rsidR="00CE190E" w:rsidRPr="00B25AD7" w:rsidRDefault="00CE190E" w:rsidP="00B70EE5">
            <w:pPr>
              <w:rPr>
                <w:color w:val="000000" w:themeColor="text1"/>
                <w:sz w:val="22"/>
                <w:szCs w:val="22"/>
              </w:rPr>
            </w:pPr>
            <w:r w:rsidRPr="00B25AD7">
              <w:rPr>
                <w:color w:val="000000" w:themeColor="text1"/>
                <w:sz w:val="22"/>
                <w:szCs w:val="22"/>
              </w:rPr>
              <w:t>Линии электропередачи 10 кВ</w:t>
            </w:r>
          </w:p>
        </w:tc>
        <w:tc>
          <w:tcPr>
            <w:tcW w:w="900" w:type="dxa"/>
            <w:tcBorders>
              <w:top w:val="single" w:sz="4" w:space="0" w:color="auto"/>
              <w:left w:val="single" w:sz="4" w:space="0" w:color="auto"/>
              <w:right w:val="single" w:sz="4" w:space="0" w:color="auto"/>
            </w:tcBorders>
            <w:shd w:val="clear" w:color="auto" w:fill="auto"/>
            <w:vAlign w:val="center"/>
          </w:tcPr>
          <w:p w:rsidR="00CE190E" w:rsidRPr="00B25AD7" w:rsidRDefault="00CE190E" w:rsidP="00B70EE5">
            <w:pPr>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4866" w:rsidP="00B808F0">
            <w:pPr>
              <w:jc w:val="center"/>
              <w:rPr>
                <w:color w:val="000000" w:themeColor="text1"/>
              </w:rPr>
            </w:pPr>
            <w:r w:rsidRPr="00B25AD7">
              <w:rPr>
                <w:color w:val="000000" w:themeColor="text1"/>
                <w:sz w:val="22"/>
                <w:szCs w:val="22"/>
              </w:rPr>
              <w:t>67,91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4866" w:rsidP="00CE4866">
            <w:pPr>
              <w:jc w:val="center"/>
              <w:rPr>
                <w:color w:val="000000" w:themeColor="text1"/>
              </w:rPr>
            </w:pPr>
            <w:r w:rsidRPr="00B25AD7">
              <w:rPr>
                <w:color w:val="000000" w:themeColor="text1"/>
                <w:sz w:val="22"/>
                <w:szCs w:val="22"/>
              </w:rPr>
              <w:t>67,91</w:t>
            </w:r>
          </w:p>
        </w:tc>
      </w:tr>
      <w:tr w:rsidR="00B25AD7" w:rsidRPr="00B25AD7" w:rsidTr="00DE54EE">
        <w:trPr>
          <w:trHeight w:val="118"/>
          <w:jc w:val="center"/>
        </w:trPr>
        <w:tc>
          <w:tcPr>
            <w:tcW w:w="676" w:type="dxa"/>
            <w:vMerge/>
            <w:tcBorders>
              <w:left w:val="single" w:sz="4" w:space="0" w:color="auto"/>
              <w:right w:val="single" w:sz="4" w:space="0" w:color="auto"/>
            </w:tcBorders>
            <w:shd w:val="clear" w:color="auto" w:fill="auto"/>
            <w:vAlign w:val="center"/>
          </w:tcPr>
          <w:p w:rsidR="00CE190E" w:rsidRPr="00B25AD7" w:rsidRDefault="00CE190E" w:rsidP="00C85A88">
            <w:pPr>
              <w:ind w:left="-91" w:right="-16"/>
              <w:jc w:val="center"/>
              <w:rPr>
                <w:color w:val="000000" w:themeColor="text1"/>
                <w:sz w:val="22"/>
                <w:szCs w:val="22"/>
              </w:rPr>
            </w:pPr>
          </w:p>
        </w:tc>
        <w:tc>
          <w:tcPr>
            <w:tcW w:w="5294" w:type="dxa"/>
            <w:tcBorders>
              <w:top w:val="single" w:sz="4" w:space="0" w:color="auto"/>
              <w:left w:val="single" w:sz="4" w:space="0" w:color="auto"/>
              <w:right w:val="single" w:sz="4" w:space="0" w:color="auto"/>
            </w:tcBorders>
            <w:shd w:val="clear" w:color="auto" w:fill="auto"/>
            <w:vAlign w:val="center"/>
          </w:tcPr>
          <w:p w:rsidR="00CE190E" w:rsidRPr="00B25AD7" w:rsidRDefault="00CE190E" w:rsidP="00CE190E">
            <w:pPr>
              <w:rPr>
                <w:b/>
                <w:color w:val="000000" w:themeColor="text1"/>
                <w:sz w:val="22"/>
                <w:szCs w:val="22"/>
              </w:rPr>
            </w:pPr>
            <w:r w:rsidRPr="00B25AD7">
              <w:rPr>
                <w:color w:val="000000" w:themeColor="text1"/>
                <w:sz w:val="22"/>
                <w:szCs w:val="22"/>
              </w:rPr>
              <w:t>Линии электропередачи 0,4 кВ</w:t>
            </w:r>
          </w:p>
        </w:tc>
        <w:tc>
          <w:tcPr>
            <w:tcW w:w="900" w:type="dxa"/>
            <w:tcBorders>
              <w:top w:val="single" w:sz="4" w:space="0" w:color="auto"/>
              <w:left w:val="single" w:sz="4" w:space="0" w:color="auto"/>
              <w:right w:val="single" w:sz="4" w:space="0" w:color="auto"/>
            </w:tcBorders>
            <w:shd w:val="clear" w:color="auto" w:fill="auto"/>
            <w:vAlign w:val="center"/>
          </w:tcPr>
          <w:p w:rsidR="00CE190E" w:rsidRPr="00B25AD7" w:rsidRDefault="00CE190E" w:rsidP="00563BC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4866" w:rsidP="00563BC7">
            <w:pPr>
              <w:jc w:val="center"/>
              <w:rPr>
                <w:color w:val="000000" w:themeColor="text1"/>
              </w:rPr>
            </w:pPr>
            <w:r w:rsidRPr="00B25AD7">
              <w:rPr>
                <w:color w:val="000000" w:themeColor="text1"/>
                <w:sz w:val="22"/>
                <w:szCs w:val="22"/>
              </w:rPr>
              <w:t>24,66</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CE190E" w:rsidRPr="00B25AD7" w:rsidRDefault="00CE4866" w:rsidP="00563BC7">
            <w:pPr>
              <w:jc w:val="center"/>
              <w:rPr>
                <w:color w:val="000000" w:themeColor="text1"/>
              </w:rPr>
            </w:pPr>
            <w:r w:rsidRPr="00B25AD7">
              <w:rPr>
                <w:color w:val="000000" w:themeColor="text1"/>
                <w:sz w:val="22"/>
                <w:szCs w:val="22"/>
              </w:rPr>
              <w:t>24,66</w:t>
            </w:r>
          </w:p>
        </w:tc>
      </w:tr>
      <w:tr w:rsidR="00B25AD7" w:rsidRPr="00B25AD7" w:rsidTr="00DE54EE">
        <w:trPr>
          <w:trHeight w:val="120"/>
          <w:jc w:val="center"/>
        </w:trPr>
        <w:tc>
          <w:tcPr>
            <w:tcW w:w="676" w:type="dxa"/>
            <w:vMerge w:val="restart"/>
            <w:tcBorders>
              <w:left w:val="single" w:sz="4" w:space="0" w:color="auto"/>
              <w:right w:val="single" w:sz="4" w:space="0" w:color="auto"/>
            </w:tcBorders>
            <w:shd w:val="clear" w:color="auto" w:fill="auto"/>
            <w:vAlign w:val="center"/>
          </w:tcPr>
          <w:p w:rsidR="00B70EE5" w:rsidRPr="00B25AD7" w:rsidRDefault="00B70EE5" w:rsidP="000F30D5">
            <w:pPr>
              <w:ind w:left="-91" w:right="-16"/>
              <w:jc w:val="center"/>
              <w:rPr>
                <w:color w:val="000000" w:themeColor="text1"/>
                <w:sz w:val="22"/>
                <w:szCs w:val="22"/>
              </w:rPr>
            </w:pPr>
            <w:r w:rsidRPr="00B25AD7">
              <w:rPr>
                <w:color w:val="000000" w:themeColor="text1"/>
                <w:sz w:val="22"/>
                <w:szCs w:val="22"/>
              </w:rPr>
              <w:t>6.</w:t>
            </w:r>
            <w:r w:rsidR="000F30D5" w:rsidRPr="00B25AD7">
              <w:rPr>
                <w:color w:val="000000" w:themeColor="text1"/>
                <w:sz w:val="22"/>
                <w:szCs w:val="22"/>
              </w:rPr>
              <w:t>6</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CB59F5">
            <w:pPr>
              <w:rPr>
                <w:color w:val="000000" w:themeColor="text1"/>
                <w:sz w:val="22"/>
                <w:szCs w:val="22"/>
              </w:rPr>
            </w:pPr>
            <w:r w:rsidRPr="00B25AD7">
              <w:rPr>
                <w:b/>
                <w:color w:val="000000" w:themeColor="text1"/>
                <w:sz w:val="22"/>
                <w:szCs w:val="22"/>
              </w:rPr>
              <w:t>Телефонная связь</w:t>
            </w:r>
          </w:p>
        </w:tc>
      </w:tr>
      <w:tr w:rsidR="00B25AD7" w:rsidRPr="00B25AD7" w:rsidTr="00DE54EE">
        <w:trPr>
          <w:trHeight w:val="135"/>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Потребность в телефонах</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E85FEB">
            <w:pPr>
              <w:tabs>
                <w:tab w:val="left" w:pos="649"/>
              </w:tabs>
              <w:jc w:val="center"/>
              <w:rPr>
                <w:color w:val="000000" w:themeColor="text1"/>
                <w:sz w:val="22"/>
                <w:szCs w:val="22"/>
              </w:rPr>
            </w:pPr>
            <w:r w:rsidRPr="00B25AD7">
              <w:rPr>
                <w:color w:val="000000" w:themeColor="text1"/>
                <w:sz w:val="22"/>
                <w:szCs w:val="22"/>
              </w:rPr>
              <w:t>шт</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rPr>
            </w:pPr>
            <w:r w:rsidRPr="00B25AD7">
              <w:rPr>
                <w:color w:val="000000" w:themeColor="text1"/>
                <w:sz w:val="22"/>
                <w:szCs w:val="22"/>
              </w:rPr>
              <w:t>205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0F30D5" w:rsidP="00B70EE5">
            <w:pPr>
              <w:jc w:val="center"/>
              <w:rPr>
                <w:color w:val="000000" w:themeColor="text1"/>
              </w:rPr>
            </w:pPr>
            <w:r w:rsidRPr="00B25AD7">
              <w:rPr>
                <w:color w:val="000000" w:themeColor="text1"/>
                <w:sz w:val="22"/>
                <w:szCs w:val="22"/>
              </w:rPr>
              <w:t>264</w:t>
            </w:r>
          </w:p>
        </w:tc>
      </w:tr>
      <w:tr w:rsidR="00B25AD7" w:rsidRPr="00B25AD7" w:rsidTr="00DE54EE">
        <w:trPr>
          <w:trHeight w:val="105"/>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C85A88">
            <w:pPr>
              <w:ind w:left="-91" w:right="-16"/>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Протяженность</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CE4866" w:rsidP="00B70EE5">
            <w:pPr>
              <w:jc w:val="center"/>
              <w:rPr>
                <w:color w:val="000000" w:themeColor="text1"/>
              </w:rPr>
            </w:pPr>
            <w:r w:rsidRPr="00B25AD7">
              <w:rPr>
                <w:color w:val="000000" w:themeColor="text1"/>
                <w:sz w:val="22"/>
                <w:szCs w:val="22"/>
              </w:rPr>
              <w:t>47,63</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CE4866" w:rsidP="00B70EE5">
            <w:pPr>
              <w:jc w:val="center"/>
              <w:rPr>
                <w:color w:val="000000" w:themeColor="text1"/>
              </w:rPr>
            </w:pPr>
            <w:r w:rsidRPr="00B25AD7">
              <w:rPr>
                <w:color w:val="000000" w:themeColor="text1"/>
                <w:sz w:val="22"/>
                <w:szCs w:val="22"/>
              </w:rPr>
              <w:t>47,63</w:t>
            </w:r>
          </w:p>
        </w:tc>
      </w:tr>
      <w:tr w:rsidR="00B25AD7" w:rsidRPr="00B25AD7" w:rsidTr="00DE54EE">
        <w:trPr>
          <w:trHeight w:val="121"/>
          <w:jc w:val="center"/>
        </w:trPr>
        <w:tc>
          <w:tcPr>
            <w:tcW w:w="676" w:type="dxa"/>
            <w:vMerge w:val="restart"/>
            <w:tcBorders>
              <w:left w:val="single" w:sz="4" w:space="0" w:color="auto"/>
              <w:right w:val="single" w:sz="4" w:space="0" w:color="auto"/>
            </w:tcBorders>
            <w:shd w:val="clear" w:color="auto" w:fill="auto"/>
            <w:vAlign w:val="center"/>
          </w:tcPr>
          <w:p w:rsidR="00B70EE5" w:rsidRPr="00B25AD7" w:rsidRDefault="00B70EE5" w:rsidP="000F30D5">
            <w:pPr>
              <w:ind w:left="-91" w:right="-16"/>
              <w:jc w:val="center"/>
              <w:rPr>
                <w:color w:val="000000" w:themeColor="text1"/>
                <w:sz w:val="22"/>
                <w:szCs w:val="22"/>
              </w:rPr>
            </w:pPr>
            <w:r w:rsidRPr="00B25AD7">
              <w:rPr>
                <w:color w:val="000000" w:themeColor="text1"/>
                <w:sz w:val="22"/>
                <w:szCs w:val="22"/>
              </w:rPr>
              <w:t>6.</w:t>
            </w:r>
            <w:r w:rsidR="000F30D5" w:rsidRPr="00B25AD7">
              <w:rPr>
                <w:color w:val="000000" w:themeColor="text1"/>
                <w:sz w:val="22"/>
                <w:szCs w:val="22"/>
              </w:rPr>
              <w:t>7</w:t>
            </w:r>
          </w:p>
        </w:tc>
        <w:tc>
          <w:tcPr>
            <w:tcW w:w="89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CB59F5">
            <w:pPr>
              <w:rPr>
                <w:color w:val="000000" w:themeColor="text1"/>
                <w:sz w:val="22"/>
                <w:szCs w:val="22"/>
              </w:rPr>
            </w:pPr>
            <w:r w:rsidRPr="00B25AD7">
              <w:rPr>
                <w:b/>
                <w:color w:val="000000" w:themeColor="text1"/>
                <w:sz w:val="22"/>
                <w:szCs w:val="22"/>
              </w:rPr>
              <w:t>Инженерная подготовка территории</w:t>
            </w:r>
          </w:p>
        </w:tc>
      </w:tr>
      <w:tr w:rsidR="00B25AD7" w:rsidRPr="00B25AD7" w:rsidTr="00DE54EE">
        <w:trPr>
          <w:trHeight w:val="120"/>
          <w:jc w:val="center"/>
        </w:trPr>
        <w:tc>
          <w:tcPr>
            <w:tcW w:w="676" w:type="dxa"/>
            <w:vMerge/>
            <w:tcBorders>
              <w:left w:val="single" w:sz="4" w:space="0" w:color="auto"/>
              <w:right w:val="single" w:sz="4" w:space="0" w:color="auto"/>
            </w:tcBorders>
            <w:shd w:val="clear" w:color="auto" w:fill="auto"/>
            <w:vAlign w:val="center"/>
          </w:tcPr>
          <w:p w:rsidR="00B70EE5" w:rsidRPr="00B25AD7" w:rsidRDefault="00B70EE5" w:rsidP="005B5647">
            <w:pPr>
              <w:jc w:val="center"/>
              <w:rPr>
                <w:color w:val="000000" w:themeColor="text1"/>
                <w:sz w:val="22"/>
                <w:szCs w:val="22"/>
              </w:rPr>
            </w:pPr>
          </w:p>
        </w:tc>
        <w:tc>
          <w:tcPr>
            <w:tcW w:w="5294"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rPr>
                <w:color w:val="000000" w:themeColor="text1"/>
                <w:sz w:val="22"/>
                <w:szCs w:val="22"/>
              </w:rPr>
            </w:pPr>
            <w:r w:rsidRPr="00B25AD7">
              <w:rPr>
                <w:color w:val="000000" w:themeColor="text1"/>
                <w:sz w:val="22"/>
                <w:szCs w:val="22"/>
              </w:rPr>
              <w:t>Защитные сооружения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t>км</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sym w:font="Symbol" w:char="F02D"/>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B70EE5" w:rsidRPr="00B25AD7" w:rsidRDefault="00B70EE5" w:rsidP="005B5647">
            <w:pPr>
              <w:tabs>
                <w:tab w:val="left" w:pos="649"/>
              </w:tabs>
              <w:jc w:val="center"/>
              <w:rPr>
                <w:color w:val="000000" w:themeColor="text1"/>
                <w:sz w:val="22"/>
                <w:szCs w:val="22"/>
              </w:rPr>
            </w:pPr>
            <w:r w:rsidRPr="00B25AD7">
              <w:rPr>
                <w:color w:val="000000" w:themeColor="text1"/>
                <w:sz w:val="22"/>
                <w:szCs w:val="22"/>
              </w:rPr>
              <w:sym w:font="Symbol" w:char="F02D"/>
            </w:r>
          </w:p>
        </w:tc>
      </w:tr>
      <w:bookmarkEnd w:id="95"/>
      <w:bookmarkEnd w:id="96"/>
      <w:bookmarkEnd w:id="97"/>
    </w:tbl>
    <w:p w:rsidR="00524296" w:rsidRPr="00B25AD7" w:rsidRDefault="00524296" w:rsidP="001148A8">
      <w:pPr>
        <w:rPr>
          <w:color w:val="000000" w:themeColor="text1"/>
          <w:sz w:val="24"/>
          <w:szCs w:val="24"/>
        </w:rPr>
      </w:pPr>
    </w:p>
    <w:sectPr w:rsidR="00524296" w:rsidRPr="00B25AD7" w:rsidSect="001976F4">
      <w:headerReference w:type="default" r:id="rId36"/>
      <w:footerReference w:type="default" r:id="rId37"/>
      <w:pgSz w:w="11906" w:h="16838" w:code="9"/>
      <w:pgMar w:top="284" w:right="849" w:bottom="284" w:left="1418" w:header="164" w:footer="37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6A1" w:rsidRDefault="003836A1">
      <w:r>
        <w:separator/>
      </w:r>
    </w:p>
  </w:endnote>
  <w:endnote w:type="continuationSeparator" w:id="0">
    <w:p w:rsidR="003836A1" w:rsidRDefault="0038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DejaVu LGC Sans">
    <w:altName w:val="Arial Unicode MS"/>
    <w:charset w:val="8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Pr="00264544" w:rsidRDefault="00CE4866" w:rsidP="00E250C9">
    <w:pPr>
      <w:pStyle w:val="ad"/>
      <w:ind w:left="-426"/>
    </w:pPr>
    <w:r>
      <w:rPr>
        <w:noProof/>
        <w:color w:val="1F497D" w:themeColor="text2"/>
        <w:sz w:val="26"/>
        <w:szCs w:val="26"/>
      </w:rPr>
      <mc:AlternateContent>
        <mc:Choice Requires="wps">
          <w:drawing>
            <wp:anchor distT="0" distB="0" distL="114300" distR="114300" simplePos="0" relativeHeight="251664384" behindDoc="0" locked="0" layoutInCell="1" allowOverlap="1" wp14:anchorId="783D3ED0" wp14:editId="609FB49C">
              <wp:simplePos x="0" y="0"/>
              <wp:positionH relativeFrom="page">
                <wp:posOffset>6996223</wp:posOffset>
              </wp:positionH>
              <wp:positionV relativeFrom="page">
                <wp:posOffset>10111563</wp:posOffset>
              </wp:positionV>
              <wp:extent cx="356870" cy="318977"/>
              <wp:effectExtent l="0" t="0" r="5080" b="5080"/>
              <wp:wrapNone/>
              <wp:docPr id="49" name="Надпись 49"/>
              <wp:cNvGraphicFramePr/>
              <a:graphic xmlns:a="http://schemas.openxmlformats.org/drawingml/2006/main">
                <a:graphicData uri="http://schemas.microsoft.com/office/word/2010/wordprocessingShape">
                  <wps:wsp>
                    <wps:cNvSpPr txBox="1"/>
                    <wps:spPr>
                      <a:xfrm>
                        <a:off x="0" y="0"/>
                        <a:ext cx="356870" cy="31897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E4866" w:rsidRPr="00B75637" w:rsidRDefault="00CE4866">
                          <w:pPr>
                            <w:jc w:val="center"/>
                            <w:rPr>
                              <w:sz w:val="26"/>
                              <w:szCs w:val="26"/>
                            </w:rPr>
                          </w:pPr>
                          <w:r w:rsidRPr="00B75637">
                            <w:rPr>
                              <w:sz w:val="26"/>
                              <w:szCs w:val="26"/>
                            </w:rPr>
                            <w:fldChar w:fldCharType="begin"/>
                          </w:r>
                          <w:r w:rsidRPr="00B75637">
                            <w:rPr>
                              <w:sz w:val="26"/>
                              <w:szCs w:val="26"/>
                            </w:rPr>
                            <w:instrText>PAGE  \* Arabic  \* MERGEFORMAT</w:instrText>
                          </w:r>
                          <w:r w:rsidRPr="00B75637">
                            <w:rPr>
                              <w:sz w:val="26"/>
                              <w:szCs w:val="26"/>
                            </w:rPr>
                            <w:fldChar w:fldCharType="separate"/>
                          </w:r>
                          <w:r w:rsidR="0024002D">
                            <w:rPr>
                              <w:noProof/>
                              <w:sz w:val="26"/>
                              <w:szCs w:val="26"/>
                            </w:rPr>
                            <w:t>4</w:t>
                          </w:r>
                          <w:r w:rsidRPr="00B75637">
                            <w:rPr>
                              <w:sz w:val="26"/>
                              <w:szCs w:val="26"/>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83D3ED0" id="_x0000_t202" coordsize="21600,21600" o:spt="202" path="m,l,21600r21600,l21600,xe">
              <v:stroke joinstyle="miter"/>
              <v:path gradientshapeok="t" o:connecttype="rect"/>
            </v:shapetype>
            <v:shape id="Надпись 49" o:spid="_x0000_s1026" type="#_x0000_t202" style="position:absolute;left:0;text-align:left;margin-left:550.9pt;margin-top:796.2pt;width:28.1pt;height:25.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" filled="f" stroked="f" strokeweight=".5pt">
              <v:textbox inset="0,0,0,0">
                <w:txbxContent>
                  <w:p w:rsidR="00CE4866" w:rsidRPr="00B75637" w:rsidRDefault="00CE4866">
                    <w:pPr>
                      <w:jc w:val="center"/>
                      <w:rPr>
                        <w:sz w:val="26"/>
                        <w:szCs w:val="26"/>
                      </w:rPr>
                    </w:pPr>
                    <w:r w:rsidRPr="00B75637">
                      <w:rPr>
                        <w:sz w:val="26"/>
                        <w:szCs w:val="26"/>
                      </w:rPr>
                      <w:fldChar w:fldCharType="begin"/>
                    </w:r>
                    <w:r w:rsidRPr="00B75637">
                      <w:rPr>
                        <w:sz w:val="26"/>
                        <w:szCs w:val="26"/>
                      </w:rPr>
                      <w:instrText>PAGE  \* Arabic  \* MERGEFORMAT</w:instrText>
                    </w:r>
                    <w:r w:rsidRPr="00B75637">
                      <w:rPr>
                        <w:sz w:val="26"/>
                        <w:szCs w:val="26"/>
                      </w:rPr>
                      <w:fldChar w:fldCharType="separate"/>
                    </w:r>
                    <w:r w:rsidR="0024002D">
                      <w:rPr>
                        <w:noProof/>
                        <w:sz w:val="26"/>
                        <w:szCs w:val="26"/>
                      </w:rPr>
                      <w:t>4</w:t>
                    </w:r>
                    <w:r w:rsidRPr="00B75637">
                      <w:rPr>
                        <w:sz w:val="26"/>
                        <w:szCs w:val="26"/>
                      </w:rPr>
                      <w:fldChar w:fldCharType="end"/>
                    </w:r>
                  </w:p>
                </w:txbxContent>
              </v:textbox>
              <w10:wrap anchorx="page" anchory="page"/>
            </v:shape>
          </w:pict>
        </mc:Fallback>
      </mc:AlternateContent>
    </w:r>
    <w:r>
      <w:rPr>
        <w:noProof/>
        <w:sz w:val="16"/>
      </w:rPr>
      <w:drawing>
        <wp:inline distT="0" distB="0" distL="0" distR="0" wp14:anchorId="69E0B909" wp14:editId="6D276B7A">
          <wp:extent cx="796066" cy="381309"/>
          <wp:effectExtent l="0" t="0" r="4445" b="0"/>
          <wp:docPr id="4" name="Рисунок 4" descr="Земпроект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Земпроект логоти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975" cy="391803"/>
                  </a:xfrm>
                  <a:prstGeom prst="rect">
                    <a:avLst/>
                  </a:prstGeom>
                  <a:noFill/>
                  <a:ln>
                    <a:noFill/>
                  </a:ln>
                </pic:spPr>
              </pic:pic>
            </a:graphicData>
          </a:graphic>
        </wp:inline>
      </w:drawing>
    </w:r>
    <w:r w:rsidRPr="00A74F45">
      <w:rPr>
        <w:b/>
        <w:sz w:val="16"/>
        <w:szCs w:val="16"/>
      </w:rPr>
      <w:t xml:space="preserve"> ЗЕМЛЕУСТРОЙСТВО, КАРТОГРАФИРОВАНИЕ, ГИС, ПРОЕКТИРОВАНИЕ, ИНЖЕНЕРНЫЕ ИЗЫСКАНИЯ</w:t>
    </w:r>
    <w:r>
      <w:rPr>
        <w:noProof/>
        <w:color w:val="1F497D" w:themeColor="text2"/>
        <w:sz w:val="26"/>
        <w:szCs w:val="2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Default="00CE4866">
    <w:pPr>
      <w:ind w:right="260"/>
      <w:rPr>
        <w:color w:val="0F243E" w:themeColor="text2" w:themeShade="80"/>
        <w:sz w:val="26"/>
        <w:szCs w:val="26"/>
      </w:rPr>
    </w:pPr>
  </w:p>
  <w:p w:rsidR="00CE4866" w:rsidRDefault="00CE4866" w:rsidP="00E91273">
    <w:pPr>
      <w:pStyle w:val="ad"/>
      <w:ind w:left="-426"/>
    </w:pPr>
    <w:r>
      <w:rPr>
        <w:noProof/>
        <w:color w:val="1F497D" w:themeColor="text2"/>
        <w:sz w:val="26"/>
        <w:szCs w:val="26"/>
      </w:rPr>
      <mc:AlternateContent>
        <mc:Choice Requires="wps">
          <w:drawing>
            <wp:anchor distT="0" distB="0" distL="114300" distR="114300" simplePos="0" relativeHeight="251670528" behindDoc="0" locked="0" layoutInCell="1" allowOverlap="1" wp14:anchorId="1C532607" wp14:editId="3CE69403">
              <wp:simplePos x="0" y="0"/>
              <wp:positionH relativeFrom="page">
                <wp:posOffset>7013050</wp:posOffset>
              </wp:positionH>
              <wp:positionV relativeFrom="page">
                <wp:posOffset>10288988</wp:posOffset>
              </wp:positionV>
              <wp:extent cx="326004" cy="209550"/>
              <wp:effectExtent l="0" t="0" r="0" b="0"/>
              <wp:wrapNone/>
              <wp:docPr id="36" name="Надпись 49"/>
              <wp:cNvGraphicFramePr/>
              <a:graphic xmlns:a="http://schemas.openxmlformats.org/drawingml/2006/main">
                <a:graphicData uri="http://schemas.microsoft.com/office/word/2010/wordprocessingShape">
                  <wps:wsp>
                    <wps:cNvSpPr txBox="1"/>
                    <wps:spPr>
                      <a:xfrm>
                        <a:off x="0" y="0"/>
                        <a:ext cx="326004"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E4866" w:rsidRPr="00E91273" w:rsidRDefault="00CE4866">
                          <w:pPr>
                            <w:jc w:val="center"/>
                            <w:rPr>
                              <w:color w:val="0F243E" w:themeColor="text2" w:themeShade="80"/>
                              <w:sz w:val="26"/>
                              <w:szCs w:val="26"/>
                            </w:rPr>
                          </w:pPr>
                          <w:r w:rsidRPr="00E91273">
                            <w:rPr>
                              <w:color w:val="0F243E" w:themeColor="text2" w:themeShade="80"/>
                              <w:sz w:val="26"/>
                              <w:szCs w:val="26"/>
                            </w:rPr>
                            <w:fldChar w:fldCharType="begin"/>
                          </w:r>
                          <w:r w:rsidRPr="00E91273">
                            <w:rPr>
                              <w:color w:val="0F243E" w:themeColor="text2" w:themeShade="80"/>
                              <w:sz w:val="26"/>
                              <w:szCs w:val="26"/>
                            </w:rPr>
                            <w:instrText>PAGE  \* Arabic  \* MERGEFORMAT</w:instrText>
                          </w:r>
                          <w:r w:rsidRPr="00E91273">
                            <w:rPr>
                              <w:color w:val="0F243E" w:themeColor="text2" w:themeShade="80"/>
                              <w:sz w:val="26"/>
                              <w:szCs w:val="26"/>
                            </w:rPr>
                            <w:fldChar w:fldCharType="separate"/>
                          </w:r>
                          <w:r w:rsidR="0024002D">
                            <w:rPr>
                              <w:noProof/>
                              <w:color w:val="0F243E" w:themeColor="text2" w:themeShade="80"/>
                              <w:sz w:val="26"/>
                              <w:szCs w:val="26"/>
                            </w:rPr>
                            <w:t>60</w:t>
                          </w:r>
                          <w:r w:rsidRPr="00E91273">
                            <w:rPr>
                              <w:color w:val="0F243E" w:themeColor="text2" w:themeShade="80"/>
                              <w:sz w:val="26"/>
                              <w:szCs w:val="26"/>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C532607" id="_x0000_t202" coordsize="21600,21600" o:spt="202" path="m,l,21600r21600,l21600,xe">
              <v:stroke joinstyle="miter"/>
              <v:path gradientshapeok="t" o:connecttype="rect"/>
            </v:shapetype>
            <v:shape id="_x0000_s1027" type="#_x0000_t202" style="position:absolute;left:0;text-align:left;margin-left:552.2pt;margin-top:810.15pt;width:25.65pt;height:16.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" filled="f" stroked="f" strokeweight=".5pt">
              <v:textbox inset="0,0,0,0">
                <w:txbxContent>
                  <w:p w:rsidR="00CE4866" w:rsidRPr="00E91273" w:rsidRDefault="00CE4866">
                    <w:pPr>
                      <w:jc w:val="center"/>
                      <w:rPr>
                        <w:color w:val="0F243E" w:themeColor="text2" w:themeShade="80"/>
                        <w:sz w:val="26"/>
                        <w:szCs w:val="26"/>
                      </w:rPr>
                    </w:pPr>
                    <w:r w:rsidRPr="00E91273">
                      <w:rPr>
                        <w:color w:val="0F243E" w:themeColor="text2" w:themeShade="80"/>
                        <w:sz w:val="26"/>
                        <w:szCs w:val="26"/>
                      </w:rPr>
                      <w:fldChar w:fldCharType="begin"/>
                    </w:r>
                    <w:r w:rsidRPr="00E91273">
                      <w:rPr>
                        <w:color w:val="0F243E" w:themeColor="text2" w:themeShade="80"/>
                        <w:sz w:val="26"/>
                        <w:szCs w:val="26"/>
                      </w:rPr>
                      <w:instrText>PAGE  \* Arabic  \* MERGEFORMAT</w:instrText>
                    </w:r>
                    <w:r w:rsidRPr="00E91273">
                      <w:rPr>
                        <w:color w:val="0F243E" w:themeColor="text2" w:themeShade="80"/>
                        <w:sz w:val="26"/>
                        <w:szCs w:val="26"/>
                      </w:rPr>
                      <w:fldChar w:fldCharType="separate"/>
                    </w:r>
                    <w:r w:rsidR="0024002D">
                      <w:rPr>
                        <w:noProof/>
                        <w:color w:val="0F243E" w:themeColor="text2" w:themeShade="80"/>
                        <w:sz w:val="26"/>
                        <w:szCs w:val="26"/>
                      </w:rPr>
                      <w:t>60</w:t>
                    </w:r>
                    <w:r w:rsidRPr="00E91273">
                      <w:rPr>
                        <w:color w:val="0F243E" w:themeColor="text2" w:themeShade="80"/>
                        <w:sz w:val="26"/>
                        <w:szCs w:val="26"/>
                      </w:rPr>
                      <w:fldChar w:fldCharType="end"/>
                    </w:r>
                  </w:p>
                </w:txbxContent>
              </v:textbox>
              <w10:wrap anchorx="page" anchory="page"/>
            </v:shape>
          </w:pict>
        </mc:Fallback>
      </mc:AlternateContent>
    </w:r>
    <w:r>
      <w:rPr>
        <w:noProof/>
        <w:sz w:val="16"/>
      </w:rPr>
      <w:drawing>
        <wp:inline distT="0" distB="0" distL="0" distR="0" wp14:anchorId="74C91D24" wp14:editId="626FD70D">
          <wp:extent cx="796066" cy="381309"/>
          <wp:effectExtent l="0" t="0" r="4445" b="0"/>
          <wp:docPr id="5" name="Рисунок 5" descr="Земпроект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Земпроект логоти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975" cy="391803"/>
                  </a:xfrm>
                  <a:prstGeom prst="rect">
                    <a:avLst/>
                  </a:prstGeom>
                  <a:noFill/>
                  <a:ln>
                    <a:noFill/>
                  </a:ln>
                </pic:spPr>
              </pic:pic>
            </a:graphicData>
          </a:graphic>
        </wp:inline>
      </w:drawing>
    </w:r>
    <w:r w:rsidRPr="00A74F45">
      <w:rPr>
        <w:b/>
        <w:sz w:val="16"/>
        <w:szCs w:val="16"/>
      </w:rPr>
      <w:t xml:space="preserve"> ЗЕМЛЕУСТРОЙСТВО, КАРТОГРАФИРОВАНИЕ, ГИС, ПРОЕКТИРОВАНИЕ, ИНЖЕНЕРНЫЕ ИЗЫСКАНИЯ</w:t>
    </w:r>
    <w:r>
      <w:rPr>
        <w:noProof/>
        <w:color w:val="1F497D" w:themeColor="text2"/>
        <w:sz w:val="26"/>
        <w:szCs w:val="2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Pr="00A276C2" w:rsidRDefault="00CE4866" w:rsidP="008E7158">
    <w:pPr>
      <w:pStyle w:val="ad"/>
      <w:ind w:left="-426"/>
    </w:pPr>
    <w:r>
      <w:rPr>
        <w:noProof/>
        <w:sz w:val="16"/>
      </w:rPr>
      <w:drawing>
        <wp:inline distT="0" distB="0" distL="0" distR="0" wp14:anchorId="3ADEDE1A" wp14:editId="12FB5122">
          <wp:extent cx="771896" cy="369732"/>
          <wp:effectExtent l="0" t="0" r="9525" b="0"/>
          <wp:docPr id="11" name="Рисунок 11" descr="Земпроект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Земпроект логоти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32" cy="373198"/>
                  </a:xfrm>
                  <a:prstGeom prst="rect">
                    <a:avLst/>
                  </a:prstGeom>
                  <a:noFill/>
                  <a:ln>
                    <a:noFill/>
                  </a:ln>
                </pic:spPr>
              </pic:pic>
            </a:graphicData>
          </a:graphic>
        </wp:inline>
      </w:drawing>
    </w:r>
    <w:r>
      <w:rPr>
        <w:b/>
        <w:sz w:val="16"/>
        <w:szCs w:val="16"/>
      </w:rPr>
      <w:t xml:space="preserve"> </w:t>
    </w:r>
    <w:r w:rsidRPr="00D87A92">
      <w:rPr>
        <w:b/>
        <w:sz w:val="16"/>
        <w:szCs w:val="16"/>
      </w:rPr>
      <w:t>ЗЕМЛЕУСТРОЙСТВО, КАРТОГРАФИРОВАНИЕ, ГИС, ПРОЕКТИРОВАНИЕ, ИНЖЕНЕРНЫЕ ИЗЫСКАНИЯ</w:t>
    </w:r>
    <w:r w:rsidRPr="00330B98">
      <w:t xml:space="preserve"> </w:t>
    </w:r>
    <w:r>
      <w:rPr>
        <w:noProof/>
        <w:color w:val="1F497D" w:themeColor="text2"/>
        <w:sz w:val="26"/>
        <w:szCs w:val="26"/>
      </w:rPr>
      <mc:AlternateContent>
        <mc:Choice Requires="wps">
          <w:drawing>
            <wp:anchor distT="0" distB="0" distL="114300" distR="114300" simplePos="0" relativeHeight="251654142" behindDoc="0" locked="0" layoutInCell="1" allowOverlap="1" wp14:anchorId="4E6435FB" wp14:editId="7577B399">
              <wp:simplePos x="0" y="0"/>
              <wp:positionH relativeFrom="page">
                <wp:posOffset>7007225</wp:posOffset>
              </wp:positionH>
              <wp:positionV relativeFrom="page">
                <wp:posOffset>10302240</wp:posOffset>
              </wp:positionV>
              <wp:extent cx="388620" cy="313055"/>
              <wp:effectExtent l="0" t="0" r="3175" b="1270"/>
              <wp:wrapNone/>
              <wp:docPr id="82"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E4866" w:rsidRPr="001976F4" w:rsidRDefault="00CE4866">
                          <w:pPr>
                            <w:jc w:val="center"/>
                            <w:rPr>
                              <w:color w:val="0F243E" w:themeColor="text2" w:themeShade="80"/>
                              <w:sz w:val="26"/>
                              <w:szCs w:val="26"/>
                            </w:rPr>
                          </w:pPr>
                          <w:r w:rsidRPr="001976F4">
                            <w:rPr>
                              <w:color w:val="0F243E" w:themeColor="text2" w:themeShade="80"/>
                              <w:sz w:val="26"/>
                              <w:szCs w:val="26"/>
                            </w:rPr>
                            <w:fldChar w:fldCharType="begin"/>
                          </w:r>
                          <w:r w:rsidRPr="001976F4">
                            <w:rPr>
                              <w:color w:val="0F243E" w:themeColor="text2" w:themeShade="80"/>
                              <w:sz w:val="26"/>
                              <w:szCs w:val="26"/>
                            </w:rPr>
                            <w:instrText>PAGE  \* Arabic  \* MERGEFORMAT</w:instrText>
                          </w:r>
                          <w:r w:rsidRPr="001976F4">
                            <w:rPr>
                              <w:color w:val="0F243E" w:themeColor="text2" w:themeShade="80"/>
                              <w:sz w:val="26"/>
                              <w:szCs w:val="26"/>
                            </w:rPr>
                            <w:fldChar w:fldCharType="separate"/>
                          </w:r>
                          <w:r w:rsidR="0024002D">
                            <w:rPr>
                              <w:noProof/>
                              <w:color w:val="0F243E" w:themeColor="text2" w:themeShade="80"/>
                              <w:sz w:val="26"/>
                              <w:szCs w:val="26"/>
                            </w:rPr>
                            <w:t>82</w:t>
                          </w:r>
                          <w:r w:rsidRPr="001976F4">
                            <w:rPr>
                              <w:color w:val="0F243E" w:themeColor="text2" w:themeShade="80"/>
                              <w:sz w:val="26"/>
                              <w:szCs w:val="26"/>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E6435FB" id="_x0000_t202" coordsize="21600,21600" o:spt="202" path="m,l,21600r21600,l21600,xe">
              <v:stroke joinstyle="miter"/>
              <v:path gradientshapeok="t" o:connecttype="rect"/>
            </v:shapetype>
            <v:shape id="_x0000_s1028" type="#_x0000_t202" style="position:absolute;left:0;text-align:left;margin-left:551.75pt;margin-top:811.2pt;width:30.6pt;height:24.65pt;z-index:251654142;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" filled="f" stroked="f" strokeweight=".5pt">
              <v:textbox style="mso-fit-shape-to-text:t" inset="0,0,0,0">
                <w:txbxContent>
                  <w:p w:rsidR="00CE4866" w:rsidRPr="001976F4" w:rsidRDefault="00CE4866">
                    <w:pPr>
                      <w:jc w:val="center"/>
                      <w:rPr>
                        <w:color w:val="0F243E" w:themeColor="text2" w:themeShade="80"/>
                        <w:sz w:val="26"/>
                        <w:szCs w:val="26"/>
                      </w:rPr>
                    </w:pPr>
                    <w:r w:rsidRPr="001976F4">
                      <w:rPr>
                        <w:color w:val="0F243E" w:themeColor="text2" w:themeShade="80"/>
                        <w:sz w:val="26"/>
                        <w:szCs w:val="26"/>
                      </w:rPr>
                      <w:fldChar w:fldCharType="begin"/>
                    </w:r>
                    <w:r w:rsidRPr="001976F4">
                      <w:rPr>
                        <w:color w:val="0F243E" w:themeColor="text2" w:themeShade="80"/>
                        <w:sz w:val="26"/>
                        <w:szCs w:val="26"/>
                      </w:rPr>
                      <w:instrText>PAGE  \* Arabic  \* MERGEFORMAT</w:instrText>
                    </w:r>
                    <w:r w:rsidRPr="001976F4">
                      <w:rPr>
                        <w:color w:val="0F243E" w:themeColor="text2" w:themeShade="80"/>
                        <w:sz w:val="26"/>
                        <w:szCs w:val="26"/>
                      </w:rPr>
                      <w:fldChar w:fldCharType="separate"/>
                    </w:r>
                    <w:r w:rsidR="0024002D">
                      <w:rPr>
                        <w:noProof/>
                        <w:color w:val="0F243E" w:themeColor="text2" w:themeShade="80"/>
                        <w:sz w:val="26"/>
                        <w:szCs w:val="26"/>
                      </w:rPr>
                      <w:t>82</w:t>
                    </w:r>
                    <w:r w:rsidRPr="001976F4">
                      <w:rPr>
                        <w:color w:val="0F243E" w:themeColor="text2" w:themeShade="80"/>
                        <w:sz w:val="26"/>
                        <w:szCs w:val="2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6A1" w:rsidRDefault="003836A1">
      <w:r>
        <w:separator/>
      </w:r>
    </w:p>
  </w:footnote>
  <w:footnote w:type="continuationSeparator" w:id="0">
    <w:p w:rsidR="003836A1" w:rsidRDefault="003836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Default="00CE4866">
    <w:pPr>
      <w:pStyle w:val="af5"/>
    </w:pPr>
    <w:r>
      <w:rPr>
        <w:noProof/>
      </w:rPr>
      <mc:AlternateContent>
        <mc:Choice Requires="wps">
          <w:drawing>
            <wp:anchor distT="0" distB="0" distL="114300" distR="114300" simplePos="0" relativeHeight="251685888" behindDoc="0" locked="0" layoutInCell="1" allowOverlap="1" wp14:anchorId="5D1AC7C6" wp14:editId="676EF029">
              <wp:simplePos x="0" y="0"/>
              <wp:positionH relativeFrom="column">
                <wp:posOffset>-401955</wp:posOffset>
              </wp:positionH>
              <wp:positionV relativeFrom="paragraph">
                <wp:posOffset>-252095</wp:posOffset>
              </wp:positionV>
              <wp:extent cx="6616700" cy="10216515"/>
              <wp:effectExtent l="0" t="0" r="12700" b="1333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0" cy="102165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DAEC4" id="Rectangle 3" o:spid="_x0000_s1026" style="position:absolute;margin-left:-31.65pt;margin-top:-19.85pt;width:521pt;height:804.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" filled="f" strokeweight="2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Default="00CE4866" w:rsidP="00F3253E">
    <w:pPr>
      <w:pStyle w:val="af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Default="00CE4866" w:rsidP="00F3253E">
    <w:pPr>
      <w:pStyle w:val="af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66" w:rsidRDefault="00CE4866" w:rsidP="00F3253E">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88ACF42"/>
    <w:lvl w:ilvl="0">
      <w:start w:val="1"/>
      <w:numFmt w:val="bullet"/>
      <w:pStyle w:val="4"/>
      <w:lvlText w:val=""/>
      <w:lvlJc w:val="left"/>
      <w:pPr>
        <w:tabs>
          <w:tab w:val="num" w:pos="1275"/>
        </w:tabs>
        <w:ind w:left="1275" w:hanging="360"/>
      </w:pPr>
      <w:rPr>
        <w:rFonts w:ascii="Symbol" w:hAnsi="Symbol" w:hint="default"/>
      </w:rPr>
    </w:lvl>
  </w:abstractNum>
  <w:abstractNum w:abstractNumId="1" w15:restartNumberingAfterBreak="0">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15:restartNumberingAfterBreak="0">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15:restartNumberingAfterBreak="0">
    <w:nsid w:val="04596AD7"/>
    <w:multiLevelType w:val="hybridMultilevel"/>
    <w:tmpl w:val="2B64F74C"/>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6" w15:restartNumberingAfterBreak="0">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7" w15:restartNumberingAfterBreak="0">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F96CD5"/>
    <w:multiLevelType w:val="hybridMultilevel"/>
    <w:tmpl w:val="F8F67CBC"/>
    <w:lvl w:ilvl="0" w:tplc="04190001">
      <w:start w:val="1"/>
      <w:numFmt w:val="bullet"/>
      <w:lvlText w:val=""/>
      <w:lvlJc w:val="left"/>
      <w:pPr>
        <w:tabs>
          <w:tab w:val="num" w:pos="520"/>
        </w:tabs>
        <w:ind w:left="520" w:hanging="360"/>
      </w:pPr>
      <w:rPr>
        <w:rFonts w:ascii="Symbol" w:hAnsi="Symbol" w:hint="default"/>
      </w:rPr>
    </w:lvl>
    <w:lvl w:ilvl="1" w:tplc="04190003" w:tentative="1">
      <w:start w:val="1"/>
      <w:numFmt w:val="bullet"/>
      <w:lvlText w:val="o"/>
      <w:lvlJc w:val="left"/>
      <w:pPr>
        <w:tabs>
          <w:tab w:val="num" w:pos="1240"/>
        </w:tabs>
        <w:ind w:left="1240" w:hanging="360"/>
      </w:pPr>
      <w:rPr>
        <w:rFonts w:ascii="Courier New" w:hAnsi="Courier New" w:cs="Courier New" w:hint="default"/>
      </w:rPr>
    </w:lvl>
    <w:lvl w:ilvl="2" w:tplc="04190005" w:tentative="1">
      <w:start w:val="1"/>
      <w:numFmt w:val="bullet"/>
      <w:lvlText w:val=""/>
      <w:lvlJc w:val="left"/>
      <w:pPr>
        <w:tabs>
          <w:tab w:val="num" w:pos="1960"/>
        </w:tabs>
        <w:ind w:left="1960" w:hanging="360"/>
      </w:pPr>
      <w:rPr>
        <w:rFonts w:ascii="Wingdings" w:hAnsi="Wingdings" w:hint="default"/>
      </w:rPr>
    </w:lvl>
    <w:lvl w:ilvl="3" w:tplc="04190001" w:tentative="1">
      <w:start w:val="1"/>
      <w:numFmt w:val="bullet"/>
      <w:lvlText w:val=""/>
      <w:lvlJc w:val="left"/>
      <w:pPr>
        <w:tabs>
          <w:tab w:val="num" w:pos="2680"/>
        </w:tabs>
        <w:ind w:left="2680" w:hanging="360"/>
      </w:pPr>
      <w:rPr>
        <w:rFonts w:ascii="Symbol" w:hAnsi="Symbol" w:hint="default"/>
      </w:rPr>
    </w:lvl>
    <w:lvl w:ilvl="4" w:tplc="04190003" w:tentative="1">
      <w:start w:val="1"/>
      <w:numFmt w:val="bullet"/>
      <w:lvlText w:val="o"/>
      <w:lvlJc w:val="left"/>
      <w:pPr>
        <w:tabs>
          <w:tab w:val="num" w:pos="3400"/>
        </w:tabs>
        <w:ind w:left="3400" w:hanging="360"/>
      </w:pPr>
      <w:rPr>
        <w:rFonts w:ascii="Courier New" w:hAnsi="Courier New" w:cs="Courier New" w:hint="default"/>
      </w:rPr>
    </w:lvl>
    <w:lvl w:ilvl="5" w:tplc="04190005" w:tentative="1">
      <w:start w:val="1"/>
      <w:numFmt w:val="bullet"/>
      <w:lvlText w:val=""/>
      <w:lvlJc w:val="left"/>
      <w:pPr>
        <w:tabs>
          <w:tab w:val="num" w:pos="4120"/>
        </w:tabs>
        <w:ind w:left="4120" w:hanging="360"/>
      </w:pPr>
      <w:rPr>
        <w:rFonts w:ascii="Wingdings" w:hAnsi="Wingdings" w:hint="default"/>
      </w:rPr>
    </w:lvl>
    <w:lvl w:ilvl="6" w:tplc="04190001" w:tentative="1">
      <w:start w:val="1"/>
      <w:numFmt w:val="bullet"/>
      <w:lvlText w:val=""/>
      <w:lvlJc w:val="left"/>
      <w:pPr>
        <w:tabs>
          <w:tab w:val="num" w:pos="4840"/>
        </w:tabs>
        <w:ind w:left="4840" w:hanging="360"/>
      </w:pPr>
      <w:rPr>
        <w:rFonts w:ascii="Symbol" w:hAnsi="Symbol" w:hint="default"/>
      </w:rPr>
    </w:lvl>
    <w:lvl w:ilvl="7" w:tplc="04190003" w:tentative="1">
      <w:start w:val="1"/>
      <w:numFmt w:val="bullet"/>
      <w:lvlText w:val="o"/>
      <w:lvlJc w:val="left"/>
      <w:pPr>
        <w:tabs>
          <w:tab w:val="num" w:pos="5560"/>
        </w:tabs>
        <w:ind w:left="5560" w:hanging="360"/>
      </w:pPr>
      <w:rPr>
        <w:rFonts w:ascii="Courier New" w:hAnsi="Courier New" w:cs="Courier New" w:hint="default"/>
      </w:rPr>
    </w:lvl>
    <w:lvl w:ilvl="8" w:tplc="04190005" w:tentative="1">
      <w:start w:val="1"/>
      <w:numFmt w:val="bullet"/>
      <w:lvlText w:val=""/>
      <w:lvlJc w:val="left"/>
      <w:pPr>
        <w:tabs>
          <w:tab w:val="num" w:pos="6280"/>
        </w:tabs>
        <w:ind w:left="6280" w:hanging="360"/>
      </w:pPr>
      <w:rPr>
        <w:rFonts w:ascii="Wingdings" w:hAnsi="Wingdings" w:hint="default"/>
      </w:rPr>
    </w:lvl>
  </w:abstractNum>
  <w:abstractNum w:abstractNumId="9" w15:restartNumberingAfterBreak="0">
    <w:nsid w:val="14315B61"/>
    <w:multiLevelType w:val="hybridMultilevel"/>
    <w:tmpl w:val="A83C8886"/>
    <w:lvl w:ilvl="0" w:tplc="BE429C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1" w15:restartNumberingAfterBreak="0">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5" w15:restartNumberingAfterBreak="0">
    <w:nsid w:val="33440143"/>
    <w:multiLevelType w:val="hybridMultilevel"/>
    <w:tmpl w:val="A44A5A00"/>
    <w:lvl w:ilvl="0" w:tplc="7E087E46">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6" w15:restartNumberingAfterBreak="0">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34E02114"/>
    <w:multiLevelType w:val="hybridMultilevel"/>
    <w:tmpl w:val="7DEE8F72"/>
    <w:lvl w:ilvl="0" w:tplc="B31021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19" w15:restartNumberingAfterBreak="0">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0" w15:restartNumberingAfterBreak="0">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1" w15:restartNumberingAfterBreak="0">
    <w:nsid w:val="427671ED"/>
    <w:multiLevelType w:val="hybridMultilevel"/>
    <w:tmpl w:val="BE9E55EA"/>
    <w:lvl w:ilvl="0" w:tplc="F5184D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3" w15:restartNumberingAfterBreak="0">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73432FB"/>
    <w:multiLevelType w:val="hybridMultilevel"/>
    <w:tmpl w:val="39B06934"/>
    <w:lvl w:ilvl="0" w:tplc="54D2539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29" w15:restartNumberingAfterBreak="0">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DB59DF"/>
    <w:multiLevelType w:val="hybridMultilevel"/>
    <w:tmpl w:val="23502C1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62E37548"/>
    <w:multiLevelType w:val="hybridMultilevel"/>
    <w:tmpl w:val="5568CDB2"/>
    <w:lvl w:ilvl="0" w:tplc="F5184DD8">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32" w15:restartNumberingAfterBreak="0">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D9B2492"/>
    <w:multiLevelType w:val="hybridMultilevel"/>
    <w:tmpl w:val="77988500"/>
    <w:lvl w:ilvl="0" w:tplc="17FEE0F2">
      <w:start w:val="1"/>
      <w:numFmt w:val="bullet"/>
      <w:lvlText w:val="–"/>
      <w:lvlJc w:val="left"/>
      <w:pPr>
        <w:ind w:left="1212"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4" w15:restartNumberingAfterBreak="0">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3402B5"/>
    <w:multiLevelType w:val="hybridMultilevel"/>
    <w:tmpl w:val="6B147A34"/>
    <w:lvl w:ilvl="0" w:tplc="3304B208">
      <w:start w:val="1"/>
      <w:numFmt w:val="decimal"/>
      <w:lvlText w:val="%1."/>
      <w:lvlJc w:val="left"/>
      <w:pPr>
        <w:ind w:left="720" w:hanging="360"/>
      </w:pPr>
      <w:rPr>
        <w:rFonts w:ascii="Arial" w:hAnsi="Arial" w:cs="Arial" w:hint="default"/>
        <w:b/>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9027EE"/>
    <w:multiLevelType w:val="hybridMultilevel"/>
    <w:tmpl w:val="061C985A"/>
    <w:lvl w:ilvl="0" w:tplc="F5184DD8">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37" w15:restartNumberingAfterBreak="0">
    <w:nsid w:val="7BCA4E26"/>
    <w:multiLevelType w:val="hybridMultilevel"/>
    <w:tmpl w:val="8FAE7D16"/>
    <w:lvl w:ilvl="0" w:tplc="3668897C">
      <w:start w:val="9"/>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A74E75"/>
    <w:multiLevelType w:val="hybridMultilevel"/>
    <w:tmpl w:val="D15E78E2"/>
    <w:lvl w:ilvl="0" w:tplc="17FEE0F2">
      <w:start w:val="1"/>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
  </w:num>
  <w:num w:numId="3">
    <w:abstractNumId w:val="0"/>
  </w:num>
  <w:num w:numId="4">
    <w:abstractNumId w:val="32"/>
  </w:num>
  <w:num w:numId="5">
    <w:abstractNumId w:val="26"/>
  </w:num>
  <w:num w:numId="6">
    <w:abstractNumId w:val="6"/>
  </w:num>
  <w:num w:numId="7">
    <w:abstractNumId w:val="10"/>
  </w:num>
  <w:num w:numId="8">
    <w:abstractNumId w:val="16"/>
  </w:num>
  <w:num w:numId="9">
    <w:abstractNumId w:val="24"/>
  </w:num>
  <w:num w:numId="10">
    <w:abstractNumId w:val="10"/>
  </w:num>
  <w:num w:numId="11">
    <w:abstractNumId w:val="31"/>
  </w:num>
  <w:num w:numId="12">
    <w:abstractNumId w:val="36"/>
  </w:num>
  <w:num w:numId="13">
    <w:abstractNumId w:val="18"/>
  </w:num>
  <w:num w:numId="14">
    <w:abstractNumId w:val="19"/>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14"/>
  </w:num>
  <w:num w:numId="17">
    <w:abstractNumId w:val="38"/>
  </w:num>
  <w:num w:numId="18">
    <w:abstractNumId w:val="20"/>
  </w:num>
  <w:num w:numId="19">
    <w:abstractNumId w:val="33"/>
  </w:num>
  <w:num w:numId="20">
    <w:abstractNumId w:val="25"/>
  </w:num>
  <w:num w:numId="21">
    <w:abstractNumId w:val="15"/>
  </w:num>
  <w:num w:numId="22">
    <w:abstractNumId w:val="28"/>
  </w:num>
  <w:num w:numId="23">
    <w:abstractNumId w:val="11"/>
  </w:num>
  <w:num w:numId="24">
    <w:abstractNumId w:val="7"/>
  </w:num>
  <w:num w:numId="25">
    <w:abstractNumId w:val="22"/>
  </w:num>
  <w:num w:numId="26">
    <w:abstractNumId w:val="12"/>
  </w:num>
  <w:num w:numId="27">
    <w:abstractNumId w:val="23"/>
  </w:num>
  <w:num w:numId="28">
    <w:abstractNumId w:val="29"/>
  </w:num>
  <w:num w:numId="29">
    <w:abstractNumId w:val="2"/>
  </w:num>
  <w:num w:numId="3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5"/>
  </w:num>
  <w:num w:numId="33">
    <w:abstractNumId w:val="17"/>
  </w:num>
  <w:num w:numId="34">
    <w:abstractNumId w:val="8"/>
  </w:num>
  <w:num w:numId="35">
    <w:abstractNumId w:val="9"/>
  </w:num>
  <w:num w:numId="36">
    <w:abstractNumId w:val="27"/>
  </w:num>
  <w:num w:numId="37">
    <w:abstractNumId w:val="21"/>
  </w:num>
  <w:num w:numId="38">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gutterAtTop/>
  <w:activeWritingStyle w:appName="MSWord" w:lang="ru-RU" w:vendorID="1" w:dllVersion="512" w:checkStyle="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0AA8"/>
    <w:rsid w:val="0000127A"/>
    <w:rsid w:val="00001692"/>
    <w:rsid w:val="00001918"/>
    <w:rsid w:val="00001983"/>
    <w:rsid w:val="00001ABA"/>
    <w:rsid w:val="00001CB8"/>
    <w:rsid w:val="00002473"/>
    <w:rsid w:val="0000298F"/>
    <w:rsid w:val="00002BE8"/>
    <w:rsid w:val="00003270"/>
    <w:rsid w:val="00003750"/>
    <w:rsid w:val="000040BB"/>
    <w:rsid w:val="000043E2"/>
    <w:rsid w:val="00004693"/>
    <w:rsid w:val="00004CA2"/>
    <w:rsid w:val="00004F48"/>
    <w:rsid w:val="00005173"/>
    <w:rsid w:val="00005225"/>
    <w:rsid w:val="000054E8"/>
    <w:rsid w:val="00005A3C"/>
    <w:rsid w:val="00005A95"/>
    <w:rsid w:val="00006761"/>
    <w:rsid w:val="00006C1E"/>
    <w:rsid w:val="0000729B"/>
    <w:rsid w:val="000076E4"/>
    <w:rsid w:val="00007AA4"/>
    <w:rsid w:val="00007D21"/>
    <w:rsid w:val="0001004F"/>
    <w:rsid w:val="000103B4"/>
    <w:rsid w:val="000106CB"/>
    <w:rsid w:val="000108B6"/>
    <w:rsid w:val="00010CA2"/>
    <w:rsid w:val="00010D82"/>
    <w:rsid w:val="00010F6D"/>
    <w:rsid w:val="00011223"/>
    <w:rsid w:val="000112AE"/>
    <w:rsid w:val="00011329"/>
    <w:rsid w:val="000114A2"/>
    <w:rsid w:val="00011507"/>
    <w:rsid w:val="000116CA"/>
    <w:rsid w:val="000116F7"/>
    <w:rsid w:val="00011BA9"/>
    <w:rsid w:val="00011BEE"/>
    <w:rsid w:val="00011D72"/>
    <w:rsid w:val="000122AF"/>
    <w:rsid w:val="0001258E"/>
    <w:rsid w:val="000126B6"/>
    <w:rsid w:val="00012C53"/>
    <w:rsid w:val="00012D27"/>
    <w:rsid w:val="00012D4C"/>
    <w:rsid w:val="0001331F"/>
    <w:rsid w:val="000135F2"/>
    <w:rsid w:val="00013BBD"/>
    <w:rsid w:val="00013BE0"/>
    <w:rsid w:val="00013BE6"/>
    <w:rsid w:val="00013DBA"/>
    <w:rsid w:val="00013DE8"/>
    <w:rsid w:val="0001412A"/>
    <w:rsid w:val="00014240"/>
    <w:rsid w:val="000144BF"/>
    <w:rsid w:val="000149A0"/>
    <w:rsid w:val="000156CC"/>
    <w:rsid w:val="00015F1F"/>
    <w:rsid w:val="00016D20"/>
    <w:rsid w:val="00017062"/>
    <w:rsid w:val="000170A6"/>
    <w:rsid w:val="0001787A"/>
    <w:rsid w:val="0001792E"/>
    <w:rsid w:val="0001798D"/>
    <w:rsid w:val="00017EAE"/>
    <w:rsid w:val="000201BD"/>
    <w:rsid w:val="00020361"/>
    <w:rsid w:val="00020A50"/>
    <w:rsid w:val="00020C56"/>
    <w:rsid w:val="00020C59"/>
    <w:rsid w:val="00020CF1"/>
    <w:rsid w:val="00020EB1"/>
    <w:rsid w:val="000210F7"/>
    <w:rsid w:val="000217C1"/>
    <w:rsid w:val="0002189A"/>
    <w:rsid w:val="00021A5D"/>
    <w:rsid w:val="00022031"/>
    <w:rsid w:val="00022550"/>
    <w:rsid w:val="00022B6D"/>
    <w:rsid w:val="00022BA7"/>
    <w:rsid w:val="00023037"/>
    <w:rsid w:val="0002322F"/>
    <w:rsid w:val="000237F0"/>
    <w:rsid w:val="00023B31"/>
    <w:rsid w:val="0002480E"/>
    <w:rsid w:val="00024B04"/>
    <w:rsid w:val="00024C78"/>
    <w:rsid w:val="0002510D"/>
    <w:rsid w:val="00025537"/>
    <w:rsid w:val="00025546"/>
    <w:rsid w:val="0002562D"/>
    <w:rsid w:val="000257F5"/>
    <w:rsid w:val="00025DC7"/>
    <w:rsid w:val="00025E18"/>
    <w:rsid w:val="00025FE3"/>
    <w:rsid w:val="000264D7"/>
    <w:rsid w:val="000269DC"/>
    <w:rsid w:val="0002715E"/>
    <w:rsid w:val="000272B6"/>
    <w:rsid w:val="0002739E"/>
    <w:rsid w:val="00027419"/>
    <w:rsid w:val="00027465"/>
    <w:rsid w:val="00027656"/>
    <w:rsid w:val="000309D3"/>
    <w:rsid w:val="00030CA7"/>
    <w:rsid w:val="00030E78"/>
    <w:rsid w:val="00031A2E"/>
    <w:rsid w:val="0003228B"/>
    <w:rsid w:val="0003237A"/>
    <w:rsid w:val="0003245F"/>
    <w:rsid w:val="00032739"/>
    <w:rsid w:val="00032851"/>
    <w:rsid w:val="00032FF3"/>
    <w:rsid w:val="000335C8"/>
    <w:rsid w:val="00033952"/>
    <w:rsid w:val="00033AC3"/>
    <w:rsid w:val="00033D66"/>
    <w:rsid w:val="00033DA8"/>
    <w:rsid w:val="00033E7A"/>
    <w:rsid w:val="0003499A"/>
    <w:rsid w:val="000349C1"/>
    <w:rsid w:val="00034AA7"/>
    <w:rsid w:val="00034B7C"/>
    <w:rsid w:val="00034E28"/>
    <w:rsid w:val="000351B3"/>
    <w:rsid w:val="0003529A"/>
    <w:rsid w:val="0003589C"/>
    <w:rsid w:val="00036B16"/>
    <w:rsid w:val="00036CC9"/>
    <w:rsid w:val="00036F12"/>
    <w:rsid w:val="000378FA"/>
    <w:rsid w:val="00037B51"/>
    <w:rsid w:val="00037ED0"/>
    <w:rsid w:val="00040609"/>
    <w:rsid w:val="0004062C"/>
    <w:rsid w:val="000406B1"/>
    <w:rsid w:val="000408BD"/>
    <w:rsid w:val="00040A0C"/>
    <w:rsid w:val="00041684"/>
    <w:rsid w:val="00041C23"/>
    <w:rsid w:val="00041E5B"/>
    <w:rsid w:val="000420D6"/>
    <w:rsid w:val="000424BB"/>
    <w:rsid w:val="00042515"/>
    <w:rsid w:val="00042533"/>
    <w:rsid w:val="00042758"/>
    <w:rsid w:val="000428A9"/>
    <w:rsid w:val="0004299A"/>
    <w:rsid w:val="000429D0"/>
    <w:rsid w:val="00042E66"/>
    <w:rsid w:val="000431ED"/>
    <w:rsid w:val="00043282"/>
    <w:rsid w:val="00043B96"/>
    <w:rsid w:val="000441AB"/>
    <w:rsid w:val="0004458F"/>
    <w:rsid w:val="0004474B"/>
    <w:rsid w:val="00044BD1"/>
    <w:rsid w:val="00044F2F"/>
    <w:rsid w:val="00045246"/>
    <w:rsid w:val="00045CCC"/>
    <w:rsid w:val="0004608D"/>
    <w:rsid w:val="00046196"/>
    <w:rsid w:val="000463E6"/>
    <w:rsid w:val="00046905"/>
    <w:rsid w:val="00046FEE"/>
    <w:rsid w:val="00047170"/>
    <w:rsid w:val="00047240"/>
    <w:rsid w:val="000474BB"/>
    <w:rsid w:val="00047731"/>
    <w:rsid w:val="00047827"/>
    <w:rsid w:val="00047E09"/>
    <w:rsid w:val="00047E16"/>
    <w:rsid w:val="0005049B"/>
    <w:rsid w:val="00050879"/>
    <w:rsid w:val="000518AB"/>
    <w:rsid w:val="00051A82"/>
    <w:rsid w:val="00051AEB"/>
    <w:rsid w:val="00051DA7"/>
    <w:rsid w:val="00051DDE"/>
    <w:rsid w:val="000520A4"/>
    <w:rsid w:val="00052C2F"/>
    <w:rsid w:val="0005317E"/>
    <w:rsid w:val="0005330D"/>
    <w:rsid w:val="00053412"/>
    <w:rsid w:val="00053ACE"/>
    <w:rsid w:val="000546E0"/>
    <w:rsid w:val="000547B4"/>
    <w:rsid w:val="000548D7"/>
    <w:rsid w:val="00054E3A"/>
    <w:rsid w:val="00054E8F"/>
    <w:rsid w:val="00055179"/>
    <w:rsid w:val="000555D7"/>
    <w:rsid w:val="000555EB"/>
    <w:rsid w:val="000555F3"/>
    <w:rsid w:val="00055728"/>
    <w:rsid w:val="00055D5A"/>
    <w:rsid w:val="00056501"/>
    <w:rsid w:val="00056C39"/>
    <w:rsid w:val="00056CB9"/>
    <w:rsid w:val="00056CD9"/>
    <w:rsid w:val="00056FF0"/>
    <w:rsid w:val="00056FF7"/>
    <w:rsid w:val="0005723B"/>
    <w:rsid w:val="00057411"/>
    <w:rsid w:val="00057644"/>
    <w:rsid w:val="000579ED"/>
    <w:rsid w:val="000601C9"/>
    <w:rsid w:val="0006068C"/>
    <w:rsid w:val="000608D4"/>
    <w:rsid w:val="00060A4E"/>
    <w:rsid w:val="00060C0C"/>
    <w:rsid w:val="00060E31"/>
    <w:rsid w:val="00061141"/>
    <w:rsid w:val="0006116F"/>
    <w:rsid w:val="0006134C"/>
    <w:rsid w:val="0006153F"/>
    <w:rsid w:val="000616AF"/>
    <w:rsid w:val="00061885"/>
    <w:rsid w:val="000618D1"/>
    <w:rsid w:val="00061B10"/>
    <w:rsid w:val="00062231"/>
    <w:rsid w:val="00062C78"/>
    <w:rsid w:val="00062C88"/>
    <w:rsid w:val="000633F4"/>
    <w:rsid w:val="00063712"/>
    <w:rsid w:val="0006388C"/>
    <w:rsid w:val="000638C3"/>
    <w:rsid w:val="00064028"/>
    <w:rsid w:val="0006424D"/>
    <w:rsid w:val="0006437A"/>
    <w:rsid w:val="00064594"/>
    <w:rsid w:val="00064595"/>
    <w:rsid w:val="0006477D"/>
    <w:rsid w:val="0006493E"/>
    <w:rsid w:val="000650F3"/>
    <w:rsid w:val="000657EF"/>
    <w:rsid w:val="0006599F"/>
    <w:rsid w:val="00065B21"/>
    <w:rsid w:val="00065F31"/>
    <w:rsid w:val="000665FC"/>
    <w:rsid w:val="0006667D"/>
    <w:rsid w:val="00066A17"/>
    <w:rsid w:val="00066C23"/>
    <w:rsid w:val="00066D60"/>
    <w:rsid w:val="000670DD"/>
    <w:rsid w:val="00067332"/>
    <w:rsid w:val="0006733A"/>
    <w:rsid w:val="0006743F"/>
    <w:rsid w:val="00067F45"/>
    <w:rsid w:val="00067FEF"/>
    <w:rsid w:val="00070216"/>
    <w:rsid w:val="00070834"/>
    <w:rsid w:val="00070DD2"/>
    <w:rsid w:val="00070F95"/>
    <w:rsid w:val="000713D8"/>
    <w:rsid w:val="000714B3"/>
    <w:rsid w:val="000714D8"/>
    <w:rsid w:val="00071AD8"/>
    <w:rsid w:val="000721CB"/>
    <w:rsid w:val="0007231C"/>
    <w:rsid w:val="0007299B"/>
    <w:rsid w:val="0007321E"/>
    <w:rsid w:val="00073362"/>
    <w:rsid w:val="0007342B"/>
    <w:rsid w:val="00073D24"/>
    <w:rsid w:val="00073E26"/>
    <w:rsid w:val="00074473"/>
    <w:rsid w:val="000746AC"/>
    <w:rsid w:val="00074716"/>
    <w:rsid w:val="00074CEF"/>
    <w:rsid w:val="0007594C"/>
    <w:rsid w:val="00075CF8"/>
    <w:rsid w:val="00075FA2"/>
    <w:rsid w:val="00075FDD"/>
    <w:rsid w:val="00076363"/>
    <w:rsid w:val="000766C0"/>
    <w:rsid w:val="00076C58"/>
    <w:rsid w:val="00076E33"/>
    <w:rsid w:val="00076EB3"/>
    <w:rsid w:val="00076EE0"/>
    <w:rsid w:val="0007712C"/>
    <w:rsid w:val="000771C8"/>
    <w:rsid w:val="0007726E"/>
    <w:rsid w:val="00077831"/>
    <w:rsid w:val="0008019B"/>
    <w:rsid w:val="000814F7"/>
    <w:rsid w:val="000816F8"/>
    <w:rsid w:val="00081BA3"/>
    <w:rsid w:val="00081E12"/>
    <w:rsid w:val="0008205D"/>
    <w:rsid w:val="000820B9"/>
    <w:rsid w:val="000829E5"/>
    <w:rsid w:val="00082A8E"/>
    <w:rsid w:val="00082EFB"/>
    <w:rsid w:val="000833D0"/>
    <w:rsid w:val="00083AA0"/>
    <w:rsid w:val="00084035"/>
    <w:rsid w:val="000840B8"/>
    <w:rsid w:val="0008439C"/>
    <w:rsid w:val="00084822"/>
    <w:rsid w:val="00084A3C"/>
    <w:rsid w:val="00084E40"/>
    <w:rsid w:val="00084E69"/>
    <w:rsid w:val="00085017"/>
    <w:rsid w:val="0008517C"/>
    <w:rsid w:val="000854B2"/>
    <w:rsid w:val="00085539"/>
    <w:rsid w:val="00085955"/>
    <w:rsid w:val="00086381"/>
    <w:rsid w:val="00086ADC"/>
    <w:rsid w:val="0008712F"/>
    <w:rsid w:val="00087501"/>
    <w:rsid w:val="00087AF1"/>
    <w:rsid w:val="00087B25"/>
    <w:rsid w:val="00087DEE"/>
    <w:rsid w:val="000900C9"/>
    <w:rsid w:val="00090280"/>
    <w:rsid w:val="00090324"/>
    <w:rsid w:val="000903B1"/>
    <w:rsid w:val="00090834"/>
    <w:rsid w:val="00090B3F"/>
    <w:rsid w:val="00090DB4"/>
    <w:rsid w:val="00091211"/>
    <w:rsid w:val="00091853"/>
    <w:rsid w:val="00091CF5"/>
    <w:rsid w:val="00092060"/>
    <w:rsid w:val="00092CFF"/>
    <w:rsid w:val="00092DF5"/>
    <w:rsid w:val="00092F51"/>
    <w:rsid w:val="00093133"/>
    <w:rsid w:val="000931C8"/>
    <w:rsid w:val="00093245"/>
    <w:rsid w:val="00093647"/>
    <w:rsid w:val="00093B89"/>
    <w:rsid w:val="00093D17"/>
    <w:rsid w:val="00094096"/>
    <w:rsid w:val="0009448F"/>
    <w:rsid w:val="00094610"/>
    <w:rsid w:val="000946AE"/>
    <w:rsid w:val="0009527B"/>
    <w:rsid w:val="00095472"/>
    <w:rsid w:val="00095ED9"/>
    <w:rsid w:val="000965B6"/>
    <w:rsid w:val="0009677C"/>
    <w:rsid w:val="00096C72"/>
    <w:rsid w:val="00096E34"/>
    <w:rsid w:val="00096FBC"/>
    <w:rsid w:val="000970F0"/>
    <w:rsid w:val="0009737D"/>
    <w:rsid w:val="000973C1"/>
    <w:rsid w:val="00097599"/>
    <w:rsid w:val="000978D9"/>
    <w:rsid w:val="00097BB4"/>
    <w:rsid w:val="00097C94"/>
    <w:rsid w:val="00097D0A"/>
    <w:rsid w:val="000A004C"/>
    <w:rsid w:val="000A01DD"/>
    <w:rsid w:val="000A0483"/>
    <w:rsid w:val="000A0B5B"/>
    <w:rsid w:val="000A0C02"/>
    <w:rsid w:val="000A0DF4"/>
    <w:rsid w:val="000A0F2E"/>
    <w:rsid w:val="000A1148"/>
    <w:rsid w:val="000A126D"/>
    <w:rsid w:val="000A15DE"/>
    <w:rsid w:val="000A1797"/>
    <w:rsid w:val="000A1937"/>
    <w:rsid w:val="000A1C53"/>
    <w:rsid w:val="000A22D7"/>
    <w:rsid w:val="000A2FBA"/>
    <w:rsid w:val="000A308B"/>
    <w:rsid w:val="000A3259"/>
    <w:rsid w:val="000A3895"/>
    <w:rsid w:val="000A3DE4"/>
    <w:rsid w:val="000A3E1C"/>
    <w:rsid w:val="000A40CB"/>
    <w:rsid w:val="000A4443"/>
    <w:rsid w:val="000A46A2"/>
    <w:rsid w:val="000A485A"/>
    <w:rsid w:val="000A493D"/>
    <w:rsid w:val="000A58F8"/>
    <w:rsid w:val="000A5A2C"/>
    <w:rsid w:val="000A5E22"/>
    <w:rsid w:val="000A5F3A"/>
    <w:rsid w:val="000A5FAE"/>
    <w:rsid w:val="000A664A"/>
    <w:rsid w:val="000A67D0"/>
    <w:rsid w:val="000A6C76"/>
    <w:rsid w:val="000A6CE4"/>
    <w:rsid w:val="000A717B"/>
    <w:rsid w:val="000A77C1"/>
    <w:rsid w:val="000A7A5B"/>
    <w:rsid w:val="000A7C30"/>
    <w:rsid w:val="000A7DC4"/>
    <w:rsid w:val="000A7EDC"/>
    <w:rsid w:val="000A7FA5"/>
    <w:rsid w:val="000B0DBC"/>
    <w:rsid w:val="000B110C"/>
    <w:rsid w:val="000B11E4"/>
    <w:rsid w:val="000B1440"/>
    <w:rsid w:val="000B15ED"/>
    <w:rsid w:val="000B1917"/>
    <w:rsid w:val="000B1F47"/>
    <w:rsid w:val="000B1F5E"/>
    <w:rsid w:val="000B2022"/>
    <w:rsid w:val="000B22B2"/>
    <w:rsid w:val="000B2434"/>
    <w:rsid w:val="000B2600"/>
    <w:rsid w:val="000B29C7"/>
    <w:rsid w:val="000B30B5"/>
    <w:rsid w:val="000B3146"/>
    <w:rsid w:val="000B378C"/>
    <w:rsid w:val="000B3908"/>
    <w:rsid w:val="000B3E98"/>
    <w:rsid w:val="000B40E5"/>
    <w:rsid w:val="000B43B9"/>
    <w:rsid w:val="000B4B07"/>
    <w:rsid w:val="000B4D6D"/>
    <w:rsid w:val="000B4E47"/>
    <w:rsid w:val="000B54C6"/>
    <w:rsid w:val="000B5503"/>
    <w:rsid w:val="000B564F"/>
    <w:rsid w:val="000B56DF"/>
    <w:rsid w:val="000B5ABF"/>
    <w:rsid w:val="000B5B4C"/>
    <w:rsid w:val="000B67F9"/>
    <w:rsid w:val="000B68B4"/>
    <w:rsid w:val="000B6E32"/>
    <w:rsid w:val="000B7197"/>
    <w:rsid w:val="000B722C"/>
    <w:rsid w:val="000B75D2"/>
    <w:rsid w:val="000B7632"/>
    <w:rsid w:val="000B78AE"/>
    <w:rsid w:val="000B7A01"/>
    <w:rsid w:val="000B7DDB"/>
    <w:rsid w:val="000B7E32"/>
    <w:rsid w:val="000C0710"/>
    <w:rsid w:val="000C0AD7"/>
    <w:rsid w:val="000C0B43"/>
    <w:rsid w:val="000C0EE2"/>
    <w:rsid w:val="000C129B"/>
    <w:rsid w:val="000C15B7"/>
    <w:rsid w:val="000C18D3"/>
    <w:rsid w:val="000C1EBC"/>
    <w:rsid w:val="000C21F1"/>
    <w:rsid w:val="000C2234"/>
    <w:rsid w:val="000C2413"/>
    <w:rsid w:val="000C276B"/>
    <w:rsid w:val="000C2F06"/>
    <w:rsid w:val="000C3350"/>
    <w:rsid w:val="000C429F"/>
    <w:rsid w:val="000C4418"/>
    <w:rsid w:val="000C4517"/>
    <w:rsid w:val="000C45D0"/>
    <w:rsid w:val="000C49D6"/>
    <w:rsid w:val="000C4CC0"/>
    <w:rsid w:val="000C4D89"/>
    <w:rsid w:val="000C531E"/>
    <w:rsid w:val="000C53A2"/>
    <w:rsid w:val="000C5434"/>
    <w:rsid w:val="000C55C5"/>
    <w:rsid w:val="000C59DB"/>
    <w:rsid w:val="000C5B3C"/>
    <w:rsid w:val="000C5E6A"/>
    <w:rsid w:val="000C6E24"/>
    <w:rsid w:val="000C74C4"/>
    <w:rsid w:val="000C755E"/>
    <w:rsid w:val="000C7905"/>
    <w:rsid w:val="000C7AB1"/>
    <w:rsid w:val="000D004D"/>
    <w:rsid w:val="000D025D"/>
    <w:rsid w:val="000D02E4"/>
    <w:rsid w:val="000D0775"/>
    <w:rsid w:val="000D0932"/>
    <w:rsid w:val="000D0E66"/>
    <w:rsid w:val="000D10BC"/>
    <w:rsid w:val="000D199A"/>
    <w:rsid w:val="000D19C1"/>
    <w:rsid w:val="000D1C7E"/>
    <w:rsid w:val="000D1CD1"/>
    <w:rsid w:val="000D1F09"/>
    <w:rsid w:val="000D2026"/>
    <w:rsid w:val="000D255D"/>
    <w:rsid w:val="000D2708"/>
    <w:rsid w:val="000D28A4"/>
    <w:rsid w:val="000D28C6"/>
    <w:rsid w:val="000D2A87"/>
    <w:rsid w:val="000D2C2D"/>
    <w:rsid w:val="000D2EF7"/>
    <w:rsid w:val="000D2F75"/>
    <w:rsid w:val="000D3879"/>
    <w:rsid w:val="000D3D4F"/>
    <w:rsid w:val="000D3DAD"/>
    <w:rsid w:val="000D43F2"/>
    <w:rsid w:val="000D463E"/>
    <w:rsid w:val="000D4B9D"/>
    <w:rsid w:val="000D4E85"/>
    <w:rsid w:val="000D526E"/>
    <w:rsid w:val="000D5364"/>
    <w:rsid w:val="000D55D6"/>
    <w:rsid w:val="000D5A8D"/>
    <w:rsid w:val="000D5EE9"/>
    <w:rsid w:val="000D63D0"/>
    <w:rsid w:val="000D68C4"/>
    <w:rsid w:val="000D6ABC"/>
    <w:rsid w:val="000D73C0"/>
    <w:rsid w:val="000D7CB7"/>
    <w:rsid w:val="000D7D0F"/>
    <w:rsid w:val="000D7FD4"/>
    <w:rsid w:val="000E00A4"/>
    <w:rsid w:val="000E00BC"/>
    <w:rsid w:val="000E0362"/>
    <w:rsid w:val="000E03B9"/>
    <w:rsid w:val="000E0530"/>
    <w:rsid w:val="000E05AF"/>
    <w:rsid w:val="000E0728"/>
    <w:rsid w:val="000E0734"/>
    <w:rsid w:val="000E0788"/>
    <w:rsid w:val="000E1289"/>
    <w:rsid w:val="000E1EBB"/>
    <w:rsid w:val="000E1FCA"/>
    <w:rsid w:val="000E2141"/>
    <w:rsid w:val="000E2547"/>
    <w:rsid w:val="000E28CF"/>
    <w:rsid w:val="000E2996"/>
    <w:rsid w:val="000E2C59"/>
    <w:rsid w:val="000E2DC9"/>
    <w:rsid w:val="000E320F"/>
    <w:rsid w:val="000E3517"/>
    <w:rsid w:val="000E3670"/>
    <w:rsid w:val="000E37E2"/>
    <w:rsid w:val="000E433E"/>
    <w:rsid w:val="000E48A0"/>
    <w:rsid w:val="000E49C0"/>
    <w:rsid w:val="000E4BF0"/>
    <w:rsid w:val="000E4C1C"/>
    <w:rsid w:val="000E4C8C"/>
    <w:rsid w:val="000E5025"/>
    <w:rsid w:val="000E554A"/>
    <w:rsid w:val="000E5583"/>
    <w:rsid w:val="000E5910"/>
    <w:rsid w:val="000E5BB6"/>
    <w:rsid w:val="000E5E53"/>
    <w:rsid w:val="000E609B"/>
    <w:rsid w:val="000E62D8"/>
    <w:rsid w:val="000E653F"/>
    <w:rsid w:val="000E671E"/>
    <w:rsid w:val="000E6D2D"/>
    <w:rsid w:val="000E6D54"/>
    <w:rsid w:val="000E702A"/>
    <w:rsid w:val="000E723D"/>
    <w:rsid w:val="000E7837"/>
    <w:rsid w:val="000E7A15"/>
    <w:rsid w:val="000E7BF6"/>
    <w:rsid w:val="000E7EFB"/>
    <w:rsid w:val="000F01C3"/>
    <w:rsid w:val="000F08AB"/>
    <w:rsid w:val="000F09AD"/>
    <w:rsid w:val="000F0B98"/>
    <w:rsid w:val="000F0E6E"/>
    <w:rsid w:val="000F150C"/>
    <w:rsid w:val="000F1682"/>
    <w:rsid w:val="000F1EAE"/>
    <w:rsid w:val="000F2653"/>
    <w:rsid w:val="000F27AB"/>
    <w:rsid w:val="000F2D42"/>
    <w:rsid w:val="000F303A"/>
    <w:rsid w:val="000F30D5"/>
    <w:rsid w:val="000F327C"/>
    <w:rsid w:val="000F3349"/>
    <w:rsid w:val="000F36FC"/>
    <w:rsid w:val="000F3936"/>
    <w:rsid w:val="000F3AAD"/>
    <w:rsid w:val="000F3C8A"/>
    <w:rsid w:val="000F3E94"/>
    <w:rsid w:val="000F410C"/>
    <w:rsid w:val="000F445A"/>
    <w:rsid w:val="000F4488"/>
    <w:rsid w:val="000F4679"/>
    <w:rsid w:val="000F46EE"/>
    <w:rsid w:val="000F4B79"/>
    <w:rsid w:val="000F4C86"/>
    <w:rsid w:val="000F4F85"/>
    <w:rsid w:val="000F50D5"/>
    <w:rsid w:val="000F577D"/>
    <w:rsid w:val="000F579C"/>
    <w:rsid w:val="000F57B2"/>
    <w:rsid w:val="000F6682"/>
    <w:rsid w:val="000F69D5"/>
    <w:rsid w:val="000F6D61"/>
    <w:rsid w:val="000F6FD6"/>
    <w:rsid w:val="000F70C4"/>
    <w:rsid w:val="000F712F"/>
    <w:rsid w:val="000F7177"/>
    <w:rsid w:val="000F72F8"/>
    <w:rsid w:val="000F77F2"/>
    <w:rsid w:val="000F7849"/>
    <w:rsid w:val="000F7E4F"/>
    <w:rsid w:val="00100134"/>
    <w:rsid w:val="0010024B"/>
    <w:rsid w:val="00100309"/>
    <w:rsid w:val="00100596"/>
    <w:rsid w:val="00100910"/>
    <w:rsid w:val="00100AB7"/>
    <w:rsid w:val="00100FEA"/>
    <w:rsid w:val="001012B5"/>
    <w:rsid w:val="001012DA"/>
    <w:rsid w:val="00101318"/>
    <w:rsid w:val="00101648"/>
    <w:rsid w:val="0010176A"/>
    <w:rsid w:val="00101DA5"/>
    <w:rsid w:val="00101E57"/>
    <w:rsid w:val="00101F6A"/>
    <w:rsid w:val="001021A3"/>
    <w:rsid w:val="001024BC"/>
    <w:rsid w:val="001026DC"/>
    <w:rsid w:val="001028D7"/>
    <w:rsid w:val="00102A01"/>
    <w:rsid w:val="00102DE0"/>
    <w:rsid w:val="00102F06"/>
    <w:rsid w:val="00103264"/>
    <w:rsid w:val="001035DF"/>
    <w:rsid w:val="00103935"/>
    <w:rsid w:val="00103F0A"/>
    <w:rsid w:val="00103F17"/>
    <w:rsid w:val="00104021"/>
    <w:rsid w:val="001040A9"/>
    <w:rsid w:val="0010418E"/>
    <w:rsid w:val="0010435F"/>
    <w:rsid w:val="00104440"/>
    <w:rsid w:val="00104609"/>
    <w:rsid w:val="001046CA"/>
    <w:rsid w:val="00104904"/>
    <w:rsid w:val="0010511B"/>
    <w:rsid w:val="0010520D"/>
    <w:rsid w:val="00105756"/>
    <w:rsid w:val="00105B73"/>
    <w:rsid w:val="00105E36"/>
    <w:rsid w:val="001067DE"/>
    <w:rsid w:val="00106A10"/>
    <w:rsid w:val="00106DFA"/>
    <w:rsid w:val="00106E35"/>
    <w:rsid w:val="00107516"/>
    <w:rsid w:val="00107628"/>
    <w:rsid w:val="00107FE6"/>
    <w:rsid w:val="00110612"/>
    <w:rsid w:val="00110707"/>
    <w:rsid w:val="00110847"/>
    <w:rsid w:val="00110A32"/>
    <w:rsid w:val="00110CE1"/>
    <w:rsid w:val="0011145B"/>
    <w:rsid w:val="001116A5"/>
    <w:rsid w:val="00111A1B"/>
    <w:rsid w:val="001121A8"/>
    <w:rsid w:val="001121F4"/>
    <w:rsid w:val="00112584"/>
    <w:rsid w:val="001126E9"/>
    <w:rsid w:val="001127E8"/>
    <w:rsid w:val="00112848"/>
    <w:rsid w:val="0011308A"/>
    <w:rsid w:val="001130D0"/>
    <w:rsid w:val="00113129"/>
    <w:rsid w:val="00113382"/>
    <w:rsid w:val="00113810"/>
    <w:rsid w:val="00113813"/>
    <w:rsid w:val="00113AA1"/>
    <w:rsid w:val="00113BD3"/>
    <w:rsid w:val="001141E7"/>
    <w:rsid w:val="0011420D"/>
    <w:rsid w:val="001145B1"/>
    <w:rsid w:val="00114718"/>
    <w:rsid w:val="001148A8"/>
    <w:rsid w:val="00114F4F"/>
    <w:rsid w:val="00115217"/>
    <w:rsid w:val="001153CD"/>
    <w:rsid w:val="00115A3A"/>
    <w:rsid w:val="00115C54"/>
    <w:rsid w:val="00115F5C"/>
    <w:rsid w:val="0011624C"/>
    <w:rsid w:val="0011640D"/>
    <w:rsid w:val="00116808"/>
    <w:rsid w:val="001168F3"/>
    <w:rsid w:val="00116957"/>
    <w:rsid w:val="00116E46"/>
    <w:rsid w:val="00116E51"/>
    <w:rsid w:val="00116E8C"/>
    <w:rsid w:val="0011704C"/>
    <w:rsid w:val="001171EF"/>
    <w:rsid w:val="00117C25"/>
    <w:rsid w:val="00117D87"/>
    <w:rsid w:val="00120ECC"/>
    <w:rsid w:val="001210AB"/>
    <w:rsid w:val="001212A1"/>
    <w:rsid w:val="001213A4"/>
    <w:rsid w:val="001213CE"/>
    <w:rsid w:val="00121692"/>
    <w:rsid w:val="00121714"/>
    <w:rsid w:val="001219EF"/>
    <w:rsid w:val="00121E49"/>
    <w:rsid w:val="001220E2"/>
    <w:rsid w:val="0012223A"/>
    <w:rsid w:val="00122438"/>
    <w:rsid w:val="00122D2B"/>
    <w:rsid w:val="0012307C"/>
    <w:rsid w:val="00123090"/>
    <w:rsid w:val="001234A5"/>
    <w:rsid w:val="00123591"/>
    <w:rsid w:val="0012399B"/>
    <w:rsid w:val="00123E54"/>
    <w:rsid w:val="00124086"/>
    <w:rsid w:val="00124215"/>
    <w:rsid w:val="001251E6"/>
    <w:rsid w:val="001255D5"/>
    <w:rsid w:val="00125831"/>
    <w:rsid w:val="0012596B"/>
    <w:rsid w:val="00125ACF"/>
    <w:rsid w:val="00125F0A"/>
    <w:rsid w:val="00126577"/>
    <w:rsid w:val="00127250"/>
    <w:rsid w:val="00127495"/>
    <w:rsid w:val="0013000E"/>
    <w:rsid w:val="00130192"/>
    <w:rsid w:val="00130595"/>
    <w:rsid w:val="00130B99"/>
    <w:rsid w:val="00130C76"/>
    <w:rsid w:val="001310F3"/>
    <w:rsid w:val="0013151E"/>
    <w:rsid w:val="00131577"/>
    <w:rsid w:val="0013160C"/>
    <w:rsid w:val="00131B91"/>
    <w:rsid w:val="00131BF3"/>
    <w:rsid w:val="00131C6E"/>
    <w:rsid w:val="00132477"/>
    <w:rsid w:val="001326D7"/>
    <w:rsid w:val="00133538"/>
    <w:rsid w:val="00133668"/>
    <w:rsid w:val="001337A1"/>
    <w:rsid w:val="0013494F"/>
    <w:rsid w:val="00134D01"/>
    <w:rsid w:val="00134DA1"/>
    <w:rsid w:val="001352F8"/>
    <w:rsid w:val="0013594B"/>
    <w:rsid w:val="001359B6"/>
    <w:rsid w:val="00135EF0"/>
    <w:rsid w:val="00136229"/>
    <w:rsid w:val="001363A3"/>
    <w:rsid w:val="001366B3"/>
    <w:rsid w:val="001367C2"/>
    <w:rsid w:val="00136849"/>
    <w:rsid w:val="001368F3"/>
    <w:rsid w:val="00136A7B"/>
    <w:rsid w:val="00136F01"/>
    <w:rsid w:val="001370F0"/>
    <w:rsid w:val="0013718E"/>
    <w:rsid w:val="0013786C"/>
    <w:rsid w:val="0014007C"/>
    <w:rsid w:val="0014107F"/>
    <w:rsid w:val="0014114A"/>
    <w:rsid w:val="00141275"/>
    <w:rsid w:val="00141319"/>
    <w:rsid w:val="0014134E"/>
    <w:rsid w:val="001418DF"/>
    <w:rsid w:val="00142104"/>
    <w:rsid w:val="001426C9"/>
    <w:rsid w:val="00142D13"/>
    <w:rsid w:val="00142DA0"/>
    <w:rsid w:val="001433A7"/>
    <w:rsid w:val="00143D66"/>
    <w:rsid w:val="00143DC0"/>
    <w:rsid w:val="00144166"/>
    <w:rsid w:val="001443C2"/>
    <w:rsid w:val="00144678"/>
    <w:rsid w:val="0014487A"/>
    <w:rsid w:val="00144AC6"/>
    <w:rsid w:val="00144CA8"/>
    <w:rsid w:val="00145020"/>
    <w:rsid w:val="00146306"/>
    <w:rsid w:val="00146468"/>
    <w:rsid w:val="00146611"/>
    <w:rsid w:val="001466D3"/>
    <w:rsid w:val="00146934"/>
    <w:rsid w:val="001469E6"/>
    <w:rsid w:val="001475E0"/>
    <w:rsid w:val="00147642"/>
    <w:rsid w:val="001479CB"/>
    <w:rsid w:val="00147B43"/>
    <w:rsid w:val="00147BE0"/>
    <w:rsid w:val="00147CC6"/>
    <w:rsid w:val="00147D72"/>
    <w:rsid w:val="00147E80"/>
    <w:rsid w:val="00147FB2"/>
    <w:rsid w:val="00147FCF"/>
    <w:rsid w:val="00150304"/>
    <w:rsid w:val="001505B7"/>
    <w:rsid w:val="001509BF"/>
    <w:rsid w:val="001510D6"/>
    <w:rsid w:val="00151898"/>
    <w:rsid w:val="00151A74"/>
    <w:rsid w:val="00151B6D"/>
    <w:rsid w:val="00152144"/>
    <w:rsid w:val="0015233E"/>
    <w:rsid w:val="001527BD"/>
    <w:rsid w:val="00152BCF"/>
    <w:rsid w:val="00152D2C"/>
    <w:rsid w:val="00153CEB"/>
    <w:rsid w:val="001542E9"/>
    <w:rsid w:val="001543D0"/>
    <w:rsid w:val="0015492F"/>
    <w:rsid w:val="00154960"/>
    <w:rsid w:val="00154C94"/>
    <w:rsid w:val="00154CFE"/>
    <w:rsid w:val="00154DAA"/>
    <w:rsid w:val="00154E2F"/>
    <w:rsid w:val="00154F99"/>
    <w:rsid w:val="00155390"/>
    <w:rsid w:val="0015570D"/>
    <w:rsid w:val="0015588A"/>
    <w:rsid w:val="00155F5B"/>
    <w:rsid w:val="00155FAD"/>
    <w:rsid w:val="001561AF"/>
    <w:rsid w:val="00156204"/>
    <w:rsid w:val="00156283"/>
    <w:rsid w:val="0015670E"/>
    <w:rsid w:val="00156744"/>
    <w:rsid w:val="001569DE"/>
    <w:rsid w:val="00156AFF"/>
    <w:rsid w:val="00156EEC"/>
    <w:rsid w:val="00157FD2"/>
    <w:rsid w:val="0016030B"/>
    <w:rsid w:val="00160880"/>
    <w:rsid w:val="00160B29"/>
    <w:rsid w:val="001611FC"/>
    <w:rsid w:val="00161276"/>
    <w:rsid w:val="00161420"/>
    <w:rsid w:val="001617CD"/>
    <w:rsid w:val="0016197D"/>
    <w:rsid w:val="001619AB"/>
    <w:rsid w:val="00161B94"/>
    <w:rsid w:val="00161C1E"/>
    <w:rsid w:val="00161CD5"/>
    <w:rsid w:val="00161DE5"/>
    <w:rsid w:val="00161E6B"/>
    <w:rsid w:val="00162128"/>
    <w:rsid w:val="00162293"/>
    <w:rsid w:val="001623D9"/>
    <w:rsid w:val="00162A60"/>
    <w:rsid w:val="00162F4D"/>
    <w:rsid w:val="00163100"/>
    <w:rsid w:val="00163B16"/>
    <w:rsid w:val="00163DCF"/>
    <w:rsid w:val="00164EAA"/>
    <w:rsid w:val="00165031"/>
    <w:rsid w:val="00165273"/>
    <w:rsid w:val="001653EC"/>
    <w:rsid w:val="00165F16"/>
    <w:rsid w:val="00165F97"/>
    <w:rsid w:val="0016645F"/>
    <w:rsid w:val="00166462"/>
    <w:rsid w:val="001665CB"/>
    <w:rsid w:val="00166784"/>
    <w:rsid w:val="001667CB"/>
    <w:rsid w:val="00166A81"/>
    <w:rsid w:val="00166C43"/>
    <w:rsid w:val="00166D8C"/>
    <w:rsid w:val="00166FAB"/>
    <w:rsid w:val="001671D5"/>
    <w:rsid w:val="0016721D"/>
    <w:rsid w:val="0016743C"/>
    <w:rsid w:val="00167767"/>
    <w:rsid w:val="001678B3"/>
    <w:rsid w:val="00167C70"/>
    <w:rsid w:val="00167CD2"/>
    <w:rsid w:val="00170418"/>
    <w:rsid w:val="00170C4A"/>
    <w:rsid w:val="001712C5"/>
    <w:rsid w:val="00171344"/>
    <w:rsid w:val="001713B2"/>
    <w:rsid w:val="00171A7A"/>
    <w:rsid w:val="00172279"/>
    <w:rsid w:val="001723B2"/>
    <w:rsid w:val="001726E8"/>
    <w:rsid w:val="00172C85"/>
    <w:rsid w:val="00173023"/>
    <w:rsid w:val="001731A0"/>
    <w:rsid w:val="001734DC"/>
    <w:rsid w:val="00173EB7"/>
    <w:rsid w:val="00173FE5"/>
    <w:rsid w:val="0017416F"/>
    <w:rsid w:val="00174193"/>
    <w:rsid w:val="0017422A"/>
    <w:rsid w:val="001746CC"/>
    <w:rsid w:val="0017489A"/>
    <w:rsid w:val="00174ABE"/>
    <w:rsid w:val="00174C4E"/>
    <w:rsid w:val="00174FEE"/>
    <w:rsid w:val="0017599F"/>
    <w:rsid w:val="00175F15"/>
    <w:rsid w:val="00175F9B"/>
    <w:rsid w:val="00175FD0"/>
    <w:rsid w:val="001760E8"/>
    <w:rsid w:val="0017619C"/>
    <w:rsid w:val="001762B4"/>
    <w:rsid w:val="001764A5"/>
    <w:rsid w:val="00176B04"/>
    <w:rsid w:val="00177085"/>
    <w:rsid w:val="00177C08"/>
    <w:rsid w:val="00180B04"/>
    <w:rsid w:val="001813B3"/>
    <w:rsid w:val="0018153B"/>
    <w:rsid w:val="00181542"/>
    <w:rsid w:val="001819B4"/>
    <w:rsid w:val="0018274F"/>
    <w:rsid w:val="0018285D"/>
    <w:rsid w:val="00182C7E"/>
    <w:rsid w:val="00182DB6"/>
    <w:rsid w:val="00183524"/>
    <w:rsid w:val="001835E6"/>
    <w:rsid w:val="0018436B"/>
    <w:rsid w:val="001844B5"/>
    <w:rsid w:val="001844CF"/>
    <w:rsid w:val="00184A02"/>
    <w:rsid w:val="00184FC2"/>
    <w:rsid w:val="00185079"/>
    <w:rsid w:val="001852EE"/>
    <w:rsid w:val="0018534C"/>
    <w:rsid w:val="00185C11"/>
    <w:rsid w:val="00185FFD"/>
    <w:rsid w:val="001864B7"/>
    <w:rsid w:val="00186725"/>
    <w:rsid w:val="001868B9"/>
    <w:rsid w:val="00186F2E"/>
    <w:rsid w:val="00187518"/>
    <w:rsid w:val="001876E7"/>
    <w:rsid w:val="0018772D"/>
    <w:rsid w:val="001878D9"/>
    <w:rsid w:val="00187A23"/>
    <w:rsid w:val="00190061"/>
    <w:rsid w:val="001903CC"/>
    <w:rsid w:val="00190404"/>
    <w:rsid w:val="00190C6F"/>
    <w:rsid w:val="00190FD0"/>
    <w:rsid w:val="001914C3"/>
    <w:rsid w:val="001916B7"/>
    <w:rsid w:val="00191873"/>
    <w:rsid w:val="00191D11"/>
    <w:rsid w:val="00191D21"/>
    <w:rsid w:val="00191EF2"/>
    <w:rsid w:val="00191FAB"/>
    <w:rsid w:val="0019232D"/>
    <w:rsid w:val="001927AF"/>
    <w:rsid w:val="00193264"/>
    <w:rsid w:val="001939C5"/>
    <w:rsid w:val="00193AAF"/>
    <w:rsid w:val="00193E4D"/>
    <w:rsid w:val="001949A0"/>
    <w:rsid w:val="00194F4D"/>
    <w:rsid w:val="00195126"/>
    <w:rsid w:val="001957C0"/>
    <w:rsid w:val="0019593A"/>
    <w:rsid w:val="00195C16"/>
    <w:rsid w:val="00195F0F"/>
    <w:rsid w:val="00196076"/>
    <w:rsid w:val="00196620"/>
    <w:rsid w:val="00196CFB"/>
    <w:rsid w:val="00196D51"/>
    <w:rsid w:val="00196E83"/>
    <w:rsid w:val="001972C1"/>
    <w:rsid w:val="00197386"/>
    <w:rsid w:val="001976F4"/>
    <w:rsid w:val="00197784"/>
    <w:rsid w:val="00197E68"/>
    <w:rsid w:val="00197E6C"/>
    <w:rsid w:val="001A0250"/>
    <w:rsid w:val="001A0365"/>
    <w:rsid w:val="001A0489"/>
    <w:rsid w:val="001A048B"/>
    <w:rsid w:val="001A087F"/>
    <w:rsid w:val="001A0EEA"/>
    <w:rsid w:val="001A0FA0"/>
    <w:rsid w:val="001A0FF5"/>
    <w:rsid w:val="001A137B"/>
    <w:rsid w:val="001A1789"/>
    <w:rsid w:val="001A1B3D"/>
    <w:rsid w:val="001A1C69"/>
    <w:rsid w:val="001A1E6E"/>
    <w:rsid w:val="001A2190"/>
    <w:rsid w:val="001A21E8"/>
    <w:rsid w:val="001A27F9"/>
    <w:rsid w:val="001A2896"/>
    <w:rsid w:val="001A3529"/>
    <w:rsid w:val="001A362E"/>
    <w:rsid w:val="001A376E"/>
    <w:rsid w:val="001A387E"/>
    <w:rsid w:val="001A3FA7"/>
    <w:rsid w:val="001A41F4"/>
    <w:rsid w:val="001A4398"/>
    <w:rsid w:val="001A4792"/>
    <w:rsid w:val="001A4CE7"/>
    <w:rsid w:val="001A4E13"/>
    <w:rsid w:val="001A52BB"/>
    <w:rsid w:val="001A5343"/>
    <w:rsid w:val="001A543F"/>
    <w:rsid w:val="001A5537"/>
    <w:rsid w:val="001A56CE"/>
    <w:rsid w:val="001A57FF"/>
    <w:rsid w:val="001A62C0"/>
    <w:rsid w:val="001A6392"/>
    <w:rsid w:val="001A673B"/>
    <w:rsid w:val="001A680D"/>
    <w:rsid w:val="001A6A99"/>
    <w:rsid w:val="001A6CCE"/>
    <w:rsid w:val="001A6EA5"/>
    <w:rsid w:val="001A6F45"/>
    <w:rsid w:val="001A70A6"/>
    <w:rsid w:val="001A7332"/>
    <w:rsid w:val="001A755E"/>
    <w:rsid w:val="001A76A2"/>
    <w:rsid w:val="001A7892"/>
    <w:rsid w:val="001A78B2"/>
    <w:rsid w:val="001A7AE3"/>
    <w:rsid w:val="001A7AFA"/>
    <w:rsid w:val="001A7CDB"/>
    <w:rsid w:val="001A7E58"/>
    <w:rsid w:val="001B006A"/>
    <w:rsid w:val="001B03AB"/>
    <w:rsid w:val="001B0417"/>
    <w:rsid w:val="001B0882"/>
    <w:rsid w:val="001B0956"/>
    <w:rsid w:val="001B17AB"/>
    <w:rsid w:val="001B1C6F"/>
    <w:rsid w:val="001B2439"/>
    <w:rsid w:val="001B24DC"/>
    <w:rsid w:val="001B291C"/>
    <w:rsid w:val="001B2D36"/>
    <w:rsid w:val="001B2EF7"/>
    <w:rsid w:val="001B39ED"/>
    <w:rsid w:val="001B39EE"/>
    <w:rsid w:val="001B3BE7"/>
    <w:rsid w:val="001B3F7C"/>
    <w:rsid w:val="001B4582"/>
    <w:rsid w:val="001B490D"/>
    <w:rsid w:val="001B4E54"/>
    <w:rsid w:val="001B506F"/>
    <w:rsid w:val="001B5167"/>
    <w:rsid w:val="001B5703"/>
    <w:rsid w:val="001B5E54"/>
    <w:rsid w:val="001B6077"/>
    <w:rsid w:val="001B6C1F"/>
    <w:rsid w:val="001B7009"/>
    <w:rsid w:val="001B71D0"/>
    <w:rsid w:val="001B75E8"/>
    <w:rsid w:val="001C0007"/>
    <w:rsid w:val="001C0016"/>
    <w:rsid w:val="001C0030"/>
    <w:rsid w:val="001C0053"/>
    <w:rsid w:val="001C045D"/>
    <w:rsid w:val="001C054A"/>
    <w:rsid w:val="001C088A"/>
    <w:rsid w:val="001C10E3"/>
    <w:rsid w:val="001C116C"/>
    <w:rsid w:val="001C13B3"/>
    <w:rsid w:val="001C1722"/>
    <w:rsid w:val="001C1A93"/>
    <w:rsid w:val="001C20EC"/>
    <w:rsid w:val="001C21BD"/>
    <w:rsid w:val="001C23F9"/>
    <w:rsid w:val="001C2DDD"/>
    <w:rsid w:val="001C2E35"/>
    <w:rsid w:val="001C2F11"/>
    <w:rsid w:val="001C3682"/>
    <w:rsid w:val="001C374B"/>
    <w:rsid w:val="001C3794"/>
    <w:rsid w:val="001C3B1A"/>
    <w:rsid w:val="001C3EED"/>
    <w:rsid w:val="001C3F70"/>
    <w:rsid w:val="001C4694"/>
    <w:rsid w:val="001C475A"/>
    <w:rsid w:val="001C4844"/>
    <w:rsid w:val="001C49C6"/>
    <w:rsid w:val="001C4DD2"/>
    <w:rsid w:val="001C562B"/>
    <w:rsid w:val="001C5913"/>
    <w:rsid w:val="001C5CFC"/>
    <w:rsid w:val="001C6649"/>
    <w:rsid w:val="001C6663"/>
    <w:rsid w:val="001C686B"/>
    <w:rsid w:val="001C6A53"/>
    <w:rsid w:val="001C6B94"/>
    <w:rsid w:val="001C6BAF"/>
    <w:rsid w:val="001C6F63"/>
    <w:rsid w:val="001C74D9"/>
    <w:rsid w:val="001C7637"/>
    <w:rsid w:val="001C7667"/>
    <w:rsid w:val="001C76F7"/>
    <w:rsid w:val="001C7FE3"/>
    <w:rsid w:val="001D009F"/>
    <w:rsid w:val="001D0325"/>
    <w:rsid w:val="001D0D4F"/>
    <w:rsid w:val="001D0D6B"/>
    <w:rsid w:val="001D0D8A"/>
    <w:rsid w:val="001D0F49"/>
    <w:rsid w:val="001D123C"/>
    <w:rsid w:val="001D13D6"/>
    <w:rsid w:val="001D169E"/>
    <w:rsid w:val="001D175F"/>
    <w:rsid w:val="001D190B"/>
    <w:rsid w:val="001D1B54"/>
    <w:rsid w:val="001D1D1F"/>
    <w:rsid w:val="001D201C"/>
    <w:rsid w:val="001D2107"/>
    <w:rsid w:val="001D298F"/>
    <w:rsid w:val="001D2BCB"/>
    <w:rsid w:val="001D30A1"/>
    <w:rsid w:val="001D30FD"/>
    <w:rsid w:val="001D3396"/>
    <w:rsid w:val="001D3488"/>
    <w:rsid w:val="001D4AE9"/>
    <w:rsid w:val="001D52D1"/>
    <w:rsid w:val="001D5816"/>
    <w:rsid w:val="001D600E"/>
    <w:rsid w:val="001D630C"/>
    <w:rsid w:val="001D684F"/>
    <w:rsid w:val="001D68AB"/>
    <w:rsid w:val="001D69F2"/>
    <w:rsid w:val="001D6BBD"/>
    <w:rsid w:val="001D6C78"/>
    <w:rsid w:val="001D7185"/>
    <w:rsid w:val="001D71B4"/>
    <w:rsid w:val="001D7308"/>
    <w:rsid w:val="001D733F"/>
    <w:rsid w:val="001D7819"/>
    <w:rsid w:val="001D7AB8"/>
    <w:rsid w:val="001D7ADF"/>
    <w:rsid w:val="001D7D7C"/>
    <w:rsid w:val="001E002B"/>
    <w:rsid w:val="001E00AF"/>
    <w:rsid w:val="001E0497"/>
    <w:rsid w:val="001E049B"/>
    <w:rsid w:val="001E054D"/>
    <w:rsid w:val="001E05BD"/>
    <w:rsid w:val="001E065E"/>
    <w:rsid w:val="001E08C5"/>
    <w:rsid w:val="001E0CF4"/>
    <w:rsid w:val="001E101D"/>
    <w:rsid w:val="001E15A0"/>
    <w:rsid w:val="001E1A5B"/>
    <w:rsid w:val="001E1F4A"/>
    <w:rsid w:val="001E20D3"/>
    <w:rsid w:val="001E271D"/>
    <w:rsid w:val="001E280F"/>
    <w:rsid w:val="001E2A40"/>
    <w:rsid w:val="001E2A6E"/>
    <w:rsid w:val="001E2BE4"/>
    <w:rsid w:val="001E2C50"/>
    <w:rsid w:val="001E343E"/>
    <w:rsid w:val="001E3904"/>
    <w:rsid w:val="001E4399"/>
    <w:rsid w:val="001E44F0"/>
    <w:rsid w:val="001E4891"/>
    <w:rsid w:val="001E4943"/>
    <w:rsid w:val="001E49C8"/>
    <w:rsid w:val="001E4B41"/>
    <w:rsid w:val="001E4DFB"/>
    <w:rsid w:val="001E4F6F"/>
    <w:rsid w:val="001E54FB"/>
    <w:rsid w:val="001E62AE"/>
    <w:rsid w:val="001E62F1"/>
    <w:rsid w:val="001E6DC0"/>
    <w:rsid w:val="001E6ED5"/>
    <w:rsid w:val="001E6F11"/>
    <w:rsid w:val="001E6FEB"/>
    <w:rsid w:val="001E714C"/>
    <w:rsid w:val="001E7775"/>
    <w:rsid w:val="001E77A8"/>
    <w:rsid w:val="001E7C8A"/>
    <w:rsid w:val="001F038E"/>
    <w:rsid w:val="001F041D"/>
    <w:rsid w:val="001F0600"/>
    <w:rsid w:val="001F074F"/>
    <w:rsid w:val="001F0FBE"/>
    <w:rsid w:val="001F1101"/>
    <w:rsid w:val="001F17D8"/>
    <w:rsid w:val="001F1CAC"/>
    <w:rsid w:val="001F1EBF"/>
    <w:rsid w:val="001F1EFE"/>
    <w:rsid w:val="001F2004"/>
    <w:rsid w:val="001F23CD"/>
    <w:rsid w:val="001F2518"/>
    <w:rsid w:val="001F27F0"/>
    <w:rsid w:val="001F2A3B"/>
    <w:rsid w:val="001F2CE4"/>
    <w:rsid w:val="001F2F79"/>
    <w:rsid w:val="001F3059"/>
    <w:rsid w:val="001F39F8"/>
    <w:rsid w:val="001F4B5A"/>
    <w:rsid w:val="001F5498"/>
    <w:rsid w:val="001F54B9"/>
    <w:rsid w:val="001F5645"/>
    <w:rsid w:val="001F5714"/>
    <w:rsid w:val="001F5DC2"/>
    <w:rsid w:val="001F64D7"/>
    <w:rsid w:val="001F6856"/>
    <w:rsid w:val="001F6954"/>
    <w:rsid w:val="001F6F81"/>
    <w:rsid w:val="001F6FFD"/>
    <w:rsid w:val="001F7296"/>
    <w:rsid w:val="001F7444"/>
    <w:rsid w:val="001F760F"/>
    <w:rsid w:val="001F788F"/>
    <w:rsid w:val="001F7902"/>
    <w:rsid w:val="001F7929"/>
    <w:rsid w:val="001F7C1A"/>
    <w:rsid w:val="0020061B"/>
    <w:rsid w:val="00200682"/>
    <w:rsid w:val="00200C91"/>
    <w:rsid w:val="002017DF"/>
    <w:rsid w:val="00202987"/>
    <w:rsid w:val="00202A3B"/>
    <w:rsid w:val="00202BBC"/>
    <w:rsid w:val="00202CBB"/>
    <w:rsid w:val="00203271"/>
    <w:rsid w:val="00203626"/>
    <w:rsid w:val="00203632"/>
    <w:rsid w:val="002036BF"/>
    <w:rsid w:val="00203AA8"/>
    <w:rsid w:val="00203BD9"/>
    <w:rsid w:val="00203C4D"/>
    <w:rsid w:val="00203F9C"/>
    <w:rsid w:val="00204167"/>
    <w:rsid w:val="002041C3"/>
    <w:rsid w:val="00204220"/>
    <w:rsid w:val="0020433F"/>
    <w:rsid w:val="0020484A"/>
    <w:rsid w:val="00204949"/>
    <w:rsid w:val="00204BCB"/>
    <w:rsid w:val="00204FA8"/>
    <w:rsid w:val="002057BA"/>
    <w:rsid w:val="00206931"/>
    <w:rsid w:val="00206B09"/>
    <w:rsid w:val="00206B65"/>
    <w:rsid w:val="00206C54"/>
    <w:rsid w:val="002073E0"/>
    <w:rsid w:val="0021017C"/>
    <w:rsid w:val="002101C3"/>
    <w:rsid w:val="002105A3"/>
    <w:rsid w:val="002106F7"/>
    <w:rsid w:val="00210AF2"/>
    <w:rsid w:val="00210BC6"/>
    <w:rsid w:val="002110A8"/>
    <w:rsid w:val="002110F2"/>
    <w:rsid w:val="0021139A"/>
    <w:rsid w:val="00211429"/>
    <w:rsid w:val="00211539"/>
    <w:rsid w:val="00211616"/>
    <w:rsid w:val="0021186C"/>
    <w:rsid w:val="00211A03"/>
    <w:rsid w:val="00211D26"/>
    <w:rsid w:val="00211ECB"/>
    <w:rsid w:val="002120BB"/>
    <w:rsid w:val="002121DB"/>
    <w:rsid w:val="00212AD8"/>
    <w:rsid w:val="00212C63"/>
    <w:rsid w:val="00212C74"/>
    <w:rsid w:val="00212D1E"/>
    <w:rsid w:val="00213608"/>
    <w:rsid w:val="00213AEB"/>
    <w:rsid w:val="0021439D"/>
    <w:rsid w:val="00214643"/>
    <w:rsid w:val="002149CD"/>
    <w:rsid w:val="00214B41"/>
    <w:rsid w:val="00214C58"/>
    <w:rsid w:val="00214EA4"/>
    <w:rsid w:val="0021527E"/>
    <w:rsid w:val="002153DB"/>
    <w:rsid w:val="0021547A"/>
    <w:rsid w:val="0021567D"/>
    <w:rsid w:val="0021571B"/>
    <w:rsid w:val="00215AB9"/>
    <w:rsid w:val="002161F9"/>
    <w:rsid w:val="002169D2"/>
    <w:rsid w:val="00216BE5"/>
    <w:rsid w:val="00216DEA"/>
    <w:rsid w:val="00216FF9"/>
    <w:rsid w:val="0021724D"/>
    <w:rsid w:val="002172F4"/>
    <w:rsid w:val="0021744F"/>
    <w:rsid w:val="002179FD"/>
    <w:rsid w:val="00217B9F"/>
    <w:rsid w:val="00217C43"/>
    <w:rsid w:val="00217D91"/>
    <w:rsid w:val="00220A93"/>
    <w:rsid w:val="00220F6A"/>
    <w:rsid w:val="00220F7A"/>
    <w:rsid w:val="0022198E"/>
    <w:rsid w:val="00221A06"/>
    <w:rsid w:val="00221CEF"/>
    <w:rsid w:val="00221D09"/>
    <w:rsid w:val="00221F44"/>
    <w:rsid w:val="0022270E"/>
    <w:rsid w:val="002227E5"/>
    <w:rsid w:val="002235A4"/>
    <w:rsid w:val="0022387F"/>
    <w:rsid w:val="00223A94"/>
    <w:rsid w:val="00223DCE"/>
    <w:rsid w:val="002240BA"/>
    <w:rsid w:val="00224111"/>
    <w:rsid w:val="00224185"/>
    <w:rsid w:val="00224382"/>
    <w:rsid w:val="00224552"/>
    <w:rsid w:val="00224984"/>
    <w:rsid w:val="00225230"/>
    <w:rsid w:val="0022534D"/>
    <w:rsid w:val="0022553A"/>
    <w:rsid w:val="002255C4"/>
    <w:rsid w:val="002257C6"/>
    <w:rsid w:val="00225875"/>
    <w:rsid w:val="00225D24"/>
    <w:rsid w:val="00225FFF"/>
    <w:rsid w:val="0022602B"/>
    <w:rsid w:val="00226030"/>
    <w:rsid w:val="002266FF"/>
    <w:rsid w:val="0022675E"/>
    <w:rsid w:val="00226855"/>
    <w:rsid w:val="00226955"/>
    <w:rsid w:val="00226AA0"/>
    <w:rsid w:val="00226B3A"/>
    <w:rsid w:val="00226B6B"/>
    <w:rsid w:val="00226D3A"/>
    <w:rsid w:val="002271AF"/>
    <w:rsid w:val="002271EF"/>
    <w:rsid w:val="0022736A"/>
    <w:rsid w:val="002278FC"/>
    <w:rsid w:val="00227BA3"/>
    <w:rsid w:val="00227EA1"/>
    <w:rsid w:val="0023029F"/>
    <w:rsid w:val="0023035D"/>
    <w:rsid w:val="00230648"/>
    <w:rsid w:val="00230BDB"/>
    <w:rsid w:val="00230FE5"/>
    <w:rsid w:val="002311E6"/>
    <w:rsid w:val="0023146E"/>
    <w:rsid w:val="002316FB"/>
    <w:rsid w:val="0023193C"/>
    <w:rsid w:val="00231BDD"/>
    <w:rsid w:val="00231E72"/>
    <w:rsid w:val="00231ED1"/>
    <w:rsid w:val="00232137"/>
    <w:rsid w:val="002321D3"/>
    <w:rsid w:val="00232272"/>
    <w:rsid w:val="00232326"/>
    <w:rsid w:val="0023252E"/>
    <w:rsid w:val="00232887"/>
    <w:rsid w:val="00232DF4"/>
    <w:rsid w:val="00232E3B"/>
    <w:rsid w:val="00233878"/>
    <w:rsid w:val="00233AD7"/>
    <w:rsid w:val="00233B6B"/>
    <w:rsid w:val="00233CA4"/>
    <w:rsid w:val="00233D27"/>
    <w:rsid w:val="002344CA"/>
    <w:rsid w:val="00234BCC"/>
    <w:rsid w:val="00234EB7"/>
    <w:rsid w:val="002353BA"/>
    <w:rsid w:val="00235403"/>
    <w:rsid w:val="0023573F"/>
    <w:rsid w:val="00235914"/>
    <w:rsid w:val="00235D8B"/>
    <w:rsid w:val="00235FCA"/>
    <w:rsid w:val="00236B22"/>
    <w:rsid w:val="00236D57"/>
    <w:rsid w:val="00236F73"/>
    <w:rsid w:val="002373FC"/>
    <w:rsid w:val="00237644"/>
    <w:rsid w:val="00237953"/>
    <w:rsid w:val="00237985"/>
    <w:rsid w:val="00237FC9"/>
    <w:rsid w:val="0024002D"/>
    <w:rsid w:val="00240403"/>
    <w:rsid w:val="00240408"/>
    <w:rsid w:val="002408AA"/>
    <w:rsid w:val="00241231"/>
    <w:rsid w:val="00241269"/>
    <w:rsid w:val="002412A8"/>
    <w:rsid w:val="002412B1"/>
    <w:rsid w:val="002413A0"/>
    <w:rsid w:val="00241582"/>
    <w:rsid w:val="00241722"/>
    <w:rsid w:val="002419F6"/>
    <w:rsid w:val="00241ECC"/>
    <w:rsid w:val="00242094"/>
    <w:rsid w:val="002425D3"/>
    <w:rsid w:val="002425E6"/>
    <w:rsid w:val="00242966"/>
    <w:rsid w:val="00242B35"/>
    <w:rsid w:val="00243088"/>
    <w:rsid w:val="002431F8"/>
    <w:rsid w:val="00243442"/>
    <w:rsid w:val="00243950"/>
    <w:rsid w:val="00243A42"/>
    <w:rsid w:val="00243A77"/>
    <w:rsid w:val="00243B02"/>
    <w:rsid w:val="00244587"/>
    <w:rsid w:val="002449D9"/>
    <w:rsid w:val="00244B24"/>
    <w:rsid w:val="00244C41"/>
    <w:rsid w:val="002453CA"/>
    <w:rsid w:val="002454E8"/>
    <w:rsid w:val="00245532"/>
    <w:rsid w:val="002456EE"/>
    <w:rsid w:val="00245A3D"/>
    <w:rsid w:val="00246138"/>
    <w:rsid w:val="00246288"/>
    <w:rsid w:val="002466B4"/>
    <w:rsid w:val="0024670F"/>
    <w:rsid w:val="00246867"/>
    <w:rsid w:val="002469E6"/>
    <w:rsid w:val="00246BD7"/>
    <w:rsid w:val="00246EF3"/>
    <w:rsid w:val="00246F03"/>
    <w:rsid w:val="00246FAD"/>
    <w:rsid w:val="002479D0"/>
    <w:rsid w:val="002500C8"/>
    <w:rsid w:val="00250159"/>
    <w:rsid w:val="002501CF"/>
    <w:rsid w:val="00250566"/>
    <w:rsid w:val="00250CCA"/>
    <w:rsid w:val="00251488"/>
    <w:rsid w:val="002518D7"/>
    <w:rsid w:val="00251B45"/>
    <w:rsid w:val="00251CF1"/>
    <w:rsid w:val="00251E36"/>
    <w:rsid w:val="00251FB9"/>
    <w:rsid w:val="002522DF"/>
    <w:rsid w:val="00252FE4"/>
    <w:rsid w:val="00253174"/>
    <w:rsid w:val="002536CF"/>
    <w:rsid w:val="0025379A"/>
    <w:rsid w:val="002537FF"/>
    <w:rsid w:val="00253F50"/>
    <w:rsid w:val="00254098"/>
    <w:rsid w:val="002547CD"/>
    <w:rsid w:val="002547FD"/>
    <w:rsid w:val="0025499B"/>
    <w:rsid w:val="00254B4E"/>
    <w:rsid w:val="00254CFD"/>
    <w:rsid w:val="00254EAB"/>
    <w:rsid w:val="00254F33"/>
    <w:rsid w:val="00254F55"/>
    <w:rsid w:val="00255218"/>
    <w:rsid w:val="0025529E"/>
    <w:rsid w:val="002554D8"/>
    <w:rsid w:val="002555CB"/>
    <w:rsid w:val="00255C79"/>
    <w:rsid w:val="00256A9A"/>
    <w:rsid w:val="00256C7B"/>
    <w:rsid w:val="00256F34"/>
    <w:rsid w:val="00257336"/>
    <w:rsid w:val="00257493"/>
    <w:rsid w:val="00257B0C"/>
    <w:rsid w:val="00257B38"/>
    <w:rsid w:val="00257C91"/>
    <w:rsid w:val="00257CEC"/>
    <w:rsid w:val="00257E58"/>
    <w:rsid w:val="002601F2"/>
    <w:rsid w:val="00260228"/>
    <w:rsid w:val="00260741"/>
    <w:rsid w:val="00260931"/>
    <w:rsid w:val="002609C7"/>
    <w:rsid w:val="00260E55"/>
    <w:rsid w:val="00260F26"/>
    <w:rsid w:val="002610F6"/>
    <w:rsid w:val="00261270"/>
    <w:rsid w:val="00261941"/>
    <w:rsid w:val="00261AFB"/>
    <w:rsid w:val="00261C0A"/>
    <w:rsid w:val="0026230B"/>
    <w:rsid w:val="00262D10"/>
    <w:rsid w:val="00262EEB"/>
    <w:rsid w:val="0026317E"/>
    <w:rsid w:val="0026327F"/>
    <w:rsid w:val="002640AE"/>
    <w:rsid w:val="00264453"/>
    <w:rsid w:val="00264544"/>
    <w:rsid w:val="002647DD"/>
    <w:rsid w:val="00264A4C"/>
    <w:rsid w:val="00264CF4"/>
    <w:rsid w:val="00264F7B"/>
    <w:rsid w:val="002650EB"/>
    <w:rsid w:val="002650F6"/>
    <w:rsid w:val="002651DD"/>
    <w:rsid w:val="0026522B"/>
    <w:rsid w:val="0026570A"/>
    <w:rsid w:val="00265841"/>
    <w:rsid w:val="00265CB2"/>
    <w:rsid w:val="00265D30"/>
    <w:rsid w:val="00265F0B"/>
    <w:rsid w:val="00266060"/>
    <w:rsid w:val="0026650A"/>
    <w:rsid w:val="00266939"/>
    <w:rsid w:val="00266B19"/>
    <w:rsid w:val="00266B95"/>
    <w:rsid w:val="00266DA6"/>
    <w:rsid w:val="00266E54"/>
    <w:rsid w:val="00266FA6"/>
    <w:rsid w:val="00266FC8"/>
    <w:rsid w:val="0026747D"/>
    <w:rsid w:val="002675B7"/>
    <w:rsid w:val="002675FA"/>
    <w:rsid w:val="0026771C"/>
    <w:rsid w:val="002677BA"/>
    <w:rsid w:val="002678AA"/>
    <w:rsid w:val="0026792C"/>
    <w:rsid w:val="00267D26"/>
    <w:rsid w:val="002703ED"/>
    <w:rsid w:val="00270570"/>
    <w:rsid w:val="00270672"/>
    <w:rsid w:val="002707A7"/>
    <w:rsid w:val="002708C1"/>
    <w:rsid w:val="00270AB5"/>
    <w:rsid w:val="00271549"/>
    <w:rsid w:val="00271991"/>
    <w:rsid w:val="00271CB3"/>
    <w:rsid w:val="00271D2C"/>
    <w:rsid w:val="00271ED3"/>
    <w:rsid w:val="00271F3D"/>
    <w:rsid w:val="00272045"/>
    <w:rsid w:val="00272541"/>
    <w:rsid w:val="00272869"/>
    <w:rsid w:val="00272D66"/>
    <w:rsid w:val="00272FB6"/>
    <w:rsid w:val="00273082"/>
    <w:rsid w:val="0027375F"/>
    <w:rsid w:val="00273AB6"/>
    <w:rsid w:val="00273B81"/>
    <w:rsid w:val="00273BFA"/>
    <w:rsid w:val="00273D26"/>
    <w:rsid w:val="00273F18"/>
    <w:rsid w:val="0027408B"/>
    <w:rsid w:val="0027438B"/>
    <w:rsid w:val="00274391"/>
    <w:rsid w:val="00274A45"/>
    <w:rsid w:val="00274B85"/>
    <w:rsid w:val="00274BF6"/>
    <w:rsid w:val="00274DD1"/>
    <w:rsid w:val="0027519C"/>
    <w:rsid w:val="002755F9"/>
    <w:rsid w:val="00275A23"/>
    <w:rsid w:val="00275C94"/>
    <w:rsid w:val="00275F64"/>
    <w:rsid w:val="00276607"/>
    <w:rsid w:val="00276658"/>
    <w:rsid w:val="00276FE5"/>
    <w:rsid w:val="00277029"/>
    <w:rsid w:val="002774B9"/>
    <w:rsid w:val="002775F3"/>
    <w:rsid w:val="00277904"/>
    <w:rsid w:val="00277CCE"/>
    <w:rsid w:val="00280135"/>
    <w:rsid w:val="0028023F"/>
    <w:rsid w:val="002802AD"/>
    <w:rsid w:val="0028054F"/>
    <w:rsid w:val="002806B7"/>
    <w:rsid w:val="0028083C"/>
    <w:rsid w:val="00280AC8"/>
    <w:rsid w:val="00280AC9"/>
    <w:rsid w:val="00280AF3"/>
    <w:rsid w:val="00280C07"/>
    <w:rsid w:val="00280E58"/>
    <w:rsid w:val="0028113B"/>
    <w:rsid w:val="00281461"/>
    <w:rsid w:val="002814D0"/>
    <w:rsid w:val="0028153B"/>
    <w:rsid w:val="002815DD"/>
    <w:rsid w:val="00282022"/>
    <w:rsid w:val="00282644"/>
    <w:rsid w:val="00282EE1"/>
    <w:rsid w:val="00283293"/>
    <w:rsid w:val="00283635"/>
    <w:rsid w:val="0028380E"/>
    <w:rsid w:val="002838F6"/>
    <w:rsid w:val="00284AA0"/>
    <w:rsid w:val="00284DE0"/>
    <w:rsid w:val="00284F1E"/>
    <w:rsid w:val="002850E4"/>
    <w:rsid w:val="00285558"/>
    <w:rsid w:val="002855CD"/>
    <w:rsid w:val="00285688"/>
    <w:rsid w:val="00285C30"/>
    <w:rsid w:val="00285CD5"/>
    <w:rsid w:val="00286391"/>
    <w:rsid w:val="0028639D"/>
    <w:rsid w:val="002866FD"/>
    <w:rsid w:val="002868FB"/>
    <w:rsid w:val="002869AD"/>
    <w:rsid w:val="00286E8E"/>
    <w:rsid w:val="002870FE"/>
    <w:rsid w:val="002872AA"/>
    <w:rsid w:val="002875A2"/>
    <w:rsid w:val="002876C7"/>
    <w:rsid w:val="00287D48"/>
    <w:rsid w:val="00287DD2"/>
    <w:rsid w:val="00287F40"/>
    <w:rsid w:val="00290E03"/>
    <w:rsid w:val="00290ED0"/>
    <w:rsid w:val="002912A4"/>
    <w:rsid w:val="002918CA"/>
    <w:rsid w:val="00291B57"/>
    <w:rsid w:val="00291E50"/>
    <w:rsid w:val="002920DA"/>
    <w:rsid w:val="002926D3"/>
    <w:rsid w:val="00292FA3"/>
    <w:rsid w:val="0029319A"/>
    <w:rsid w:val="00293479"/>
    <w:rsid w:val="0029386A"/>
    <w:rsid w:val="0029389F"/>
    <w:rsid w:val="002938FC"/>
    <w:rsid w:val="0029397E"/>
    <w:rsid w:val="00293C10"/>
    <w:rsid w:val="00293F95"/>
    <w:rsid w:val="00294375"/>
    <w:rsid w:val="002946C9"/>
    <w:rsid w:val="00294900"/>
    <w:rsid w:val="00294A67"/>
    <w:rsid w:val="00294B4C"/>
    <w:rsid w:val="00294CCC"/>
    <w:rsid w:val="00294D77"/>
    <w:rsid w:val="00294DAC"/>
    <w:rsid w:val="002951CC"/>
    <w:rsid w:val="0029528B"/>
    <w:rsid w:val="002954F3"/>
    <w:rsid w:val="002959A8"/>
    <w:rsid w:val="00295BD9"/>
    <w:rsid w:val="00295F03"/>
    <w:rsid w:val="00296140"/>
    <w:rsid w:val="00296348"/>
    <w:rsid w:val="00296359"/>
    <w:rsid w:val="00296A28"/>
    <w:rsid w:val="00296DF0"/>
    <w:rsid w:val="00297010"/>
    <w:rsid w:val="00297124"/>
    <w:rsid w:val="002972ED"/>
    <w:rsid w:val="00297A9E"/>
    <w:rsid w:val="00297C61"/>
    <w:rsid w:val="002A04AD"/>
    <w:rsid w:val="002A093C"/>
    <w:rsid w:val="002A0B05"/>
    <w:rsid w:val="002A0CA6"/>
    <w:rsid w:val="002A17B2"/>
    <w:rsid w:val="002A1906"/>
    <w:rsid w:val="002A2185"/>
    <w:rsid w:val="002A248B"/>
    <w:rsid w:val="002A2950"/>
    <w:rsid w:val="002A2A2F"/>
    <w:rsid w:val="002A2D89"/>
    <w:rsid w:val="002A2F54"/>
    <w:rsid w:val="002A313C"/>
    <w:rsid w:val="002A3396"/>
    <w:rsid w:val="002A3642"/>
    <w:rsid w:val="002A3829"/>
    <w:rsid w:val="002A437F"/>
    <w:rsid w:val="002A4DC2"/>
    <w:rsid w:val="002A4E17"/>
    <w:rsid w:val="002A511B"/>
    <w:rsid w:val="002A52CB"/>
    <w:rsid w:val="002A5337"/>
    <w:rsid w:val="002A55F8"/>
    <w:rsid w:val="002A5870"/>
    <w:rsid w:val="002A5EE4"/>
    <w:rsid w:val="002A6092"/>
    <w:rsid w:val="002A6322"/>
    <w:rsid w:val="002A63C3"/>
    <w:rsid w:val="002A66EB"/>
    <w:rsid w:val="002A67E9"/>
    <w:rsid w:val="002A6815"/>
    <w:rsid w:val="002A6889"/>
    <w:rsid w:val="002A68F3"/>
    <w:rsid w:val="002A6E99"/>
    <w:rsid w:val="002A6FB9"/>
    <w:rsid w:val="002A7114"/>
    <w:rsid w:val="002A7610"/>
    <w:rsid w:val="002A7680"/>
    <w:rsid w:val="002A76B0"/>
    <w:rsid w:val="002A7C78"/>
    <w:rsid w:val="002B035D"/>
    <w:rsid w:val="002B03B7"/>
    <w:rsid w:val="002B04F0"/>
    <w:rsid w:val="002B06DD"/>
    <w:rsid w:val="002B0F18"/>
    <w:rsid w:val="002B161B"/>
    <w:rsid w:val="002B16C8"/>
    <w:rsid w:val="002B1B5D"/>
    <w:rsid w:val="002B1DC4"/>
    <w:rsid w:val="002B2032"/>
    <w:rsid w:val="002B2E0C"/>
    <w:rsid w:val="002B2E66"/>
    <w:rsid w:val="002B2EAE"/>
    <w:rsid w:val="002B30F1"/>
    <w:rsid w:val="002B33B6"/>
    <w:rsid w:val="002B3427"/>
    <w:rsid w:val="002B361B"/>
    <w:rsid w:val="002B36B0"/>
    <w:rsid w:val="002B38D3"/>
    <w:rsid w:val="002B3C51"/>
    <w:rsid w:val="002B3EC4"/>
    <w:rsid w:val="002B45C8"/>
    <w:rsid w:val="002B4963"/>
    <w:rsid w:val="002B4DC0"/>
    <w:rsid w:val="002B56D5"/>
    <w:rsid w:val="002B595A"/>
    <w:rsid w:val="002B6854"/>
    <w:rsid w:val="002B6A41"/>
    <w:rsid w:val="002B6BC2"/>
    <w:rsid w:val="002B6C86"/>
    <w:rsid w:val="002B6F9C"/>
    <w:rsid w:val="002B711C"/>
    <w:rsid w:val="002B71FE"/>
    <w:rsid w:val="002B72F8"/>
    <w:rsid w:val="002B7862"/>
    <w:rsid w:val="002B7976"/>
    <w:rsid w:val="002B7A2D"/>
    <w:rsid w:val="002C0035"/>
    <w:rsid w:val="002C0670"/>
    <w:rsid w:val="002C0695"/>
    <w:rsid w:val="002C06D8"/>
    <w:rsid w:val="002C09C0"/>
    <w:rsid w:val="002C0CCA"/>
    <w:rsid w:val="002C0DCB"/>
    <w:rsid w:val="002C0F51"/>
    <w:rsid w:val="002C1034"/>
    <w:rsid w:val="002C13F6"/>
    <w:rsid w:val="002C1A6F"/>
    <w:rsid w:val="002C2FF8"/>
    <w:rsid w:val="002C31FC"/>
    <w:rsid w:val="002C3563"/>
    <w:rsid w:val="002C3A22"/>
    <w:rsid w:val="002C3B42"/>
    <w:rsid w:val="002C3DAA"/>
    <w:rsid w:val="002C3E1A"/>
    <w:rsid w:val="002C438A"/>
    <w:rsid w:val="002C44D4"/>
    <w:rsid w:val="002C452E"/>
    <w:rsid w:val="002C4773"/>
    <w:rsid w:val="002C47BF"/>
    <w:rsid w:val="002C4C6C"/>
    <w:rsid w:val="002C4D2B"/>
    <w:rsid w:val="002C50B0"/>
    <w:rsid w:val="002C51E3"/>
    <w:rsid w:val="002C5233"/>
    <w:rsid w:val="002C54A3"/>
    <w:rsid w:val="002C5656"/>
    <w:rsid w:val="002C59F1"/>
    <w:rsid w:val="002C5CBC"/>
    <w:rsid w:val="002C6097"/>
    <w:rsid w:val="002C60B6"/>
    <w:rsid w:val="002C7363"/>
    <w:rsid w:val="002C7734"/>
    <w:rsid w:val="002C7EB2"/>
    <w:rsid w:val="002D0D49"/>
    <w:rsid w:val="002D105A"/>
    <w:rsid w:val="002D1069"/>
    <w:rsid w:val="002D1A55"/>
    <w:rsid w:val="002D1FEE"/>
    <w:rsid w:val="002D2C89"/>
    <w:rsid w:val="002D3EEA"/>
    <w:rsid w:val="002D4082"/>
    <w:rsid w:val="002D40C8"/>
    <w:rsid w:val="002D431A"/>
    <w:rsid w:val="002D4608"/>
    <w:rsid w:val="002D48DF"/>
    <w:rsid w:val="002D4B34"/>
    <w:rsid w:val="002D5194"/>
    <w:rsid w:val="002D549C"/>
    <w:rsid w:val="002D54A2"/>
    <w:rsid w:val="002D54BD"/>
    <w:rsid w:val="002D56F2"/>
    <w:rsid w:val="002D5E13"/>
    <w:rsid w:val="002D5F07"/>
    <w:rsid w:val="002D6011"/>
    <w:rsid w:val="002D60F3"/>
    <w:rsid w:val="002D6A66"/>
    <w:rsid w:val="002D6AA3"/>
    <w:rsid w:val="002D7A92"/>
    <w:rsid w:val="002D7BD6"/>
    <w:rsid w:val="002D7C43"/>
    <w:rsid w:val="002D7E6C"/>
    <w:rsid w:val="002D7F99"/>
    <w:rsid w:val="002E0179"/>
    <w:rsid w:val="002E0727"/>
    <w:rsid w:val="002E075C"/>
    <w:rsid w:val="002E0AB7"/>
    <w:rsid w:val="002E0C1C"/>
    <w:rsid w:val="002E0E96"/>
    <w:rsid w:val="002E1326"/>
    <w:rsid w:val="002E1A45"/>
    <w:rsid w:val="002E1F7E"/>
    <w:rsid w:val="002E2130"/>
    <w:rsid w:val="002E2167"/>
    <w:rsid w:val="002E2201"/>
    <w:rsid w:val="002E22CF"/>
    <w:rsid w:val="002E2373"/>
    <w:rsid w:val="002E23AD"/>
    <w:rsid w:val="002E2689"/>
    <w:rsid w:val="002E2EC7"/>
    <w:rsid w:val="002E3060"/>
    <w:rsid w:val="002E36A8"/>
    <w:rsid w:val="002E3A92"/>
    <w:rsid w:val="002E3FA9"/>
    <w:rsid w:val="002E4247"/>
    <w:rsid w:val="002E449A"/>
    <w:rsid w:val="002E4851"/>
    <w:rsid w:val="002E4A90"/>
    <w:rsid w:val="002E4BA0"/>
    <w:rsid w:val="002E527C"/>
    <w:rsid w:val="002E552C"/>
    <w:rsid w:val="002E55B6"/>
    <w:rsid w:val="002E57F1"/>
    <w:rsid w:val="002E5A79"/>
    <w:rsid w:val="002E6193"/>
    <w:rsid w:val="002E634C"/>
    <w:rsid w:val="002E65DB"/>
    <w:rsid w:val="002E679A"/>
    <w:rsid w:val="002E696E"/>
    <w:rsid w:val="002E6AF3"/>
    <w:rsid w:val="002E6FD9"/>
    <w:rsid w:val="002E70A8"/>
    <w:rsid w:val="002E70F1"/>
    <w:rsid w:val="002E744F"/>
    <w:rsid w:val="002E7E05"/>
    <w:rsid w:val="002F0348"/>
    <w:rsid w:val="002F0667"/>
    <w:rsid w:val="002F0734"/>
    <w:rsid w:val="002F0831"/>
    <w:rsid w:val="002F0ACD"/>
    <w:rsid w:val="002F0DF6"/>
    <w:rsid w:val="002F0E21"/>
    <w:rsid w:val="002F0E5D"/>
    <w:rsid w:val="002F12BF"/>
    <w:rsid w:val="002F1376"/>
    <w:rsid w:val="002F1574"/>
    <w:rsid w:val="002F16F0"/>
    <w:rsid w:val="002F1A4D"/>
    <w:rsid w:val="002F1E7F"/>
    <w:rsid w:val="002F1F66"/>
    <w:rsid w:val="002F22EE"/>
    <w:rsid w:val="002F243E"/>
    <w:rsid w:val="002F294C"/>
    <w:rsid w:val="002F30EC"/>
    <w:rsid w:val="002F3226"/>
    <w:rsid w:val="002F33D0"/>
    <w:rsid w:val="002F347D"/>
    <w:rsid w:val="002F3A76"/>
    <w:rsid w:val="002F3CD8"/>
    <w:rsid w:val="002F419B"/>
    <w:rsid w:val="002F431D"/>
    <w:rsid w:val="002F4456"/>
    <w:rsid w:val="002F4497"/>
    <w:rsid w:val="002F462B"/>
    <w:rsid w:val="002F4A2D"/>
    <w:rsid w:val="002F4EA7"/>
    <w:rsid w:val="002F4F51"/>
    <w:rsid w:val="002F565B"/>
    <w:rsid w:val="002F56C7"/>
    <w:rsid w:val="002F59A5"/>
    <w:rsid w:val="002F612B"/>
    <w:rsid w:val="002F625A"/>
    <w:rsid w:val="002F6565"/>
    <w:rsid w:val="002F6942"/>
    <w:rsid w:val="002F69C5"/>
    <w:rsid w:val="002F6CC0"/>
    <w:rsid w:val="002F6E8D"/>
    <w:rsid w:val="002F6EB5"/>
    <w:rsid w:val="002F6FC2"/>
    <w:rsid w:val="002F72B0"/>
    <w:rsid w:val="002F77CB"/>
    <w:rsid w:val="002F7D19"/>
    <w:rsid w:val="003001C0"/>
    <w:rsid w:val="0030020B"/>
    <w:rsid w:val="00300D34"/>
    <w:rsid w:val="00300DC7"/>
    <w:rsid w:val="0030163C"/>
    <w:rsid w:val="00301C51"/>
    <w:rsid w:val="0030241F"/>
    <w:rsid w:val="003024CB"/>
    <w:rsid w:val="0030253D"/>
    <w:rsid w:val="0030259A"/>
    <w:rsid w:val="003029BB"/>
    <w:rsid w:val="00302ABB"/>
    <w:rsid w:val="00302C2F"/>
    <w:rsid w:val="00303472"/>
    <w:rsid w:val="00303599"/>
    <w:rsid w:val="003035D0"/>
    <w:rsid w:val="00303733"/>
    <w:rsid w:val="00303A50"/>
    <w:rsid w:val="00303B52"/>
    <w:rsid w:val="0030476D"/>
    <w:rsid w:val="00304C4F"/>
    <w:rsid w:val="003052C7"/>
    <w:rsid w:val="003052F7"/>
    <w:rsid w:val="003053BA"/>
    <w:rsid w:val="00305C4B"/>
    <w:rsid w:val="0030614C"/>
    <w:rsid w:val="003065D6"/>
    <w:rsid w:val="00306916"/>
    <w:rsid w:val="00306D40"/>
    <w:rsid w:val="00306F2D"/>
    <w:rsid w:val="00307036"/>
    <w:rsid w:val="0030792A"/>
    <w:rsid w:val="00307A5E"/>
    <w:rsid w:val="00307C44"/>
    <w:rsid w:val="00310018"/>
    <w:rsid w:val="00310643"/>
    <w:rsid w:val="00310727"/>
    <w:rsid w:val="003107BE"/>
    <w:rsid w:val="003107CF"/>
    <w:rsid w:val="00310E3F"/>
    <w:rsid w:val="00310F49"/>
    <w:rsid w:val="0031145C"/>
    <w:rsid w:val="0031161F"/>
    <w:rsid w:val="003116B4"/>
    <w:rsid w:val="003117C3"/>
    <w:rsid w:val="003118D2"/>
    <w:rsid w:val="003118D3"/>
    <w:rsid w:val="00311A4F"/>
    <w:rsid w:val="00311C10"/>
    <w:rsid w:val="00312040"/>
    <w:rsid w:val="00312390"/>
    <w:rsid w:val="00312D78"/>
    <w:rsid w:val="003134E2"/>
    <w:rsid w:val="0031358D"/>
    <w:rsid w:val="0031383E"/>
    <w:rsid w:val="003139AB"/>
    <w:rsid w:val="003139B5"/>
    <w:rsid w:val="00313A0A"/>
    <w:rsid w:val="00313D01"/>
    <w:rsid w:val="0031410F"/>
    <w:rsid w:val="00314217"/>
    <w:rsid w:val="0031484E"/>
    <w:rsid w:val="003148FE"/>
    <w:rsid w:val="00314ED5"/>
    <w:rsid w:val="003150DF"/>
    <w:rsid w:val="0031568A"/>
    <w:rsid w:val="0031584F"/>
    <w:rsid w:val="00315DB7"/>
    <w:rsid w:val="003165A9"/>
    <w:rsid w:val="003168A2"/>
    <w:rsid w:val="00317A89"/>
    <w:rsid w:val="00317C98"/>
    <w:rsid w:val="00317E29"/>
    <w:rsid w:val="003200EA"/>
    <w:rsid w:val="0032015E"/>
    <w:rsid w:val="00320A96"/>
    <w:rsid w:val="00320B31"/>
    <w:rsid w:val="00320B48"/>
    <w:rsid w:val="00320D77"/>
    <w:rsid w:val="00320D7F"/>
    <w:rsid w:val="003219A2"/>
    <w:rsid w:val="00321EA1"/>
    <w:rsid w:val="003225D1"/>
    <w:rsid w:val="00322FD9"/>
    <w:rsid w:val="0032303D"/>
    <w:rsid w:val="003232A6"/>
    <w:rsid w:val="003233B8"/>
    <w:rsid w:val="00323BC7"/>
    <w:rsid w:val="00323C85"/>
    <w:rsid w:val="00323D0B"/>
    <w:rsid w:val="00324019"/>
    <w:rsid w:val="003248A2"/>
    <w:rsid w:val="00324B4E"/>
    <w:rsid w:val="00324BE0"/>
    <w:rsid w:val="00325084"/>
    <w:rsid w:val="003252D5"/>
    <w:rsid w:val="0032571B"/>
    <w:rsid w:val="0032575B"/>
    <w:rsid w:val="00325D82"/>
    <w:rsid w:val="00325DE8"/>
    <w:rsid w:val="00326013"/>
    <w:rsid w:val="00326187"/>
    <w:rsid w:val="003269BA"/>
    <w:rsid w:val="00326A04"/>
    <w:rsid w:val="00326C4A"/>
    <w:rsid w:val="0032712E"/>
    <w:rsid w:val="003271F5"/>
    <w:rsid w:val="003279CD"/>
    <w:rsid w:val="003279FA"/>
    <w:rsid w:val="00327E6D"/>
    <w:rsid w:val="00327EB3"/>
    <w:rsid w:val="00327FEB"/>
    <w:rsid w:val="00330093"/>
    <w:rsid w:val="003302AF"/>
    <w:rsid w:val="00330E1C"/>
    <w:rsid w:val="00331346"/>
    <w:rsid w:val="003313AE"/>
    <w:rsid w:val="0033155B"/>
    <w:rsid w:val="003317BA"/>
    <w:rsid w:val="00331985"/>
    <w:rsid w:val="00331B61"/>
    <w:rsid w:val="00331D8F"/>
    <w:rsid w:val="00331F58"/>
    <w:rsid w:val="0033215F"/>
    <w:rsid w:val="00332313"/>
    <w:rsid w:val="00332392"/>
    <w:rsid w:val="0033242F"/>
    <w:rsid w:val="00332C4D"/>
    <w:rsid w:val="00332E70"/>
    <w:rsid w:val="003331BC"/>
    <w:rsid w:val="00333DED"/>
    <w:rsid w:val="00334172"/>
    <w:rsid w:val="00334503"/>
    <w:rsid w:val="00334621"/>
    <w:rsid w:val="00334703"/>
    <w:rsid w:val="00334E2F"/>
    <w:rsid w:val="003351AB"/>
    <w:rsid w:val="0033527A"/>
    <w:rsid w:val="00335599"/>
    <w:rsid w:val="00335762"/>
    <w:rsid w:val="003358BE"/>
    <w:rsid w:val="003363ED"/>
    <w:rsid w:val="003364A0"/>
    <w:rsid w:val="00336C2C"/>
    <w:rsid w:val="00336E56"/>
    <w:rsid w:val="003371D2"/>
    <w:rsid w:val="003371F6"/>
    <w:rsid w:val="003372BC"/>
    <w:rsid w:val="003372DE"/>
    <w:rsid w:val="003376FD"/>
    <w:rsid w:val="00337D21"/>
    <w:rsid w:val="00337E40"/>
    <w:rsid w:val="00340A43"/>
    <w:rsid w:val="0034116B"/>
    <w:rsid w:val="0034133F"/>
    <w:rsid w:val="003413D3"/>
    <w:rsid w:val="0034181D"/>
    <w:rsid w:val="00341E41"/>
    <w:rsid w:val="0034276F"/>
    <w:rsid w:val="003429E4"/>
    <w:rsid w:val="00342EE7"/>
    <w:rsid w:val="00343453"/>
    <w:rsid w:val="0034353E"/>
    <w:rsid w:val="003435BE"/>
    <w:rsid w:val="00343ACA"/>
    <w:rsid w:val="003440D5"/>
    <w:rsid w:val="0034419E"/>
    <w:rsid w:val="00344B2C"/>
    <w:rsid w:val="00344E7C"/>
    <w:rsid w:val="00345074"/>
    <w:rsid w:val="00345495"/>
    <w:rsid w:val="00345549"/>
    <w:rsid w:val="00345A60"/>
    <w:rsid w:val="003467C4"/>
    <w:rsid w:val="00346842"/>
    <w:rsid w:val="00346B9F"/>
    <w:rsid w:val="003474A7"/>
    <w:rsid w:val="00347CAE"/>
    <w:rsid w:val="00350299"/>
    <w:rsid w:val="0035104A"/>
    <w:rsid w:val="003510E4"/>
    <w:rsid w:val="0035148C"/>
    <w:rsid w:val="003517C8"/>
    <w:rsid w:val="003519DA"/>
    <w:rsid w:val="00351BBD"/>
    <w:rsid w:val="00352573"/>
    <w:rsid w:val="003528D2"/>
    <w:rsid w:val="00352C46"/>
    <w:rsid w:val="00352E1D"/>
    <w:rsid w:val="0035304F"/>
    <w:rsid w:val="003534B6"/>
    <w:rsid w:val="00353B5F"/>
    <w:rsid w:val="00353DB2"/>
    <w:rsid w:val="00353EE3"/>
    <w:rsid w:val="00353FDC"/>
    <w:rsid w:val="003541D2"/>
    <w:rsid w:val="00354283"/>
    <w:rsid w:val="0035431F"/>
    <w:rsid w:val="003546BE"/>
    <w:rsid w:val="00355176"/>
    <w:rsid w:val="00355198"/>
    <w:rsid w:val="003552D0"/>
    <w:rsid w:val="003552EE"/>
    <w:rsid w:val="00355624"/>
    <w:rsid w:val="00355966"/>
    <w:rsid w:val="00355BF4"/>
    <w:rsid w:val="0035605D"/>
    <w:rsid w:val="0035612E"/>
    <w:rsid w:val="0035636A"/>
    <w:rsid w:val="00356637"/>
    <w:rsid w:val="00357637"/>
    <w:rsid w:val="00357A10"/>
    <w:rsid w:val="00357B3C"/>
    <w:rsid w:val="00357C21"/>
    <w:rsid w:val="00357D9B"/>
    <w:rsid w:val="00360234"/>
    <w:rsid w:val="00360375"/>
    <w:rsid w:val="00360821"/>
    <w:rsid w:val="00360F8D"/>
    <w:rsid w:val="00361140"/>
    <w:rsid w:val="00361D12"/>
    <w:rsid w:val="00361F41"/>
    <w:rsid w:val="003622F0"/>
    <w:rsid w:val="003622FD"/>
    <w:rsid w:val="003626F8"/>
    <w:rsid w:val="00362F3E"/>
    <w:rsid w:val="00363452"/>
    <w:rsid w:val="003643CC"/>
    <w:rsid w:val="00364DC0"/>
    <w:rsid w:val="00364E30"/>
    <w:rsid w:val="003651E4"/>
    <w:rsid w:val="00365281"/>
    <w:rsid w:val="00365760"/>
    <w:rsid w:val="003658AA"/>
    <w:rsid w:val="003658FC"/>
    <w:rsid w:val="00365A1F"/>
    <w:rsid w:val="00365C38"/>
    <w:rsid w:val="00366F3B"/>
    <w:rsid w:val="003671B3"/>
    <w:rsid w:val="0036780E"/>
    <w:rsid w:val="00367DBB"/>
    <w:rsid w:val="003708DE"/>
    <w:rsid w:val="00370B24"/>
    <w:rsid w:val="00370CCA"/>
    <w:rsid w:val="00370F1A"/>
    <w:rsid w:val="00371348"/>
    <w:rsid w:val="00371A8A"/>
    <w:rsid w:val="00371BA9"/>
    <w:rsid w:val="00371D76"/>
    <w:rsid w:val="003722C5"/>
    <w:rsid w:val="0037236D"/>
    <w:rsid w:val="0037243E"/>
    <w:rsid w:val="00372A58"/>
    <w:rsid w:val="00372AA5"/>
    <w:rsid w:val="003730A5"/>
    <w:rsid w:val="00373335"/>
    <w:rsid w:val="00373FDA"/>
    <w:rsid w:val="00374732"/>
    <w:rsid w:val="00374741"/>
    <w:rsid w:val="00374A4D"/>
    <w:rsid w:val="00374E37"/>
    <w:rsid w:val="003750F1"/>
    <w:rsid w:val="00375D89"/>
    <w:rsid w:val="00376028"/>
    <w:rsid w:val="0037608D"/>
    <w:rsid w:val="003767BA"/>
    <w:rsid w:val="00376AC3"/>
    <w:rsid w:val="00376EB0"/>
    <w:rsid w:val="00376F57"/>
    <w:rsid w:val="00380171"/>
    <w:rsid w:val="003801F4"/>
    <w:rsid w:val="0038037F"/>
    <w:rsid w:val="00380433"/>
    <w:rsid w:val="0038055F"/>
    <w:rsid w:val="00380767"/>
    <w:rsid w:val="00380B5A"/>
    <w:rsid w:val="00380BFD"/>
    <w:rsid w:val="00380DAD"/>
    <w:rsid w:val="00380E2B"/>
    <w:rsid w:val="0038123B"/>
    <w:rsid w:val="003814F7"/>
    <w:rsid w:val="003815EB"/>
    <w:rsid w:val="00381613"/>
    <w:rsid w:val="003817F1"/>
    <w:rsid w:val="00381D0A"/>
    <w:rsid w:val="00381EB6"/>
    <w:rsid w:val="00381ED7"/>
    <w:rsid w:val="0038213C"/>
    <w:rsid w:val="003829CC"/>
    <w:rsid w:val="00382AB7"/>
    <w:rsid w:val="00382DCD"/>
    <w:rsid w:val="0038337F"/>
    <w:rsid w:val="0038354B"/>
    <w:rsid w:val="003835B1"/>
    <w:rsid w:val="003836A1"/>
    <w:rsid w:val="00383A87"/>
    <w:rsid w:val="00383E4F"/>
    <w:rsid w:val="003840E1"/>
    <w:rsid w:val="00384397"/>
    <w:rsid w:val="00385F53"/>
    <w:rsid w:val="00385FAF"/>
    <w:rsid w:val="00385FD4"/>
    <w:rsid w:val="00386620"/>
    <w:rsid w:val="0038666E"/>
    <w:rsid w:val="00386813"/>
    <w:rsid w:val="00386C82"/>
    <w:rsid w:val="00386D94"/>
    <w:rsid w:val="003871D2"/>
    <w:rsid w:val="003876C9"/>
    <w:rsid w:val="00387804"/>
    <w:rsid w:val="003900FF"/>
    <w:rsid w:val="00390A08"/>
    <w:rsid w:val="00391029"/>
    <w:rsid w:val="0039147A"/>
    <w:rsid w:val="003914D9"/>
    <w:rsid w:val="00391622"/>
    <w:rsid w:val="003917F5"/>
    <w:rsid w:val="003918B0"/>
    <w:rsid w:val="00391914"/>
    <w:rsid w:val="00391CB3"/>
    <w:rsid w:val="0039239F"/>
    <w:rsid w:val="003926CD"/>
    <w:rsid w:val="00392707"/>
    <w:rsid w:val="003927B7"/>
    <w:rsid w:val="00392C8C"/>
    <w:rsid w:val="00393094"/>
    <w:rsid w:val="00393D06"/>
    <w:rsid w:val="00393F95"/>
    <w:rsid w:val="00394634"/>
    <w:rsid w:val="0039476A"/>
    <w:rsid w:val="00394A4E"/>
    <w:rsid w:val="00394DB6"/>
    <w:rsid w:val="00394F58"/>
    <w:rsid w:val="00395410"/>
    <w:rsid w:val="00395745"/>
    <w:rsid w:val="00395ADF"/>
    <w:rsid w:val="00395B5C"/>
    <w:rsid w:val="00395CFC"/>
    <w:rsid w:val="00395FC0"/>
    <w:rsid w:val="00396191"/>
    <w:rsid w:val="0039639A"/>
    <w:rsid w:val="00396658"/>
    <w:rsid w:val="0039673B"/>
    <w:rsid w:val="00396A85"/>
    <w:rsid w:val="00396BDD"/>
    <w:rsid w:val="00397375"/>
    <w:rsid w:val="003975BA"/>
    <w:rsid w:val="00397DC8"/>
    <w:rsid w:val="003A018D"/>
    <w:rsid w:val="003A03EA"/>
    <w:rsid w:val="003A099E"/>
    <w:rsid w:val="003A0ACD"/>
    <w:rsid w:val="003A0D17"/>
    <w:rsid w:val="003A0DFD"/>
    <w:rsid w:val="003A13B8"/>
    <w:rsid w:val="003A14EE"/>
    <w:rsid w:val="003A16FD"/>
    <w:rsid w:val="003A17F2"/>
    <w:rsid w:val="003A1DFC"/>
    <w:rsid w:val="003A2D87"/>
    <w:rsid w:val="003A342D"/>
    <w:rsid w:val="003A3440"/>
    <w:rsid w:val="003A3632"/>
    <w:rsid w:val="003A396F"/>
    <w:rsid w:val="003A4071"/>
    <w:rsid w:val="003A4113"/>
    <w:rsid w:val="003A4AC7"/>
    <w:rsid w:val="003A4CEF"/>
    <w:rsid w:val="003A505C"/>
    <w:rsid w:val="003A5516"/>
    <w:rsid w:val="003A5554"/>
    <w:rsid w:val="003A5592"/>
    <w:rsid w:val="003A5608"/>
    <w:rsid w:val="003A5BC7"/>
    <w:rsid w:val="003A5C15"/>
    <w:rsid w:val="003A6295"/>
    <w:rsid w:val="003A62BC"/>
    <w:rsid w:val="003A630A"/>
    <w:rsid w:val="003A6414"/>
    <w:rsid w:val="003A696C"/>
    <w:rsid w:val="003A6BEC"/>
    <w:rsid w:val="003A7C13"/>
    <w:rsid w:val="003A7EAE"/>
    <w:rsid w:val="003B077E"/>
    <w:rsid w:val="003B07EE"/>
    <w:rsid w:val="003B0895"/>
    <w:rsid w:val="003B0917"/>
    <w:rsid w:val="003B0ED7"/>
    <w:rsid w:val="003B107C"/>
    <w:rsid w:val="003B123C"/>
    <w:rsid w:val="003B143E"/>
    <w:rsid w:val="003B1474"/>
    <w:rsid w:val="003B15AD"/>
    <w:rsid w:val="003B15AE"/>
    <w:rsid w:val="003B1920"/>
    <w:rsid w:val="003B1ABD"/>
    <w:rsid w:val="003B1DB3"/>
    <w:rsid w:val="003B1DF5"/>
    <w:rsid w:val="003B1E14"/>
    <w:rsid w:val="003B20E0"/>
    <w:rsid w:val="003B21E8"/>
    <w:rsid w:val="003B26C2"/>
    <w:rsid w:val="003B2974"/>
    <w:rsid w:val="003B29B8"/>
    <w:rsid w:val="003B2A5F"/>
    <w:rsid w:val="003B2A60"/>
    <w:rsid w:val="003B2BB1"/>
    <w:rsid w:val="003B2CC7"/>
    <w:rsid w:val="003B2CDA"/>
    <w:rsid w:val="003B3183"/>
    <w:rsid w:val="003B32E9"/>
    <w:rsid w:val="003B34C2"/>
    <w:rsid w:val="003B34D4"/>
    <w:rsid w:val="003B38B4"/>
    <w:rsid w:val="003B5D0D"/>
    <w:rsid w:val="003B5DC9"/>
    <w:rsid w:val="003B5EDC"/>
    <w:rsid w:val="003B61C9"/>
    <w:rsid w:val="003B67CD"/>
    <w:rsid w:val="003B6945"/>
    <w:rsid w:val="003B6D63"/>
    <w:rsid w:val="003B6FA9"/>
    <w:rsid w:val="003B7231"/>
    <w:rsid w:val="003C0D78"/>
    <w:rsid w:val="003C1691"/>
    <w:rsid w:val="003C17B6"/>
    <w:rsid w:val="003C183D"/>
    <w:rsid w:val="003C1B35"/>
    <w:rsid w:val="003C1EAC"/>
    <w:rsid w:val="003C2444"/>
    <w:rsid w:val="003C27F3"/>
    <w:rsid w:val="003C2AB5"/>
    <w:rsid w:val="003C2B87"/>
    <w:rsid w:val="003C2E03"/>
    <w:rsid w:val="003C35B5"/>
    <w:rsid w:val="003C3727"/>
    <w:rsid w:val="003C3DCA"/>
    <w:rsid w:val="003C3E07"/>
    <w:rsid w:val="003C487A"/>
    <w:rsid w:val="003C4D16"/>
    <w:rsid w:val="003C4DD0"/>
    <w:rsid w:val="003C50C2"/>
    <w:rsid w:val="003C543D"/>
    <w:rsid w:val="003C54C6"/>
    <w:rsid w:val="003C5766"/>
    <w:rsid w:val="003C58F3"/>
    <w:rsid w:val="003C5B21"/>
    <w:rsid w:val="003C5B8B"/>
    <w:rsid w:val="003C5C10"/>
    <w:rsid w:val="003C5F95"/>
    <w:rsid w:val="003C6AE2"/>
    <w:rsid w:val="003C6E3E"/>
    <w:rsid w:val="003C6F65"/>
    <w:rsid w:val="003C75F0"/>
    <w:rsid w:val="003C791B"/>
    <w:rsid w:val="003C7AC7"/>
    <w:rsid w:val="003C7AE9"/>
    <w:rsid w:val="003C7C43"/>
    <w:rsid w:val="003C7D55"/>
    <w:rsid w:val="003C7E28"/>
    <w:rsid w:val="003C7F5E"/>
    <w:rsid w:val="003D00F7"/>
    <w:rsid w:val="003D03F9"/>
    <w:rsid w:val="003D052C"/>
    <w:rsid w:val="003D05AF"/>
    <w:rsid w:val="003D0A0D"/>
    <w:rsid w:val="003D0D4A"/>
    <w:rsid w:val="003D1115"/>
    <w:rsid w:val="003D1352"/>
    <w:rsid w:val="003D186B"/>
    <w:rsid w:val="003D199D"/>
    <w:rsid w:val="003D1DC0"/>
    <w:rsid w:val="003D20A2"/>
    <w:rsid w:val="003D23E9"/>
    <w:rsid w:val="003D2620"/>
    <w:rsid w:val="003D3091"/>
    <w:rsid w:val="003D3331"/>
    <w:rsid w:val="003D3585"/>
    <w:rsid w:val="003D39BF"/>
    <w:rsid w:val="003D3B55"/>
    <w:rsid w:val="003D42A0"/>
    <w:rsid w:val="003D4A09"/>
    <w:rsid w:val="003D4B75"/>
    <w:rsid w:val="003D4C21"/>
    <w:rsid w:val="003D4CA5"/>
    <w:rsid w:val="003D51FE"/>
    <w:rsid w:val="003D5472"/>
    <w:rsid w:val="003D5935"/>
    <w:rsid w:val="003D59CF"/>
    <w:rsid w:val="003D62ED"/>
    <w:rsid w:val="003D64DE"/>
    <w:rsid w:val="003D67AD"/>
    <w:rsid w:val="003D6954"/>
    <w:rsid w:val="003D6C81"/>
    <w:rsid w:val="003D6CAD"/>
    <w:rsid w:val="003D6D5A"/>
    <w:rsid w:val="003D74DF"/>
    <w:rsid w:val="003D79E0"/>
    <w:rsid w:val="003D7AED"/>
    <w:rsid w:val="003D7D6A"/>
    <w:rsid w:val="003E003A"/>
    <w:rsid w:val="003E05BA"/>
    <w:rsid w:val="003E0757"/>
    <w:rsid w:val="003E08B2"/>
    <w:rsid w:val="003E08E5"/>
    <w:rsid w:val="003E08FB"/>
    <w:rsid w:val="003E0F6B"/>
    <w:rsid w:val="003E0FC8"/>
    <w:rsid w:val="003E1110"/>
    <w:rsid w:val="003E118A"/>
    <w:rsid w:val="003E1334"/>
    <w:rsid w:val="003E1C7F"/>
    <w:rsid w:val="003E1D60"/>
    <w:rsid w:val="003E202A"/>
    <w:rsid w:val="003E23C6"/>
    <w:rsid w:val="003E25D8"/>
    <w:rsid w:val="003E268F"/>
    <w:rsid w:val="003E303E"/>
    <w:rsid w:val="003E306F"/>
    <w:rsid w:val="003E397B"/>
    <w:rsid w:val="003E39A3"/>
    <w:rsid w:val="003E3A7B"/>
    <w:rsid w:val="003E3F07"/>
    <w:rsid w:val="003E3F11"/>
    <w:rsid w:val="003E4172"/>
    <w:rsid w:val="003E41B6"/>
    <w:rsid w:val="003E41C7"/>
    <w:rsid w:val="003E42EE"/>
    <w:rsid w:val="003E45E4"/>
    <w:rsid w:val="003E47B2"/>
    <w:rsid w:val="003E48BC"/>
    <w:rsid w:val="003E54C8"/>
    <w:rsid w:val="003E5C68"/>
    <w:rsid w:val="003E5E5C"/>
    <w:rsid w:val="003E6317"/>
    <w:rsid w:val="003E677D"/>
    <w:rsid w:val="003E6DD7"/>
    <w:rsid w:val="003E6E5D"/>
    <w:rsid w:val="003E74F6"/>
    <w:rsid w:val="003E7919"/>
    <w:rsid w:val="003E796B"/>
    <w:rsid w:val="003E7DE0"/>
    <w:rsid w:val="003F0110"/>
    <w:rsid w:val="003F0320"/>
    <w:rsid w:val="003F041B"/>
    <w:rsid w:val="003F04C6"/>
    <w:rsid w:val="003F0658"/>
    <w:rsid w:val="003F0C0F"/>
    <w:rsid w:val="003F12FA"/>
    <w:rsid w:val="003F1512"/>
    <w:rsid w:val="003F15A9"/>
    <w:rsid w:val="003F1792"/>
    <w:rsid w:val="003F181F"/>
    <w:rsid w:val="003F1869"/>
    <w:rsid w:val="003F1BC9"/>
    <w:rsid w:val="003F291B"/>
    <w:rsid w:val="003F2980"/>
    <w:rsid w:val="003F29CC"/>
    <w:rsid w:val="003F2DA3"/>
    <w:rsid w:val="003F2FA3"/>
    <w:rsid w:val="003F3065"/>
    <w:rsid w:val="003F3454"/>
    <w:rsid w:val="003F3460"/>
    <w:rsid w:val="003F3497"/>
    <w:rsid w:val="003F3E7B"/>
    <w:rsid w:val="003F43F0"/>
    <w:rsid w:val="003F44F3"/>
    <w:rsid w:val="003F470C"/>
    <w:rsid w:val="003F49F4"/>
    <w:rsid w:val="003F4BB1"/>
    <w:rsid w:val="003F4E3D"/>
    <w:rsid w:val="003F59F7"/>
    <w:rsid w:val="003F5A35"/>
    <w:rsid w:val="003F5DAF"/>
    <w:rsid w:val="003F5F98"/>
    <w:rsid w:val="003F6527"/>
    <w:rsid w:val="003F7452"/>
    <w:rsid w:val="003F7852"/>
    <w:rsid w:val="003F7FFA"/>
    <w:rsid w:val="00400529"/>
    <w:rsid w:val="00400F6A"/>
    <w:rsid w:val="004016D1"/>
    <w:rsid w:val="00401A0F"/>
    <w:rsid w:val="00402156"/>
    <w:rsid w:val="00402A9C"/>
    <w:rsid w:val="00402E26"/>
    <w:rsid w:val="004034EE"/>
    <w:rsid w:val="00403AEE"/>
    <w:rsid w:val="00403C07"/>
    <w:rsid w:val="00403FDF"/>
    <w:rsid w:val="00404109"/>
    <w:rsid w:val="00404357"/>
    <w:rsid w:val="00404B21"/>
    <w:rsid w:val="0040511C"/>
    <w:rsid w:val="00405622"/>
    <w:rsid w:val="00405931"/>
    <w:rsid w:val="00405EC1"/>
    <w:rsid w:val="0040636C"/>
    <w:rsid w:val="00406471"/>
    <w:rsid w:val="00406D02"/>
    <w:rsid w:val="00407227"/>
    <w:rsid w:val="00407328"/>
    <w:rsid w:val="00407421"/>
    <w:rsid w:val="00407883"/>
    <w:rsid w:val="00407AEC"/>
    <w:rsid w:val="00410070"/>
    <w:rsid w:val="004102AF"/>
    <w:rsid w:val="004102B5"/>
    <w:rsid w:val="004103CB"/>
    <w:rsid w:val="004104A4"/>
    <w:rsid w:val="00410FC1"/>
    <w:rsid w:val="00411407"/>
    <w:rsid w:val="00411655"/>
    <w:rsid w:val="0041181B"/>
    <w:rsid w:val="004121C1"/>
    <w:rsid w:val="00412A61"/>
    <w:rsid w:val="00412F7F"/>
    <w:rsid w:val="0041312D"/>
    <w:rsid w:val="0041336B"/>
    <w:rsid w:val="004133C0"/>
    <w:rsid w:val="0041361E"/>
    <w:rsid w:val="00413678"/>
    <w:rsid w:val="00413924"/>
    <w:rsid w:val="00413AD6"/>
    <w:rsid w:val="00413C7A"/>
    <w:rsid w:val="00413D2E"/>
    <w:rsid w:val="00414AD0"/>
    <w:rsid w:val="00414B17"/>
    <w:rsid w:val="00414B8A"/>
    <w:rsid w:val="00414E74"/>
    <w:rsid w:val="00415404"/>
    <w:rsid w:val="00415804"/>
    <w:rsid w:val="00415D65"/>
    <w:rsid w:val="00415DB0"/>
    <w:rsid w:val="004161AA"/>
    <w:rsid w:val="00416365"/>
    <w:rsid w:val="004164FC"/>
    <w:rsid w:val="0041680D"/>
    <w:rsid w:val="00416B30"/>
    <w:rsid w:val="00416D4D"/>
    <w:rsid w:val="00417146"/>
    <w:rsid w:val="00417477"/>
    <w:rsid w:val="00417478"/>
    <w:rsid w:val="004174D7"/>
    <w:rsid w:val="00417AF6"/>
    <w:rsid w:val="00417D5A"/>
    <w:rsid w:val="00417E2D"/>
    <w:rsid w:val="00420041"/>
    <w:rsid w:val="00420125"/>
    <w:rsid w:val="00420905"/>
    <w:rsid w:val="00420A88"/>
    <w:rsid w:val="00420ADD"/>
    <w:rsid w:val="00420E6A"/>
    <w:rsid w:val="004211DF"/>
    <w:rsid w:val="0042152F"/>
    <w:rsid w:val="00421548"/>
    <w:rsid w:val="00422309"/>
    <w:rsid w:val="00422596"/>
    <w:rsid w:val="0042265A"/>
    <w:rsid w:val="00422F1D"/>
    <w:rsid w:val="004231A0"/>
    <w:rsid w:val="004231F8"/>
    <w:rsid w:val="004233F4"/>
    <w:rsid w:val="00423413"/>
    <w:rsid w:val="004235E1"/>
    <w:rsid w:val="00423661"/>
    <w:rsid w:val="00423985"/>
    <w:rsid w:val="00424194"/>
    <w:rsid w:val="004243A6"/>
    <w:rsid w:val="00424600"/>
    <w:rsid w:val="00424628"/>
    <w:rsid w:val="00424652"/>
    <w:rsid w:val="0042466E"/>
    <w:rsid w:val="0042484F"/>
    <w:rsid w:val="004249E3"/>
    <w:rsid w:val="004250EA"/>
    <w:rsid w:val="00425601"/>
    <w:rsid w:val="00425896"/>
    <w:rsid w:val="00426087"/>
    <w:rsid w:val="004260B8"/>
    <w:rsid w:val="00426427"/>
    <w:rsid w:val="00426482"/>
    <w:rsid w:val="00426485"/>
    <w:rsid w:val="004264FB"/>
    <w:rsid w:val="00426564"/>
    <w:rsid w:val="004265B4"/>
    <w:rsid w:val="0042686B"/>
    <w:rsid w:val="00426AAB"/>
    <w:rsid w:val="00426B2C"/>
    <w:rsid w:val="00426B40"/>
    <w:rsid w:val="004271B9"/>
    <w:rsid w:val="004271BC"/>
    <w:rsid w:val="004274C2"/>
    <w:rsid w:val="00427AA4"/>
    <w:rsid w:val="00427FB3"/>
    <w:rsid w:val="00430440"/>
    <w:rsid w:val="00430B94"/>
    <w:rsid w:val="00430D14"/>
    <w:rsid w:val="00430F54"/>
    <w:rsid w:val="00430FAE"/>
    <w:rsid w:val="00430FC0"/>
    <w:rsid w:val="004310C0"/>
    <w:rsid w:val="0043117C"/>
    <w:rsid w:val="00431345"/>
    <w:rsid w:val="0043134A"/>
    <w:rsid w:val="004314EE"/>
    <w:rsid w:val="0043195A"/>
    <w:rsid w:val="00431B41"/>
    <w:rsid w:val="0043230B"/>
    <w:rsid w:val="00432D4B"/>
    <w:rsid w:val="00432EA4"/>
    <w:rsid w:val="00432F1C"/>
    <w:rsid w:val="00433115"/>
    <w:rsid w:val="0043323A"/>
    <w:rsid w:val="00433C36"/>
    <w:rsid w:val="00433E26"/>
    <w:rsid w:val="00434014"/>
    <w:rsid w:val="00434656"/>
    <w:rsid w:val="00434950"/>
    <w:rsid w:val="00434E3A"/>
    <w:rsid w:val="00434FDD"/>
    <w:rsid w:val="00435633"/>
    <w:rsid w:val="00435931"/>
    <w:rsid w:val="00435AEE"/>
    <w:rsid w:val="00435F0A"/>
    <w:rsid w:val="0043640C"/>
    <w:rsid w:val="004365DE"/>
    <w:rsid w:val="00436E3A"/>
    <w:rsid w:val="00436E65"/>
    <w:rsid w:val="00436FFB"/>
    <w:rsid w:val="004377D8"/>
    <w:rsid w:val="00437A51"/>
    <w:rsid w:val="00437B1D"/>
    <w:rsid w:val="00440132"/>
    <w:rsid w:val="004401B9"/>
    <w:rsid w:val="0044053C"/>
    <w:rsid w:val="00440843"/>
    <w:rsid w:val="00440C14"/>
    <w:rsid w:val="00440C56"/>
    <w:rsid w:val="0044104C"/>
    <w:rsid w:val="00441110"/>
    <w:rsid w:val="004415BC"/>
    <w:rsid w:val="0044163C"/>
    <w:rsid w:val="004419C3"/>
    <w:rsid w:val="00441A39"/>
    <w:rsid w:val="00441CA0"/>
    <w:rsid w:val="00442362"/>
    <w:rsid w:val="004427CE"/>
    <w:rsid w:val="00442A57"/>
    <w:rsid w:val="00442D67"/>
    <w:rsid w:val="004431D8"/>
    <w:rsid w:val="004439B3"/>
    <w:rsid w:val="004439E0"/>
    <w:rsid w:val="00443A0D"/>
    <w:rsid w:val="00443FD7"/>
    <w:rsid w:val="0044470C"/>
    <w:rsid w:val="004448DD"/>
    <w:rsid w:val="00444BC5"/>
    <w:rsid w:val="004452FA"/>
    <w:rsid w:val="00445784"/>
    <w:rsid w:val="004458D7"/>
    <w:rsid w:val="00445FFB"/>
    <w:rsid w:val="004461A6"/>
    <w:rsid w:val="00446226"/>
    <w:rsid w:val="004463B0"/>
    <w:rsid w:val="00446727"/>
    <w:rsid w:val="00446766"/>
    <w:rsid w:val="00446935"/>
    <w:rsid w:val="00446AFD"/>
    <w:rsid w:val="0044771D"/>
    <w:rsid w:val="00447740"/>
    <w:rsid w:val="0044774A"/>
    <w:rsid w:val="00447C97"/>
    <w:rsid w:val="00447D46"/>
    <w:rsid w:val="004501D7"/>
    <w:rsid w:val="0045049F"/>
    <w:rsid w:val="00450F17"/>
    <w:rsid w:val="00451044"/>
    <w:rsid w:val="00451738"/>
    <w:rsid w:val="00451F0F"/>
    <w:rsid w:val="00451F71"/>
    <w:rsid w:val="004520C5"/>
    <w:rsid w:val="00452101"/>
    <w:rsid w:val="00452990"/>
    <w:rsid w:val="00452B0C"/>
    <w:rsid w:val="00452B88"/>
    <w:rsid w:val="00452E28"/>
    <w:rsid w:val="00453037"/>
    <w:rsid w:val="00453309"/>
    <w:rsid w:val="00453423"/>
    <w:rsid w:val="00453788"/>
    <w:rsid w:val="00453931"/>
    <w:rsid w:val="004539CB"/>
    <w:rsid w:val="004539E3"/>
    <w:rsid w:val="00453D1A"/>
    <w:rsid w:val="00453D67"/>
    <w:rsid w:val="00453F43"/>
    <w:rsid w:val="004540BD"/>
    <w:rsid w:val="004547E7"/>
    <w:rsid w:val="00454B1A"/>
    <w:rsid w:val="00454DE3"/>
    <w:rsid w:val="004554DE"/>
    <w:rsid w:val="004556D0"/>
    <w:rsid w:val="00455DC6"/>
    <w:rsid w:val="00456137"/>
    <w:rsid w:val="0045664D"/>
    <w:rsid w:val="00456883"/>
    <w:rsid w:val="00456CB5"/>
    <w:rsid w:val="00457231"/>
    <w:rsid w:val="004576A6"/>
    <w:rsid w:val="00457B46"/>
    <w:rsid w:val="00457BE6"/>
    <w:rsid w:val="004603ED"/>
    <w:rsid w:val="0046059F"/>
    <w:rsid w:val="004615E4"/>
    <w:rsid w:val="00461D40"/>
    <w:rsid w:val="00461D93"/>
    <w:rsid w:val="0046265A"/>
    <w:rsid w:val="004628D0"/>
    <w:rsid w:val="00462A0C"/>
    <w:rsid w:val="00462E2F"/>
    <w:rsid w:val="0046300F"/>
    <w:rsid w:val="00463411"/>
    <w:rsid w:val="0046344D"/>
    <w:rsid w:val="004638A8"/>
    <w:rsid w:val="00463956"/>
    <w:rsid w:val="00463E25"/>
    <w:rsid w:val="00463E6E"/>
    <w:rsid w:val="0046436D"/>
    <w:rsid w:val="00464E65"/>
    <w:rsid w:val="00465088"/>
    <w:rsid w:val="0046517F"/>
    <w:rsid w:val="00465603"/>
    <w:rsid w:val="004656F3"/>
    <w:rsid w:val="00465A39"/>
    <w:rsid w:val="00465A67"/>
    <w:rsid w:val="00465D4F"/>
    <w:rsid w:val="004664B6"/>
    <w:rsid w:val="004668C8"/>
    <w:rsid w:val="00466A2F"/>
    <w:rsid w:val="00466B14"/>
    <w:rsid w:val="00466D1E"/>
    <w:rsid w:val="00466D8E"/>
    <w:rsid w:val="00466ED6"/>
    <w:rsid w:val="00466F38"/>
    <w:rsid w:val="0046715E"/>
    <w:rsid w:val="004671AC"/>
    <w:rsid w:val="00467778"/>
    <w:rsid w:val="00467D13"/>
    <w:rsid w:val="00467E39"/>
    <w:rsid w:val="00467E8F"/>
    <w:rsid w:val="00467EC5"/>
    <w:rsid w:val="004703B2"/>
    <w:rsid w:val="0047065B"/>
    <w:rsid w:val="004706F6"/>
    <w:rsid w:val="0047097F"/>
    <w:rsid w:val="00470EBB"/>
    <w:rsid w:val="00471403"/>
    <w:rsid w:val="00471878"/>
    <w:rsid w:val="00471AB0"/>
    <w:rsid w:val="00472572"/>
    <w:rsid w:val="004725E6"/>
    <w:rsid w:val="00472764"/>
    <w:rsid w:val="004729FD"/>
    <w:rsid w:val="00472E09"/>
    <w:rsid w:val="00472F90"/>
    <w:rsid w:val="004735E9"/>
    <w:rsid w:val="00473868"/>
    <w:rsid w:val="00473CBF"/>
    <w:rsid w:val="004748F3"/>
    <w:rsid w:val="00474A5C"/>
    <w:rsid w:val="00474C57"/>
    <w:rsid w:val="00474C68"/>
    <w:rsid w:val="004759EB"/>
    <w:rsid w:val="00475D8E"/>
    <w:rsid w:val="00475DA1"/>
    <w:rsid w:val="004761B8"/>
    <w:rsid w:val="00476306"/>
    <w:rsid w:val="00476381"/>
    <w:rsid w:val="0047658B"/>
    <w:rsid w:val="00476C13"/>
    <w:rsid w:val="00476FFB"/>
    <w:rsid w:val="00477330"/>
    <w:rsid w:val="00477423"/>
    <w:rsid w:val="0047753C"/>
    <w:rsid w:val="00477723"/>
    <w:rsid w:val="004778CD"/>
    <w:rsid w:val="00477D26"/>
    <w:rsid w:val="00480484"/>
    <w:rsid w:val="004805BB"/>
    <w:rsid w:val="00480CD6"/>
    <w:rsid w:val="00480FBE"/>
    <w:rsid w:val="00480FE8"/>
    <w:rsid w:val="00481243"/>
    <w:rsid w:val="004815E0"/>
    <w:rsid w:val="0048196A"/>
    <w:rsid w:val="00481985"/>
    <w:rsid w:val="00481B69"/>
    <w:rsid w:val="00481C20"/>
    <w:rsid w:val="00482035"/>
    <w:rsid w:val="00482153"/>
    <w:rsid w:val="0048229E"/>
    <w:rsid w:val="004826CC"/>
    <w:rsid w:val="00482717"/>
    <w:rsid w:val="00482D05"/>
    <w:rsid w:val="00483451"/>
    <w:rsid w:val="00483D2B"/>
    <w:rsid w:val="00484183"/>
    <w:rsid w:val="004841A6"/>
    <w:rsid w:val="00484242"/>
    <w:rsid w:val="004844B6"/>
    <w:rsid w:val="004845CB"/>
    <w:rsid w:val="0048470D"/>
    <w:rsid w:val="004847CF"/>
    <w:rsid w:val="00484838"/>
    <w:rsid w:val="00484A41"/>
    <w:rsid w:val="00484A6C"/>
    <w:rsid w:val="00484AFC"/>
    <w:rsid w:val="00485053"/>
    <w:rsid w:val="00485150"/>
    <w:rsid w:val="004853A7"/>
    <w:rsid w:val="0048567C"/>
    <w:rsid w:val="00485680"/>
    <w:rsid w:val="00485DAF"/>
    <w:rsid w:val="004860A6"/>
    <w:rsid w:val="004861F9"/>
    <w:rsid w:val="00486416"/>
    <w:rsid w:val="00486853"/>
    <w:rsid w:val="00486CA6"/>
    <w:rsid w:val="00486CAB"/>
    <w:rsid w:val="00486D6E"/>
    <w:rsid w:val="00486DDC"/>
    <w:rsid w:val="00487026"/>
    <w:rsid w:val="0048766B"/>
    <w:rsid w:val="00487F19"/>
    <w:rsid w:val="0049054F"/>
    <w:rsid w:val="004906DA"/>
    <w:rsid w:val="00490BD5"/>
    <w:rsid w:val="00490F83"/>
    <w:rsid w:val="004915B3"/>
    <w:rsid w:val="004916E9"/>
    <w:rsid w:val="004924D5"/>
    <w:rsid w:val="004924FA"/>
    <w:rsid w:val="004927C2"/>
    <w:rsid w:val="00492ACC"/>
    <w:rsid w:val="00492DC7"/>
    <w:rsid w:val="0049315E"/>
    <w:rsid w:val="0049359C"/>
    <w:rsid w:val="004938B6"/>
    <w:rsid w:val="00493BCB"/>
    <w:rsid w:val="00493D5A"/>
    <w:rsid w:val="00494451"/>
    <w:rsid w:val="00494950"/>
    <w:rsid w:val="00494CA8"/>
    <w:rsid w:val="004950BA"/>
    <w:rsid w:val="004951ED"/>
    <w:rsid w:val="004953DC"/>
    <w:rsid w:val="0049604E"/>
    <w:rsid w:val="00496575"/>
    <w:rsid w:val="00496B6D"/>
    <w:rsid w:val="0049719B"/>
    <w:rsid w:val="00497604"/>
    <w:rsid w:val="004979AE"/>
    <w:rsid w:val="00497C26"/>
    <w:rsid w:val="004A01AC"/>
    <w:rsid w:val="004A026C"/>
    <w:rsid w:val="004A0302"/>
    <w:rsid w:val="004A063C"/>
    <w:rsid w:val="004A06C7"/>
    <w:rsid w:val="004A0AA1"/>
    <w:rsid w:val="004A0D9D"/>
    <w:rsid w:val="004A0DFE"/>
    <w:rsid w:val="004A0F72"/>
    <w:rsid w:val="004A104B"/>
    <w:rsid w:val="004A1464"/>
    <w:rsid w:val="004A1EDA"/>
    <w:rsid w:val="004A2157"/>
    <w:rsid w:val="004A22FE"/>
    <w:rsid w:val="004A2470"/>
    <w:rsid w:val="004A27CE"/>
    <w:rsid w:val="004A2F58"/>
    <w:rsid w:val="004A3085"/>
    <w:rsid w:val="004A313E"/>
    <w:rsid w:val="004A31A2"/>
    <w:rsid w:val="004A329D"/>
    <w:rsid w:val="004A3710"/>
    <w:rsid w:val="004A3AA5"/>
    <w:rsid w:val="004A3C4A"/>
    <w:rsid w:val="004A3CEE"/>
    <w:rsid w:val="004A4497"/>
    <w:rsid w:val="004A4621"/>
    <w:rsid w:val="004A46A7"/>
    <w:rsid w:val="004A49D7"/>
    <w:rsid w:val="004A4E03"/>
    <w:rsid w:val="004A50AC"/>
    <w:rsid w:val="004A5361"/>
    <w:rsid w:val="004A55D3"/>
    <w:rsid w:val="004A561B"/>
    <w:rsid w:val="004A564E"/>
    <w:rsid w:val="004A5A28"/>
    <w:rsid w:val="004A5AD8"/>
    <w:rsid w:val="004A5AF5"/>
    <w:rsid w:val="004A5B8F"/>
    <w:rsid w:val="004A5B98"/>
    <w:rsid w:val="004A62FB"/>
    <w:rsid w:val="004A65BA"/>
    <w:rsid w:val="004A70A5"/>
    <w:rsid w:val="004A75C3"/>
    <w:rsid w:val="004A7CAC"/>
    <w:rsid w:val="004A7FC5"/>
    <w:rsid w:val="004A7FE3"/>
    <w:rsid w:val="004B007E"/>
    <w:rsid w:val="004B00C0"/>
    <w:rsid w:val="004B06FA"/>
    <w:rsid w:val="004B0A68"/>
    <w:rsid w:val="004B0F66"/>
    <w:rsid w:val="004B0FAD"/>
    <w:rsid w:val="004B19FE"/>
    <w:rsid w:val="004B1A1A"/>
    <w:rsid w:val="004B1D92"/>
    <w:rsid w:val="004B1EA2"/>
    <w:rsid w:val="004B21A5"/>
    <w:rsid w:val="004B3626"/>
    <w:rsid w:val="004B369C"/>
    <w:rsid w:val="004B388E"/>
    <w:rsid w:val="004B3AE3"/>
    <w:rsid w:val="004B3F48"/>
    <w:rsid w:val="004B3FB3"/>
    <w:rsid w:val="004B4156"/>
    <w:rsid w:val="004B439B"/>
    <w:rsid w:val="004B4A25"/>
    <w:rsid w:val="004B4B12"/>
    <w:rsid w:val="004B4F99"/>
    <w:rsid w:val="004B50A8"/>
    <w:rsid w:val="004B5225"/>
    <w:rsid w:val="004B5315"/>
    <w:rsid w:val="004B556E"/>
    <w:rsid w:val="004B5915"/>
    <w:rsid w:val="004B5AFD"/>
    <w:rsid w:val="004B5B79"/>
    <w:rsid w:val="004B5B7F"/>
    <w:rsid w:val="004B5CF5"/>
    <w:rsid w:val="004B5FC7"/>
    <w:rsid w:val="004B6828"/>
    <w:rsid w:val="004B6A81"/>
    <w:rsid w:val="004B6BD7"/>
    <w:rsid w:val="004B7153"/>
    <w:rsid w:val="004B7411"/>
    <w:rsid w:val="004B7AB9"/>
    <w:rsid w:val="004C01D9"/>
    <w:rsid w:val="004C0592"/>
    <w:rsid w:val="004C0BA1"/>
    <w:rsid w:val="004C0C3A"/>
    <w:rsid w:val="004C12D4"/>
    <w:rsid w:val="004C12E0"/>
    <w:rsid w:val="004C147F"/>
    <w:rsid w:val="004C1628"/>
    <w:rsid w:val="004C1764"/>
    <w:rsid w:val="004C17D5"/>
    <w:rsid w:val="004C1AB7"/>
    <w:rsid w:val="004C1E6D"/>
    <w:rsid w:val="004C1E99"/>
    <w:rsid w:val="004C1F16"/>
    <w:rsid w:val="004C1F45"/>
    <w:rsid w:val="004C2293"/>
    <w:rsid w:val="004C260D"/>
    <w:rsid w:val="004C31F3"/>
    <w:rsid w:val="004C3377"/>
    <w:rsid w:val="004C33C4"/>
    <w:rsid w:val="004C3E18"/>
    <w:rsid w:val="004C3EED"/>
    <w:rsid w:val="004C4A98"/>
    <w:rsid w:val="004C4B68"/>
    <w:rsid w:val="004C55C0"/>
    <w:rsid w:val="004C55DC"/>
    <w:rsid w:val="004C57C0"/>
    <w:rsid w:val="004C58DB"/>
    <w:rsid w:val="004C5A3A"/>
    <w:rsid w:val="004C6202"/>
    <w:rsid w:val="004C6655"/>
    <w:rsid w:val="004C6669"/>
    <w:rsid w:val="004C6D95"/>
    <w:rsid w:val="004C7172"/>
    <w:rsid w:val="004C779A"/>
    <w:rsid w:val="004C787C"/>
    <w:rsid w:val="004C7B0B"/>
    <w:rsid w:val="004D034B"/>
    <w:rsid w:val="004D09FB"/>
    <w:rsid w:val="004D110B"/>
    <w:rsid w:val="004D155D"/>
    <w:rsid w:val="004D16DF"/>
    <w:rsid w:val="004D170F"/>
    <w:rsid w:val="004D1AEB"/>
    <w:rsid w:val="004D1FE8"/>
    <w:rsid w:val="004D2348"/>
    <w:rsid w:val="004D3658"/>
    <w:rsid w:val="004D3EC1"/>
    <w:rsid w:val="004D4140"/>
    <w:rsid w:val="004D43B1"/>
    <w:rsid w:val="004D456D"/>
    <w:rsid w:val="004D461F"/>
    <w:rsid w:val="004D4AC1"/>
    <w:rsid w:val="004D4B08"/>
    <w:rsid w:val="004D4DCD"/>
    <w:rsid w:val="004D4FBC"/>
    <w:rsid w:val="004D5061"/>
    <w:rsid w:val="004D51BD"/>
    <w:rsid w:val="004D5EE4"/>
    <w:rsid w:val="004D6334"/>
    <w:rsid w:val="004D68D3"/>
    <w:rsid w:val="004D6B12"/>
    <w:rsid w:val="004D6BA2"/>
    <w:rsid w:val="004D7071"/>
    <w:rsid w:val="004D7382"/>
    <w:rsid w:val="004D73B6"/>
    <w:rsid w:val="004D74AC"/>
    <w:rsid w:val="004D754C"/>
    <w:rsid w:val="004D7743"/>
    <w:rsid w:val="004D7837"/>
    <w:rsid w:val="004D7FD6"/>
    <w:rsid w:val="004E034D"/>
    <w:rsid w:val="004E083A"/>
    <w:rsid w:val="004E0A0C"/>
    <w:rsid w:val="004E104A"/>
    <w:rsid w:val="004E1086"/>
    <w:rsid w:val="004E1175"/>
    <w:rsid w:val="004E12AD"/>
    <w:rsid w:val="004E144C"/>
    <w:rsid w:val="004E1813"/>
    <w:rsid w:val="004E1DD6"/>
    <w:rsid w:val="004E2448"/>
    <w:rsid w:val="004E2F1B"/>
    <w:rsid w:val="004E30D4"/>
    <w:rsid w:val="004E30E7"/>
    <w:rsid w:val="004E3453"/>
    <w:rsid w:val="004E364F"/>
    <w:rsid w:val="004E3B32"/>
    <w:rsid w:val="004E3DF4"/>
    <w:rsid w:val="004E3DF7"/>
    <w:rsid w:val="004E451D"/>
    <w:rsid w:val="004E4B40"/>
    <w:rsid w:val="004E4E1C"/>
    <w:rsid w:val="004E512C"/>
    <w:rsid w:val="004E5335"/>
    <w:rsid w:val="004E5662"/>
    <w:rsid w:val="004E5805"/>
    <w:rsid w:val="004E6BE2"/>
    <w:rsid w:val="004E7498"/>
    <w:rsid w:val="004E755E"/>
    <w:rsid w:val="004E7B8A"/>
    <w:rsid w:val="004F0500"/>
    <w:rsid w:val="004F0990"/>
    <w:rsid w:val="004F0ADF"/>
    <w:rsid w:val="004F0B3B"/>
    <w:rsid w:val="004F1153"/>
    <w:rsid w:val="004F1612"/>
    <w:rsid w:val="004F1A99"/>
    <w:rsid w:val="004F2039"/>
    <w:rsid w:val="004F2C48"/>
    <w:rsid w:val="004F2EED"/>
    <w:rsid w:val="004F3163"/>
    <w:rsid w:val="004F321F"/>
    <w:rsid w:val="004F38F3"/>
    <w:rsid w:val="004F3979"/>
    <w:rsid w:val="004F39FD"/>
    <w:rsid w:val="004F3D39"/>
    <w:rsid w:val="004F3F41"/>
    <w:rsid w:val="004F3FF4"/>
    <w:rsid w:val="004F41CC"/>
    <w:rsid w:val="004F4486"/>
    <w:rsid w:val="004F4633"/>
    <w:rsid w:val="004F4884"/>
    <w:rsid w:val="004F4E99"/>
    <w:rsid w:val="004F548D"/>
    <w:rsid w:val="004F57E9"/>
    <w:rsid w:val="004F5A90"/>
    <w:rsid w:val="004F5AF8"/>
    <w:rsid w:val="004F5B83"/>
    <w:rsid w:val="004F5D75"/>
    <w:rsid w:val="004F5E14"/>
    <w:rsid w:val="004F5E36"/>
    <w:rsid w:val="004F63B4"/>
    <w:rsid w:val="004F64A9"/>
    <w:rsid w:val="004F6502"/>
    <w:rsid w:val="004F670B"/>
    <w:rsid w:val="004F685F"/>
    <w:rsid w:val="004F69E1"/>
    <w:rsid w:val="004F6B78"/>
    <w:rsid w:val="004F6D6A"/>
    <w:rsid w:val="004F73CB"/>
    <w:rsid w:val="004F793A"/>
    <w:rsid w:val="004F7CAB"/>
    <w:rsid w:val="00500187"/>
    <w:rsid w:val="00500254"/>
    <w:rsid w:val="00500780"/>
    <w:rsid w:val="005007DE"/>
    <w:rsid w:val="005016A1"/>
    <w:rsid w:val="00501EB1"/>
    <w:rsid w:val="005022F5"/>
    <w:rsid w:val="00502927"/>
    <w:rsid w:val="005033E9"/>
    <w:rsid w:val="00504094"/>
    <w:rsid w:val="005040D6"/>
    <w:rsid w:val="00504202"/>
    <w:rsid w:val="005042F8"/>
    <w:rsid w:val="005044FB"/>
    <w:rsid w:val="00504B30"/>
    <w:rsid w:val="005051DC"/>
    <w:rsid w:val="0050528A"/>
    <w:rsid w:val="005052F7"/>
    <w:rsid w:val="00505616"/>
    <w:rsid w:val="00505D10"/>
    <w:rsid w:val="005065FB"/>
    <w:rsid w:val="00506CB6"/>
    <w:rsid w:val="005070A4"/>
    <w:rsid w:val="005071DB"/>
    <w:rsid w:val="0050756D"/>
    <w:rsid w:val="005075A3"/>
    <w:rsid w:val="0050783C"/>
    <w:rsid w:val="00507A0E"/>
    <w:rsid w:val="00507A6D"/>
    <w:rsid w:val="00507A8F"/>
    <w:rsid w:val="00507BB7"/>
    <w:rsid w:val="00507C44"/>
    <w:rsid w:val="00507C8A"/>
    <w:rsid w:val="00510255"/>
    <w:rsid w:val="0051051A"/>
    <w:rsid w:val="0051098B"/>
    <w:rsid w:val="00510B85"/>
    <w:rsid w:val="00510E24"/>
    <w:rsid w:val="0051123C"/>
    <w:rsid w:val="005114D5"/>
    <w:rsid w:val="005116ED"/>
    <w:rsid w:val="00511AD0"/>
    <w:rsid w:val="00511BE1"/>
    <w:rsid w:val="00511C25"/>
    <w:rsid w:val="00511D50"/>
    <w:rsid w:val="0051208C"/>
    <w:rsid w:val="0051247D"/>
    <w:rsid w:val="00512976"/>
    <w:rsid w:val="005130A2"/>
    <w:rsid w:val="0051334E"/>
    <w:rsid w:val="005136B8"/>
    <w:rsid w:val="00513822"/>
    <w:rsid w:val="00514031"/>
    <w:rsid w:val="00515044"/>
    <w:rsid w:val="00515092"/>
    <w:rsid w:val="00515280"/>
    <w:rsid w:val="0051528A"/>
    <w:rsid w:val="005164CC"/>
    <w:rsid w:val="005168BB"/>
    <w:rsid w:val="00517090"/>
    <w:rsid w:val="0051744C"/>
    <w:rsid w:val="005207E4"/>
    <w:rsid w:val="0052094F"/>
    <w:rsid w:val="00520A57"/>
    <w:rsid w:val="00520B19"/>
    <w:rsid w:val="00520FB0"/>
    <w:rsid w:val="005216CF"/>
    <w:rsid w:val="005217E3"/>
    <w:rsid w:val="005219E4"/>
    <w:rsid w:val="00521A0C"/>
    <w:rsid w:val="00521A7C"/>
    <w:rsid w:val="00521A8E"/>
    <w:rsid w:val="0052226D"/>
    <w:rsid w:val="00522483"/>
    <w:rsid w:val="0052259A"/>
    <w:rsid w:val="00522D19"/>
    <w:rsid w:val="005234C6"/>
    <w:rsid w:val="00523746"/>
    <w:rsid w:val="0052397C"/>
    <w:rsid w:val="00523B1D"/>
    <w:rsid w:val="00523D79"/>
    <w:rsid w:val="005240CA"/>
    <w:rsid w:val="00524296"/>
    <w:rsid w:val="00524574"/>
    <w:rsid w:val="00525492"/>
    <w:rsid w:val="00525DF2"/>
    <w:rsid w:val="00525FAC"/>
    <w:rsid w:val="00526CB1"/>
    <w:rsid w:val="00526D8F"/>
    <w:rsid w:val="005273BE"/>
    <w:rsid w:val="005277D4"/>
    <w:rsid w:val="005279DB"/>
    <w:rsid w:val="005279E3"/>
    <w:rsid w:val="00530125"/>
    <w:rsid w:val="0053082D"/>
    <w:rsid w:val="005309B5"/>
    <w:rsid w:val="005310C8"/>
    <w:rsid w:val="00531C58"/>
    <w:rsid w:val="00531C87"/>
    <w:rsid w:val="00531D52"/>
    <w:rsid w:val="0053206E"/>
    <w:rsid w:val="0053243B"/>
    <w:rsid w:val="00532BE2"/>
    <w:rsid w:val="005331BC"/>
    <w:rsid w:val="00533ABE"/>
    <w:rsid w:val="00534382"/>
    <w:rsid w:val="00534506"/>
    <w:rsid w:val="00534669"/>
    <w:rsid w:val="0053466F"/>
    <w:rsid w:val="00534686"/>
    <w:rsid w:val="00534A78"/>
    <w:rsid w:val="00534CBB"/>
    <w:rsid w:val="0053506A"/>
    <w:rsid w:val="00535415"/>
    <w:rsid w:val="00535C18"/>
    <w:rsid w:val="00535EB3"/>
    <w:rsid w:val="00535FA5"/>
    <w:rsid w:val="0053611D"/>
    <w:rsid w:val="00536245"/>
    <w:rsid w:val="0053627D"/>
    <w:rsid w:val="005362B7"/>
    <w:rsid w:val="00536552"/>
    <w:rsid w:val="00536D8C"/>
    <w:rsid w:val="00536DA4"/>
    <w:rsid w:val="0053719C"/>
    <w:rsid w:val="005379BD"/>
    <w:rsid w:val="00537A35"/>
    <w:rsid w:val="00537AB8"/>
    <w:rsid w:val="00537AE7"/>
    <w:rsid w:val="00540224"/>
    <w:rsid w:val="00540232"/>
    <w:rsid w:val="005407E7"/>
    <w:rsid w:val="005408D8"/>
    <w:rsid w:val="00541589"/>
    <w:rsid w:val="00541863"/>
    <w:rsid w:val="005419F9"/>
    <w:rsid w:val="00541CA9"/>
    <w:rsid w:val="00542526"/>
    <w:rsid w:val="005426BB"/>
    <w:rsid w:val="0054274C"/>
    <w:rsid w:val="00543A3B"/>
    <w:rsid w:val="00543E32"/>
    <w:rsid w:val="00544314"/>
    <w:rsid w:val="0054462E"/>
    <w:rsid w:val="00544860"/>
    <w:rsid w:val="005449EB"/>
    <w:rsid w:val="00544C89"/>
    <w:rsid w:val="00544D64"/>
    <w:rsid w:val="00545361"/>
    <w:rsid w:val="005455E3"/>
    <w:rsid w:val="00545B9D"/>
    <w:rsid w:val="00545D90"/>
    <w:rsid w:val="0054738E"/>
    <w:rsid w:val="005474B8"/>
    <w:rsid w:val="00547DA0"/>
    <w:rsid w:val="00547EF5"/>
    <w:rsid w:val="00550231"/>
    <w:rsid w:val="0055036D"/>
    <w:rsid w:val="00551174"/>
    <w:rsid w:val="00551224"/>
    <w:rsid w:val="00551488"/>
    <w:rsid w:val="00551D10"/>
    <w:rsid w:val="00552645"/>
    <w:rsid w:val="005537C1"/>
    <w:rsid w:val="005539C1"/>
    <w:rsid w:val="00553A15"/>
    <w:rsid w:val="00553B76"/>
    <w:rsid w:val="00553DEC"/>
    <w:rsid w:val="00553E8D"/>
    <w:rsid w:val="00553FD6"/>
    <w:rsid w:val="00553FD8"/>
    <w:rsid w:val="00554522"/>
    <w:rsid w:val="00554C99"/>
    <w:rsid w:val="0055528E"/>
    <w:rsid w:val="005552C8"/>
    <w:rsid w:val="0055544E"/>
    <w:rsid w:val="00555A1E"/>
    <w:rsid w:val="00555C07"/>
    <w:rsid w:val="00556641"/>
    <w:rsid w:val="005572AB"/>
    <w:rsid w:val="00557C31"/>
    <w:rsid w:val="005601D5"/>
    <w:rsid w:val="005602D7"/>
    <w:rsid w:val="00560B46"/>
    <w:rsid w:val="00560BCA"/>
    <w:rsid w:val="00560C65"/>
    <w:rsid w:val="005611F2"/>
    <w:rsid w:val="0056189A"/>
    <w:rsid w:val="005618C5"/>
    <w:rsid w:val="00561CC7"/>
    <w:rsid w:val="00562932"/>
    <w:rsid w:val="00563410"/>
    <w:rsid w:val="0056344B"/>
    <w:rsid w:val="005634F6"/>
    <w:rsid w:val="005636C1"/>
    <w:rsid w:val="00563743"/>
    <w:rsid w:val="005638F6"/>
    <w:rsid w:val="00563A6D"/>
    <w:rsid w:val="00563BC7"/>
    <w:rsid w:val="00564637"/>
    <w:rsid w:val="00564850"/>
    <w:rsid w:val="00564CCD"/>
    <w:rsid w:val="00565740"/>
    <w:rsid w:val="005659E1"/>
    <w:rsid w:val="00565CE8"/>
    <w:rsid w:val="00565E8E"/>
    <w:rsid w:val="00565F59"/>
    <w:rsid w:val="00565F98"/>
    <w:rsid w:val="00565FE2"/>
    <w:rsid w:val="00566789"/>
    <w:rsid w:val="0056695B"/>
    <w:rsid w:val="00566DFF"/>
    <w:rsid w:val="00566EBA"/>
    <w:rsid w:val="00567780"/>
    <w:rsid w:val="005678ED"/>
    <w:rsid w:val="00567BA9"/>
    <w:rsid w:val="00567BD5"/>
    <w:rsid w:val="00567D9F"/>
    <w:rsid w:val="00567F91"/>
    <w:rsid w:val="00570A64"/>
    <w:rsid w:val="00570FB2"/>
    <w:rsid w:val="00571606"/>
    <w:rsid w:val="0057229B"/>
    <w:rsid w:val="005727FF"/>
    <w:rsid w:val="00572A63"/>
    <w:rsid w:val="00572F34"/>
    <w:rsid w:val="00572FF4"/>
    <w:rsid w:val="0057303E"/>
    <w:rsid w:val="00573183"/>
    <w:rsid w:val="00573588"/>
    <w:rsid w:val="0057366A"/>
    <w:rsid w:val="00573FC0"/>
    <w:rsid w:val="005740D1"/>
    <w:rsid w:val="00574158"/>
    <w:rsid w:val="00574220"/>
    <w:rsid w:val="00574383"/>
    <w:rsid w:val="005745D8"/>
    <w:rsid w:val="005745DE"/>
    <w:rsid w:val="00574651"/>
    <w:rsid w:val="00574774"/>
    <w:rsid w:val="0057495C"/>
    <w:rsid w:val="0057502E"/>
    <w:rsid w:val="0057509D"/>
    <w:rsid w:val="005752C3"/>
    <w:rsid w:val="00575354"/>
    <w:rsid w:val="005753D1"/>
    <w:rsid w:val="00575491"/>
    <w:rsid w:val="00575639"/>
    <w:rsid w:val="005756AA"/>
    <w:rsid w:val="005756C6"/>
    <w:rsid w:val="0057584A"/>
    <w:rsid w:val="005758F7"/>
    <w:rsid w:val="0057595E"/>
    <w:rsid w:val="00575984"/>
    <w:rsid w:val="00575AF4"/>
    <w:rsid w:val="005761EF"/>
    <w:rsid w:val="005767DA"/>
    <w:rsid w:val="00576AAF"/>
    <w:rsid w:val="00577831"/>
    <w:rsid w:val="005778AE"/>
    <w:rsid w:val="00577A33"/>
    <w:rsid w:val="0058009D"/>
    <w:rsid w:val="005808A1"/>
    <w:rsid w:val="00580AEE"/>
    <w:rsid w:val="00581218"/>
    <w:rsid w:val="005812C6"/>
    <w:rsid w:val="00581752"/>
    <w:rsid w:val="00581760"/>
    <w:rsid w:val="00581A4C"/>
    <w:rsid w:val="00581E0E"/>
    <w:rsid w:val="00581FAA"/>
    <w:rsid w:val="0058296B"/>
    <w:rsid w:val="00582AB6"/>
    <w:rsid w:val="00582BDA"/>
    <w:rsid w:val="00582CCF"/>
    <w:rsid w:val="00582F94"/>
    <w:rsid w:val="00583A40"/>
    <w:rsid w:val="00583D37"/>
    <w:rsid w:val="00583EDE"/>
    <w:rsid w:val="00584232"/>
    <w:rsid w:val="00584F9D"/>
    <w:rsid w:val="0058515C"/>
    <w:rsid w:val="00585314"/>
    <w:rsid w:val="00585841"/>
    <w:rsid w:val="00586009"/>
    <w:rsid w:val="005863A3"/>
    <w:rsid w:val="0058665E"/>
    <w:rsid w:val="00586DC0"/>
    <w:rsid w:val="005870C7"/>
    <w:rsid w:val="0058732C"/>
    <w:rsid w:val="005873B3"/>
    <w:rsid w:val="00590015"/>
    <w:rsid w:val="005902F2"/>
    <w:rsid w:val="005905B7"/>
    <w:rsid w:val="00590833"/>
    <w:rsid w:val="0059096C"/>
    <w:rsid w:val="00591116"/>
    <w:rsid w:val="00591280"/>
    <w:rsid w:val="005912BE"/>
    <w:rsid w:val="00591415"/>
    <w:rsid w:val="00591D22"/>
    <w:rsid w:val="00592700"/>
    <w:rsid w:val="00592822"/>
    <w:rsid w:val="005929A8"/>
    <w:rsid w:val="00592A40"/>
    <w:rsid w:val="00592D0E"/>
    <w:rsid w:val="00592D68"/>
    <w:rsid w:val="00592E9F"/>
    <w:rsid w:val="00592ED7"/>
    <w:rsid w:val="005932F8"/>
    <w:rsid w:val="005933AE"/>
    <w:rsid w:val="00593438"/>
    <w:rsid w:val="00593577"/>
    <w:rsid w:val="00593627"/>
    <w:rsid w:val="00593862"/>
    <w:rsid w:val="00593B29"/>
    <w:rsid w:val="00593C29"/>
    <w:rsid w:val="00593D6F"/>
    <w:rsid w:val="0059439C"/>
    <w:rsid w:val="0059451B"/>
    <w:rsid w:val="00594C22"/>
    <w:rsid w:val="005951DC"/>
    <w:rsid w:val="00595237"/>
    <w:rsid w:val="00596196"/>
    <w:rsid w:val="0059646F"/>
    <w:rsid w:val="00596BAE"/>
    <w:rsid w:val="00596C19"/>
    <w:rsid w:val="00596FE5"/>
    <w:rsid w:val="00597073"/>
    <w:rsid w:val="00597193"/>
    <w:rsid w:val="00597374"/>
    <w:rsid w:val="00597470"/>
    <w:rsid w:val="00597B41"/>
    <w:rsid w:val="00597C74"/>
    <w:rsid w:val="00597E7C"/>
    <w:rsid w:val="005A003F"/>
    <w:rsid w:val="005A0397"/>
    <w:rsid w:val="005A0BA9"/>
    <w:rsid w:val="005A0E74"/>
    <w:rsid w:val="005A1276"/>
    <w:rsid w:val="005A1931"/>
    <w:rsid w:val="005A2292"/>
    <w:rsid w:val="005A2E02"/>
    <w:rsid w:val="005A3444"/>
    <w:rsid w:val="005A36AA"/>
    <w:rsid w:val="005A44EA"/>
    <w:rsid w:val="005A4934"/>
    <w:rsid w:val="005A5D74"/>
    <w:rsid w:val="005A5E35"/>
    <w:rsid w:val="005A5F1A"/>
    <w:rsid w:val="005A614C"/>
    <w:rsid w:val="005A61B9"/>
    <w:rsid w:val="005A62BD"/>
    <w:rsid w:val="005A63B8"/>
    <w:rsid w:val="005A6D98"/>
    <w:rsid w:val="005A70B2"/>
    <w:rsid w:val="005A71F4"/>
    <w:rsid w:val="005A7AB1"/>
    <w:rsid w:val="005B0355"/>
    <w:rsid w:val="005B072D"/>
    <w:rsid w:val="005B09DF"/>
    <w:rsid w:val="005B0B5F"/>
    <w:rsid w:val="005B1448"/>
    <w:rsid w:val="005B1541"/>
    <w:rsid w:val="005B201A"/>
    <w:rsid w:val="005B2140"/>
    <w:rsid w:val="005B25D2"/>
    <w:rsid w:val="005B2F9F"/>
    <w:rsid w:val="005B31F0"/>
    <w:rsid w:val="005B33CE"/>
    <w:rsid w:val="005B340B"/>
    <w:rsid w:val="005B34C8"/>
    <w:rsid w:val="005B3685"/>
    <w:rsid w:val="005B36CE"/>
    <w:rsid w:val="005B3C07"/>
    <w:rsid w:val="005B3EA0"/>
    <w:rsid w:val="005B3F07"/>
    <w:rsid w:val="005B3F53"/>
    <w:rsid w:val="005B4501"/>
    <w:rsid w:val="005B45D9"/>
    <w:rsid w:val="005B4E75"/>
    <w:rsid w:val="005B5647"/>
    <w:rsid w:val="005B56BB"/>
    <w:rsid w:val="005B570E"/>
    <w:rsid w:val="005B5D9D"/>
    <w:rsid w:val="005B5EBE"/>
    <w:rsid w:val="005B6410"/>
    <w:rsid w:val="005B6652"/>
    <w:rsid w:val="005B6776"/>
    <w:rsid w:val="005B69DF"/>
    <w:rsid w:val="005B7040"/>
    <w:rsid w:val="005B73CB"/>
    <w:rsid w:val="005B75D3"/>
    <w:rsid w:val="005B768C"/>
    <w:rsid w:val="005B77E9"/>
    <w:rsid w:val="005B7B61"/>
    <w:rsid w:val="005B7F00"/>
    <w:rsid w:val="005C01BA"/>
    <w:rsid w:val="005C021A"/>
    <w:rsid w:val="005C039B"/>
    <w:rsid w:val="005C04B2"/>
    <w:rsid w:val="005C07F2"/>
    <w:rsid w:val="005C0A9E"/>
    <w:rsid w:val="005C0AA5"/>
    <w:rsid w:val="005C0DC7"/>
    <w:rsid w:val="005C1047"/>
    <w:rsid w:val="005C14CF"/>
    <w:rsid w:val="005C1679"/>
    <w:rsid w:val="005C1C68"/>
    <w:rsid w:val="005C1DE6"/>
    <w:rsid w:val="005C2096"/>
    <w:rsid w:val="005C22D2"/>
    <w:rsid w:val="005C276C"/>
    <w:rsid w:val="005C27CE"/>
    <w:rsid w:val="005C29FB"/>
    <w:rsid w:val="005C2D37"/>
    <w:rsid w:val="005C2D4C"/>
    <w:rsid w:val="005C2DDF"/>
    <w:rsid w:val="005C2FDA"/>
    <w:rsid w:val="005C32A9"/>
    <w:rsid w:val="005C341D"/>
    <w:rsid w:val="005C39B2"/>
    <w:rsid w:val="005C3F0C"/>
    <w:rsid w:val="005C418B"/>
    <w:rsid w:val="005C4DC7"/>
    <w:rsid w:val="005C5153"/>
    <w:rsid w:val="005C52FD"/>
    <w:rsid w:val="005C5BDD"/>
    <w:rsid w:val="005C5CCF"/>
    <w:rsid w:val="005C5D04"/>
    <w:rsid w:val="005C5E0A"/>
    <w:rsid w:val="005C61C4"/>
    <w:rsid w:val="005C6211"/>
    <w:rsid w:val="005C6CBB"/>
    <w:rsid w:val="005C6E7B"/>
    <w:rsid w:val="005C7489"/>
    <w:rsid w:val="005C75DB"/>
    <w:rsid w:val="005C7953"/>
    <w:rsid w:val="005D0484"/>
    <w:rsid w:val="005D0BE4"/>
    <w:rsid w:val="005D0FBD"/>
    <w:rsid w:val="005D10DE"/>
    <w:rsid w:val="005D1103"/>
    <w:rsid w:val="005D1434"/>
    <w:rsid w:val="005D1A03"/>
    <w:rsid w:val="005D1B86"/>
    <w:rsid w:val="005D1C40"/>
    <w:rsid w:val="005D2C39"/>
    <w:rsid w:val="005D30FD"/>
    <w:rsid w:val="005D3502"/>
    <w:rsid w:val="005D3669"/>
    <w:rsid w:val="005D3D9B"/>
    <w:rsid w:val="005D45C9"/>
    <w:rsid w:val="005D45F6"/>
    <w:rsid w:val="005D475C"/>
    <w:rsid w:val="005D4CD6"/>
    <w:rsid w:val="005D50FE"/>
    <w:rsid w:val="005D53CF"/>
    <w:rsid w:val="005D5470"/>
    <w:rsid w:val="005D57CE"/>
    <w:rsid w:val="005D58B2"/>
    <w:rsid w:val="005D5AC1"/>
    <w:rsid w:val="005D5C9E"/>
    <w:rsid w:val="005D5CDE"/>
    <w:rsid w:val="005D64F3"/>
    <w:rsid w:val="005D6684"/>
    <w:rsid w:val="005D6814"/>
    <w:rsid w:val="005D6835"/>
    <w:rsid w:val="005D69F1"/>
    <w:rsid w:val="005D6B83"/>
    <w:rsid w:val="005D6BFD"/>
    <w:rsid w:val="005D6DA3"/>
    <w:rsid w:val="005D7017"/>
    <w:rsid w:val="005D702C"/>
    <w:rsid w:val="005D704C"/>
    <w:rsid w:val="005D710C"/>
    <w:rsid w:val="005D7472"/>
    <w:rsid w:val="005D7AB1"/>
    <w:rsid w:val="005E047B"/>
    <w:rsid w:val="005E0700"/>
    <w:rsid w:val="005E0804"/>
    <w:rsid w:val="005E0814"/>
    <w:rsid w:val="005E0AEF"/>
    <w:rsid w:val="005E0C6A"/>
    <w:rsid w:val="005E13E5"/>
    <w:rsid w:val="005E1799"/>
    <w:rsid w:val="005E17FF"/>
    <w:rsid w:val="005E18A2"/>
    <w:rsid w:val="005E1C42"/>
    <w:rsid w:val="005E1CED"/>
    <w:rsid w:val="005E2A6F"/>
    <w:rsid w:val="005E2D07"/>
    <w:rsid w:val="005E2E7B"/>
    <w:rsid w:val="005E3E7F"/>
    <w:rsid w:val="005E3FA9"/>
    <w:rsid w:val="005E40F0"/>
    <w:rsid w:val="005E435D"/>
    <w:rsid w:val="005E477A"/>
    <w:rsid w:val="005E4AE5"/>
    <w:rsid w:val="005E4C8F"/>
    <w:rsid w:val="005E4F81"/>
    <w:rsid w:val="005E549F"/>
    <w:rsid w:val="005E55E8"/>
    <w:rsid w:val="005E56EB"/>
    <w:rsid w:val="005E587C"/>
    <w:rsid w:val="005E68E9"/>
    <w:rsid w:val="005E69A5"/>
    <w:rsid w:val="005E6B3A"/>
    <w:rsid w:val="005E7625"/>
    <w:rsid w:val="005E7B2C"/>
    <w:rsid w:val="005F0594"/>
    <w:rsid w:val="005F0901"/>
    <w:rsid w:val="005F0F71"/>
    <w:rsid w:val="005F12FB"/>
    <w:rsid w:val="005F135E"/>
    <w:rsid w:val="005F195A"/>
    <w:rsid w:val="005F19CD"/>
    <w:rsid w:val="005F2332"/>
    <w:rsid w:val="005F23A2"/>
    <w:rsid w:val="005F23CE"/>
    <w:rsid w:val="005F2414"/>
    <w:rsid w:val="005F25C0"/>
    <w:rsid w:val="005F2684"/>
    <w:rsid w:val="005F2CD9"/>
    <w:rsid w:val="005F2D4B"/>
    <w:rsid w:val="005F2EED"/>
    <w:rsid w:val="005F3102"/>
    <w:rsid w:val="005F3905"/>
    <w:rsid w:val="005F3FBC"/>
    <w:rsid w:val="005F4182"/>
    <w:rsid w:val="005F4356"/>
    <w:rsid w:val="005F45B6"/>
    <w:rsid w:val="005F45EA"/>
    <w:rsid w:val="005F4663"/>
    <w:rsid w:val="005F4A67"/>
    <w:rsid w:val="005F4B22"/>
    <w:rsid w:val="005F50DA"/>
    <w:rsid w:val="005F5235"/>
    <w:rsid w:val="005F554E"/>
    <w:rsid w:val="005F645A"/>
    <w:rsid w:val="005F64AB"/>
    <w:rsid w:val="005F6C8A"/>
    <w:rsid w:val="005F7386"/>
    <w:rsid w:val="005F7B49"/>
    <w:rsid w:val="005F7CEE"/>
    <w:rsid w:val="005F7E5F"/>
    <w:rsid w:val="0060097A"/>
    <w:rsid w:val="00601295"/>
    <w:rsid w:val="0060172B"/>
    <w:rsid w:val="00601916"/>
    <w:rsid w:val="0060198D"/>
    <w:rsid w:val="00601C5A"/>
    <w:rsid w:val="00601D11"/>
    <w:rsid w:val="00601DA5"/>
    <w:rsid w:val="0060230D"/>
    <w:rsid w:val="00603097"/>
    <w:rsid w:val="00603A3F"/>
    <w:rsid w:val="006042B6"/>
    <w:rsid w:val="006043DC"/>
    <w:rsid w:val="00604686"/>
    <w:rsid w:val="0060468C"/>
    <w:rsid w:val="0060475E"/>
    <w:rsid w:val="00604DB2"/>
    <w:rsid w:val="00605127"/>
    <w:rsid w:val="0060537E"/>
    <w:rsid w:val="006057B5"/>
    <w:rsid w:val="00605B22"/>
    <w:rsid w:val="00605D97"/>
    <w:rsid w:val="00605E88"/>
    <w:rsid w:val="00606254"/>
    <w:rsid w:val="00606BB0"/>
    <w:rsid w:val="006070CD"/>
    <w:rsid w:val="0060725F"/>
    <w:rsid w:val="006077A4"/>
    <w:rsid w:val="006079B5"/>
    <w:rsid w:val="00607D8F"/>
    <w:rsid w:val="00607E4D"/>
    <w:rsid w:val="00610162"/>
    <w:rsid w:val="006101C4"/>
    <w:rsid w:val="0061063E"/>
    <w:rsid w:val="006108C7"/>
    <w:rsid w:val="00610D65"/>
    <w:rsid w:val="00611572"/>
    <w:rsid w:val="00611B2F"/>
    <w:rsid w:val="00611F37"/>
    <w:rsid w:val="0061250D"/>
    <w:rsid w:val="0061287C"/>
    <w:rsid w:val="00612B83"/>
    <w:rsid w:val="00612BDF"/>
    <w:rsid w:val="00612E6E"/>
    <w:rsid w:val="00612F79"/>
    <w:rsid w:val="006130A2"/>
    <w:rsid w:val="006132B3"/>
    <w:rsid w:val="0061331B"/>
    <w:rsid w:val="00613974"/>
    <w:rsid w:val="0061397B"/>
    <w:rsid w:val="00613AAF"/>
    <w:rsid w:val="0061470F"/>
    <w:rsid w:val="00614AAE"/>
    <w:rsid w:val="00615014"/>
    <w:rsid w:val="0061523D"/>
    <w:rsid w:val="0061534B"/>
    <w:rsid w:val="0061550E"/>
    <w:rsid w:val="00616903"/>
    <w:rsid w:val="006169DF"/>
    <w:rsid w:val="00616B8A"/>
    <w:rsid w:val="00616CEA"/>
    <w:rsid w:val="00616E84"/>
    <w:rsid w:val="0061730B"/>
    <w:rsid w:val="006177B2"/>
    <w:rsid w:val="00617868"/>
    <w:rsid w:val="00617DDC"/>
    <w:rsid w:val="006201F2"/>
    <w:rsid w:val="006206C4"/>
    <w:rsid w:val="00620C8B"/>
    <w:rsid w:val="006210E9"/>
    <w:rsid w:val="0062177C"/>
    <w:rsid w:val="006217DB"/>
    <w:rsid w:val="00621846"/>
    <w:rsid w:val="006219CF"/>
    <w:rsid w:val="00621D0C"/>
    <w:rsid w:val="00621E6C"/>
    <w:rsid w:val="00622142"/>
    <w:rsid w:val="0062253E"/>
    <w:rsid w:val="00622AD5"/>
    <w:rsid w:val="00622B25"/>
    <w:rsid w:val="006230F7"/>
    <w:rsid w:val="00623962"/>
    <w:rsid w:val="00623D8A"/>
    <w:rsid w:val="00623E7A"/>
    <w:rsid w:val="006240DA"/>
    <w:rsid w:val="006243F6"/>
    <w:rsid w:val="00624C12"/>
    <w:rsid w:val="00624C3E"/>
    <w:rsid w:val="006251A7"/>
    <w:rsid w:val="00625315"/>
    <w:rsid w:val="0062534B"/>
    <w:rsid w:val="006255FF"/>
    <w:rsid w:val="006256A6"/>
    <w:rsid w:val="00625763"/>
    <w:rsid w:val="0062588B"/>
    <w:rsid w:val="00625B18"/>
    <w:rsid w:val="006261A1"/>
    <w:rsid w:val="0062649B"/>
    <w:rsid w:val="006266A9"/>
    <w:rsid w:val="0062679A"/>
    <w:rsid w:val="0062736B"/>
    <w:rsid w:val="0062749D"/>
    <w:rsid w:val="006274B6"/>
    <w:rsid w:val="0062754F"/>
    <w:rsid w:val="00627595"/>
    <w:rsid w:val="006276A6"/>
    <w:rsid w:val="00627727"/>
    <w:rsid w:val="00627924"/>
    <w:rsid w:val="00627A8A"/>
    <w:rsid w:val="00627DED"/>
    <w:rsid w:val="00627E77"/>
    <w:rsid w:val="00627EF3"/>
    <w:rsid w:val="006307D2"/>
    <w:rsid w:val="00630C02"/>
    <w:rsid w:val="00631539"/>
    <w:rsid w:val="00632B3D"/>
    <w:rsid w:val="00633149"/>
    <w:rsid w:val="0063365E"/>
    <w:rsid w:val="006343F4"/>
    <w:rsid w:val="00634D44"/>
    <w:rsid w:val="00634F93"/>
    <w:rsid w:val="00635326"/>
    <w:rsid w:val="00635971"/>
    <w:rsid w:val="00635C80"/>
    <w:rsid w:val="0063626F"/>
    <w:rsid w:val="00636958"/>
    <w:rsid w:val="00636C6A"/>
    <w:rsid w:val="00636EED"/>
    <w:rsid w:val="00637E9C"/>
    <w:rsid w:val="00637FEA"/>
    <w:rsid w:val="0064009E"/>
    <w:rsid w:val="006400E4"/>
    <w:rsid w:val="006407E6"/>
    <w:rsid w:val="00640BD0"/>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F14"/>
    <w:rsid w:val="006450B3"/>
    <w:rsid w:val="006453CD"/>
    <w:rsid w:val="00645919"/>
    <w:rsid w:val="0064595F"/>
    <w:rsid w:val="00645E5D"/>
    <w:rsid w:val="00646063"/>
    <w:rsid w:val="006466FF"/>
    <w:rsid w:val="006467CF"/>
    <w:rsid w:val="00646E3A"/>
    <w:rsid w:val="0064799E"/>
    <w:rsid w:val="006479C1"/>
    <w:rsid w:val="00647A43"/>
    <w:rsid w:val="00647C0C"/>
    <w:rsid w:val="00647C68"/>
    <w:rsid w:val="00647C72"/>
    <w:rsid w:val="00647FA9"/>
    <w:rsid w:val="00650402"/>
    <w:rsid w:val="006506C2"/>
    <w:rsid w:val="00650977"/>
    <w:rsid w:val="00651186"/>
    <w:rsid w:val="0065144C"/>
    <w:rsid w:val="00651685"/>
    <w:rsid w:val="00651998"/>
    <w:rsid w:val="00651A18"/>
    <w:rsid w:val="00651B5D"/>
    <w:rsid w:val="00651E2F"/>
    <w:rsid w:val="00652A53"/>
    <w:rsid w:val="00652A68"/>
    <w:rsid w:val="006537A4"/>
    <w:rsid w:val="00653D01"/>
    <w:rsid w:val="006545C4"/>
    <w:rsid w:val="00654799"/>
    <w:rsid w:val="00654F59"/>
    <w:rsid w:val="00655240"/>
    <w:rsid w:val="00655A85"/>
    <w:rsid w:val="00655ABE"/>
    <w:rsid w:val="00655CB7"/>
    <w:rsid w:val="0065621A"/>
    <w:rsid w:val="00656341"/>
    <w:rsid w:val="00656693"/>
    <w:rsid w:val="0065677D"/>
    <w:rsid w:val="00656928"/>
    <w:rsid w:val="00656DC6"/>
    <w:rsid w:val="0065754A"/>
    <w:rsid w:val="006575FF"/>
    <w:rsid w:val="0065761A"/>
    <w:rsid w:val="006576FB"/>
    <w:rsid w:val="00657AFF"/>
    <w:rsid w:val="00657C0F"/>
    <w:rsid w:val="00657F26"/>
    <w:rsid w:val="00660226"/>
    <w:rsid w:val="006609B7"/>
    <w:rsid w:val="00661540"/>
    <w:rsid w:val="0066196E"/>
    <w:rsid w:val="00661B18"/>
    <w:rsid w:val="00661B4D"/>
    <w:rsid w:val="00661D24"/>
    <w:rsid w:val="00661D3F"/>
    <w:rsid w:val="00661DF6"/>
    <w:rsid w:val="00662470"/>
    <w:rsid w:val="006629B1"/>
    <w:rsid w:val="00663004"/>
    <w:rsid w:val="00663042"/>
    <w:rsid w:val="006638D5"/>
    <w:rsid w:val="00663BC0"/>
    <w:rsid w:val="00663EDF"/>
    <w:rsid w:val="00663F2E"/>
    <w:rsid w:val="006640E1"/>
    <w:rsid w:val="006642BD"/>
    <w:rsid w:val="0066439D"/>
    <w:rsid w:val="006647D5"/>
    <w:rsid w:val="00664989"/>
    <w:rsid w:val="00665E94"/>
    <w:rsid w:val="00666101"/>
    <w:rsid w:val="006661A7"/>
    <w:rsid w:val="00666394"/>
    <w:rsid w:val="00666821"/>
    <w:rsid w:val="0066698B"/>
    <w:rsid w:val="00666AF2"/>
    <w:rsid w:val="00667778"/>
    <w:rsid w:val="00667BF5"/>
    <w:rsid w:val="00667CDF"/>
    <w:rsid w:val="00667F06"/>
    <w:rsid w:val="006701C5"/>
    <w:rsid w:val="0067051B"/>
    <w:rsid w:val="00670688"/>
    <w:rsid w:val="006707ED"/>
    <w:rsid w:val="00670961"/>
    <w:rsid w:val="00670D1E"/>
    <w:rsid w:val="00670D28"/>
    <w:rsid w:val="00671027"/>
    <w:rsid w:val="0067158B"/>
    <w:rsid w:val="006718A3"/>
    <w:rsid w:val="006725B5"/>
    <w:rsid w:val="006729F8"/>
    <w:rsid w:val="00672B1E"/>
    <w:rsid w:val="00672F33"/>
    <w:rsid w:val="006738AD"/>
    <w:rsid w:val="00673DF0"/>
    <w:rsid w:val="00674343"/>
    <w:rsid w:val="00674791"/>
    <w:rsid w:val="00674804"/>
    <w:rsid w:val="0067579B"/>
    <w:rsid w:val="0067584B"/>
    <w:rsid w:val="00675D74"/>
    <w:rsid w:val="00675DBA"/>
    <w:rsid w:val="006762B1"/>
    <w:rsid w:val="00676396"/>
    <w:rsid w:val="006767DF"/>
    <w:rsid w:val="00676829"/>
    <w:rsid w:val="00676E53"/>
    <w:rsid w:val="006770E4"/>
    <w:rsid w:val="00677248"/>
    <w:rsid w:val="00677E46"/>
    <w:rsid w:val="00677F83"/>
    <w:rsid w:val="0068000B"/>
    <w:rsid w:val="00680099"/>
    <w:rsid w:val="006800D8"/>
    <w:rsid w:val="006801F6"/>
    <w:rsid w:val="00680254"/>
    <w:rsid w:val="006803BC"/>
    <w:rsid w:val="006806D8"/>
    <w:rsid w:val="00680C2E"/>
    <w:rsid w:val="00681062"/>
    <w:rsid w:val="0068139C"/>
    <w:rsid w:val="00681584"/>
    <w:rsid w:val="006816A5"/>
    <w:rsid w:val="0068170B"/>
    <w:rsid w:val="00681851"/>
    <w:rsid w:val="00681C6A"/>
    <w:rsid w:val="00681CFA"/>
    <w:rsid w:val="00681D15"/>
    <w:rsid w:val="00681F6B"/>
    <w:rsid w:val="00682707"/>
    <w:rsid w:val="00682B23"/>
    <w:rsid w:val="00682D6E"/>
    <w:rsid w:val="00682DA3"/>
    <w:rsid w:val="00683573"/>
    <w:rsid w:val="00683945"/>
    <w:rsid w:val="00684379"/>
    <w:rsid w:val="006843BD"/>
    <w:rsid w:val="0068456D"/>
    <w:rsid w:val="006846F8"/>
    <w:rsid w:val="00684757"/>
    <w:rsid w:val="00684862"/>
    <w:rsid w:val="00684910"/>
    <w:rsid w:val="00684CAE"/>
    <w:rsid w:val="00684DA9"/>
    <w:rsid w:val="00684E4A"/>
    <w:rsid w:val="00685702"/>
    <w:rsid w:val="006857EB"/>
    <w:rsid w:val="006863BD"/>
    <w:rsid w:val="00686417"/>
    <w:rsid w:val="006868F9"/>
    <w:rsid w:val="00686ECE"/>
    <w:rsid w:val="006870CD"/>
    <w:rsid w:val="00687129"/>
    <w:rsid w:val="00687566"/>
    <w:rsid w:val="0068792C"/>
    <w:rsid w:val="00687E63"/>
    <w:rsid w:val="00687F0A"/>
    <w:rsid w:val="00690187"/>
    <w:rsid w:val="006902A4"/>
    <w:rsid w:val="0069031D"/>
    <w:rsid w:val="00690502"/>
    <w:rsid w:val="0069066C"/>
    <w:rsid w:val="006906BD"/>
    <w:rsid w:val="006906D2"/>
    <w:rsid w:val="00690799"/>
    <w:rsid w:val="00690EB7"/>
    <w:rsid w:val="00691A84"/>
    <w:rsid w:val="00692587"/>
    <w:rsid w:val="0069308D"/>
    <w:rsid w:val="006944D4"/>
    <w:rsid w:val="006945E0"/>
    <w:rsid w:val="00694A34"/>
    <w:rsid w:val="00694B40"/>
    <w:rsid w:val="00694FD7"/>
    <w:rsid w:val="0069504E"/>
    <w:rsid w:val="0069546D"/>
    <w:rsid w:val="0069552D"/>
    <w:rsid w:val="00695A55"/>
    <w:rsid w:val="00696525"/>
    <w:rsid w:val="00696854"/>
    <w:rsid w:val="00696C75"/>
    <w:rsid w:val="00697715"/>
    <w:rsid w:val="0069792E"/>
    <w:rsid w:val="006A0330"/>
    <w:rsid w:val="006A0363"/>
    <w:rsid w:val="006A0364"/>
    <w:rsid w:val="006A055F"/>
    <w:rsid w:val="006A05FF"/>
    <w:rsid w:val="006A0B28"/>
    <w:rsid w:val="006A0E7F"/>
    <w:rsid w:val="006A10B4"/>
    <w:rsid w:val="006A16FD"/>
    <w:rsid w:val="006A17C7"/>
    <w:rsid w:val="006A1839"/>
    <w:rsid w:val="006A1D8D"/>
    <w:rsid w:val="006A1E1A"/>
    <w:rsid w:val="006A2166"/>
    <w:rsid w:val="006A22C2"/>
    <w:rsid w:val="006A241B"/>
    <w:rsid w:val="006A29C8"/>
    <w:rsid w:val="006A2FF1"/>
    <w:rsid w:val="006A35EF"/>
    <w:rsid w:val="006A3C5C"/>
    <w:rsid w:val="006A3DE1"/>
    <w:rsid w:val="006A3E39"/>
    <w:rsid w:val="006A4165"/>
    <w:rsid w:val="006A4B2F"/>
    <w:rsid w:val="006A4EF1"/>
    <w:rsid w:val="006A4F55"/>
    <w:rsid w:val="006A523D"/>
    <w:rsid w:val="006A6B02"/>
    <w:rsid w:val="006A6B7C"/>
    <w:rsid w:val="006A6CE0"/>
    <w:rsid w:val="006A6F6E"/>
    <w:rsid w:val="006A703C"/>
    <w:rsid w:val="006A717F"/>
    <w:rsid w:val="006A733D"/>
    <w:rsid w:val="006A789B"/>
    <w:rsid w:val="006A7930"/>
    <w:rsid w:val="006A7A50"/>
    <w:rsid w:val="006A7B17"/>
    <w:rsid w:val="006A7C38"/>
    <w:rsid w:val="006A7DA5"/>
    <w:rsid w:val="006A7F14"/>
    <w:rsid w:val="006B006A"/>
    <w:rsid w:val="006B00D0"/>
    <w:rsid w:val="006B0183"/>
    <w:rsid w:val="006B0273"/>
    <w:rsid w:val="006B0421"/>
    <w:rsid w:val="006B04B5"/>
    <w:rsid w:val="006B1D7B"/>
    <w:rsid w:val="006B2311"/>
    <w:rsid w:val="006B2398"/>
    <w:rsid w:val="006B24C2"/>
    <w:rsid w:val="006B2B74"/>
    <w:rsid w:val="006B2DE3"/>
    <w:rsid w:val="006B36BC"/>
    <w:rsid w:val="006B36E4"/>
    <w:rsid w:val="006B383D"/>
    <w:rsid w:val="006B3C1E"/>
    <w:rsid w:val="006B42A7"/>
    <w:rsid w:val="006B47CD"/>
    <w:rsid w:val="006B496D"/>
    <w:rsid w:val="006B5122"/>
    <w:rsid w:val="006B55DC"/>
    <w:rsid w:val="006B58B7"/>
    <w:rsid w:val="006B58CE"/>
    <w:rsid w:val="006B5DD8"/>
    <w:rsid w:val="006B5E30"/>
    <w:rsid w:val="006B606A"/>
    <w:rsid w:val="006B628C"/>
    <w:rsid w:val="006B67E2"/>
    <w:rsid w:val="006B69FE"/>
    <w:rsid w:val="006B6B84"/>
    <w:rsid w:val="006B6EFE"/>
    <w:rsid w:val="006B7958"/>
    <w:rsid w:val="006B7BCF"/>
    <w:rsid w:val="006B7EDC"/>
    <w:rsid w:val="006C0258"/>
    <w:rsid w:val="006C08C8"/>
    <w:rsid w:val="006C0C72"/>
    <w:rsid w:val="006C1601"/>
    <w:rsid w:val="006C176C"/>
    <w:rsid w:val="006C1A52"/>
    <w:rsid w:val="006C1C37"/>
    <w:rsid w:val="006C21CE"/>
    <w:rsid w:val="006C2305"/>
    <w:rsid w:val="006C2633"/>
    <w:rsid w:val="006C2658"/>
    <w:rsid w:val="006C26B7"/>
    <w:rsid w:val="006C2726"/>
    <w:rsid w:val="006C32D0"/>
    <w:rsid w:val="006C33C0"/>
    <w:rsid w:val="006C35B5"/>
    <w:rsid w:val="006C39C4"/>
    <w:rsid w:val="006C3AD9"/>
    <w:rsid w:val="006C3B48"/>
    <w:rsid w:val="006C3C19"/>
    <w:rsid w:val="006C3EDB"/>
    <w:rsid w:val="006C3F64"/>
    <w:rsid w:val="006C4BA3"/>
    <w:rsid w:val="006C4E5D"/>
    <w:rsid w:val="006C51F3"/>
    <w:rsid w:val="006C54E7"/>
    <w:rsid w:val="006C56E8"/>
    <w:rsid w:val="006C5ED3"/>
    <w:rsid w:val="006C65EC"/>
    <w:rsid w:val="006C6648"/>
    <w:rsid w:val="006C6951"/>
    <w:rsid w:val="006C7517"/>
    <w:rsid w:val="006C7651"/>
    <w:rsid w:val="006C7755"/>
    <w:rsid w:val="006C7AA4"/>
    <w:rsid w:val="006C7E04"/>
    <w:rsid w:val="006D0023"/>
    <w:rsid w:val="006D0107"/>
    <w:rsid w:val="006D0B4E"/>
    <w:rsid w:val="006D0B8B"/>
    <w:rsid w:val="006D0FE0"/>
    <w:rsid w:val="006D12EF"/>
    <w:rsid w:val="006D1763"/>
    <w:rsid w:val="006D1C41"/>
    <w:rsid w:val="006D1DD7"/>
    <w:rsid w:val="006D2179"/>
    <w:rsid w:val="006D221D"/>
    <w:rsid w:val="006D296C"/>
    <w:rsid w:val="006D2A7D"/>
    <w:rsid w:val="006D2F50"/>
    <w:rsid w:val="006D3EE2"/>
    <w:rsid w:val="006D422F"/>
    <w:rsid w:val="006D4407"/>
    <w:rsid w:val="006D4470"/>
    <w:rsid w:val="006D45BC"/>
    <w:rsid w:val="006D47C8"/>
    <w:rsid w:val="006D5092"/>
    <w:rsid w:val="006D5250"/>
    <w:rsid w:val="006D53F3"/>
    <w:rsid w:val="006D543B"/>
    <w:rsid w:val="006D59E0"/>
    <w:rsid w:val="006D5EB8"/>
    <w:rsid w:val="006D68B1"/>
    <w:rsid w:val="006D695C"/>
    <w:rsid w:val="006D6AA6"/>
    <w:rsid w:val="006D6B6F"/>
    <w:rsid w:val="006D6E85"/>
    <w:rsid w:val="006D6E93"/>
    <w:rsid w:val="006D6F23"/>
    <w:rsid w:val="006D6F80"/>
    <w:rsid w:val="006D738C"/>
    <w:rsid w:val="006D7628"/>
    <w:rsid w:val="006D7B51"/>
    <w:rsid w:val="006D7E94"/>
    <w:rsid w:val="006E03E4"/>
    <w:rsid w:val="006E057A"/>
    <w:rsid w:val="006E05A9"/>
    <w:rsid w:val="006E0909"/>
    <w:rsid w:val="006E0D4D"/>
    <w:rsid w:val="006E1094"/>
    <w:rsid w:val="006E11B2"/>
    <w:rsid w:val="006E142C"/>
    <w:rsid w:val="006E169B"/>
    <w:rsid w:val="006E1998"/>
    <w:rsid w:val="006E1A0F"/>
    <w:rsid w:val="006E1B33"/>
    <w:rsid w:val="006E1CF4"/>
    <w:rsid w:val="006E1E83"/>
    <w:rsid w:val="006E1EA9"/>
    <w:rsid w:val="006E1F0B"/>
    <w:rsid w:val="006E23ED"/>
    <w:rsid w:val="006E2B77"/>
    <w:rsid w:val="006E2EA0"/>
    <w:rsid w:val="006E3494"/>
    <w:rsid w:val="006E351E"/>
    <w:rsid w:val="006E3588"/>
    <w:rsid w:val="006E3A10"/>
    <w:rsid w:val="006E3B00"/>
    <w:rsid w:val="006E3B85"/>
    <w:rsid w:val="006E3CE8"/>
    <w:rsid w:val="006E453D"/>
    <w:rsid w:val="006E467C"/>
    <w:rsid w:val="006E4823"/>
    <w:rsid w:val="006E49B8"/>
    <w:rsid w:val="006E4C36"/>
    <w:rsid w:val="006E5496"/>
    <w:rsid w:val="006E610B"/>
    <w:rsid w:val="006E6759"/>
    <w:rsid w:val="006E68DE"/>
    <w:rsid w:val="006E6A52"/>
    <w:rsid w:val="006E6FF6"/>
    <w:rsid w:val="006E7296"/>
    <w:rsid w:val="006E775E"/>
    <w:rsid w:val="006E7BD5"/>
    <w:rsid w:val="006E7E46"/>
    <w:rsid w:val="006F0040"/>
    <w:rsid w:val="006F091A"/>
    <w:rsid w:val="006F0A29"/>
    <w:rsid w:val="006F0B3F"/>
    <w:rsid w:val="006F0EFE"/>
    <w:rsid w:val="006F131A"/>
    <w:rsid w:val="006F1A78"/>
    <w:rsid w:val="006F1E62"/>
    <w:rsid w:val="006F1F43"/>
    <w:rsid w:val="006F22EB"/>
    <w:rsid w:val="006F2397"/>
    <w:rsid w:val="006F24DB"/>
    <w:rsid w:val="006F25A3"/>
    <w:rsid w:val="006F280D"/>
    <w:rsid w:val="006F2C0C"/>
    <w:rsid w:val="006F2EB0"/>
    <w:rsid w:val="006F3122"/>
    <w:rsid w:val="006F333E"/>
    <w:rsid w:val="006F334B"/>
    <w:rsid w:val="006F35A0"/>
    <w:rsid w:val="006F3C3D"/>
    <w:rsid w:val="006F3FD5"/>
    <w:rsid w:val="006F4158"/>
    <w:rsid w:val="006F4269"/>
    <w:rsid w:val="006F4305"/>
    <w:rsid w:val="006F456E"/>
    <w:rsid w:val="006F472D"/>
    <w:rsid w:val="006F4821"/>
    <w:rsid w:val="006F4AD1"/>
    <w:rsid w:val="006F50EC"/>
    <w:rsid w:val="006F52DE"/>
    <w:rsid w:val="006F5764"/>
    <w:rsid w:val="006F5A3B"/>
    <w:rsid w:val="006F5AF2"/>
    <w:rsid w:val="006F5D13"/>
    <w:rsid w:val="006F66EE"/>
    <w:rsid w:val="006F6897"/>
    <w:rsid w:val="006F68E0"/>
    <w:rsid w:val="006F729F"/>
    <w:rsid w:val="006F75B7"/>
    <w:rsid w:val="006F7627"/>
    <w:rsid w:val="006F7ADC"/>
    <w:rsid w:val="006F7B88"/>
    <w:rsid w:val="006F7C3C"/>
    <w:rsid w:val="00700226"/>
    <w:rsid w:val="0070049C"/>
    <w:rsid w:val="007004BC"/>
    <w:rsid w:val="00700838"/>
    <w:rsid w:val="007009E7"/>
    <w:rsid w:val="00700B21"/>
    <w:rsid w:val="00701015"/>
    <w:rsid w:val="007012A6"/>
    <w:rsid w:val="00701788"/>
    <w:rsid w:val="007017E3"/>
    <w:rsid w:val="007023D5"/>
    <w:rsid w:val="007029D6"/>
    <w:rsid w:val="00702EAD"/>
    <w:rsid w:val="00703161"/>
    <w:rsid w:val="00703496"/>
    <w:rsid w:val="00703783"/>
    <w:rsid w:val="00703AA2"/>
    <w:rsid w:val="00703ACF"/>
    <w:rsid w:val="00703BC8"/>
    <w:rsid w:val="00703C5E"/>
    <w:rsid w:val="00703C77"/>
    <w:rsid w:val="0070407F"/>
    <w:rsid w:val="00704292"/>
    <w:rsid w:val="007044EF"/>
    <w:rsid w:val="0070479C"/>
    <w:rsid w:val="00704AAC"/>
    <w:rsid w:val="00704DC6"/>
    <w:rsid w:val="007053AD"/>
    <w:rsid w:val="007053BB"/>
    <w:rsid w:val="0070545E"/>
    <w:rsid w:val="00705723"/>
    <w:rsid w:val="00705C6B"/>
    <w:rsid w:val="007063ED"/>
    <w:rsid w:val="007066D4"/>
    <w:rsid w:val="00706842"/>
    <w:rsid w:val="007068D9"/>
    <w:rsid w:val="00707084"/>
    <w:rsid w:val="007077BC"/>
    <w:rsid w:val="007079A8"/>
    <w:rsid w:val="00707BBB"/>
    <w:rsid w:val="00707EF6"/>
    <w:rsid w:val="00710155"/>
    <w:rsid w:val="0071066D"/>
    <w:rsid w:val="007109A8"/>
    <w:rsid w:val="007109B8"/>
    <w:rsid w:val="007109D9"/>
    <w:rsid w:val="00710EAD"/>
    <w:rsid w:val="00711343"/>
    <w:rsid w:val="00711663"/>
    <w:rsid w:val="007117FE"/>
    <w:rsid w:val="007123CB"/>
    <w:rsid w:val="00712409"/>
    <w:rsid w:val="007126E4"/>
    <w:rsid w:val="00712B7F"/>
    <w:rsid w:val="00712CC4"/>
    <w:rsid w:val="00712D29"/>
    <w:rsid w:val="0071365E"/>
    <w:rsid w:val="00713DCD"/>
    <w:rsid w:val="00714247"/>
    <w:rsid w:val="00714449"/>
    <w:rsid w:val="00714951"/>
    <w:rsid w:val="00714D68"/>
    <w:rsid w:val="007150F3"/>
    <w:rsid w:val="0071539C"/>
    <w:rsid w:val="0071561C"/>
    <w:rsid w:val="00715999"/>
    <w:rsid w:val="00715A7F"/>
    <w:rsid w:val="00715EC4"/>
    <w:rsid w:val="00715F0D"/>
    <w:rsid w:val="007167D4"/>
    <w:rsid w:val="007170FF"/>
    <w:rsid w:val="0071733C"/>
    <w:rsid w:val="00717571"/>
    <w:rsid w:val="00717752"/>
    <w:rsid w:val="007177AA"/>
    <w:rsid w:val="00717BD8"/>
    <w:rsid w:val="00717C21"/>
    <w:rsid w:val="00717E99"/>
    <w:rsid w:val="0072030D"/>
    <w:rsid w:val="0072059E"/>
    <w:rsid w:val="00720A8D"/>
    <w:rsid w:val="00720F4C"/>
    <w:rsid w:val="00720F5C"/>
    <w:rsid w:val="00721051"/>
    <w:rsid w:val="00721A80"/>
    <w:rsid w:val="00721AC0"/>
    <w:rsid w:val="00721B91"/>
    <w:rsid w:val="00721E4D"/>
    <w:rsid w:val="00722350"/>
    <w:rsid w:val="0072367F"/>
    <w:rsid w:val="00723AF9"/>
    <w:rsid w:val="00723C7C"/>
    <w:rsid w:val="00723D28"/>
    <w:rsid w:val="00723E13"/>
    <w:rsid w:val="00723FA0"/>
    <w:rsid w:val="007242CB"/>
    <w:rsid w:val="0072431B"/>
    <w:rsid w:val="00724803"/>
    <w:rsid w:val="00724B9B"/>
    <w:rsid w:val="00725059"/>
    <w:rsid w:val="00725144"/>
    <w:rsid w:val="00725246"/>
    <w:rsid w:val="007252F7"/>
    <w:rsid w:val="0072531B"/>
    <w:rsid w:val="007254A1"/>
    <w:rsid w:val="007257DE"/>
    <w:rsid w:val="00725F0B"/>
    <w:rsid w:val="00726982"/>
    <w:rsid w:val="00726C3A"/>
    <w:rsid w:val="007270D4"/>
    <w:rsid w:val="00727137"/>
    <w:rsid w:val="007272C3"/>
    <w:rsid w:val="00727332"/>
    <w:rsid w:val="00727428"/>
    <w:rsid w:val="007276F3"/>
    <w:rsid w:val="00727AA5"/>
    <w:rsid w:val="00727DE2"/>
    <w:rsid w:val="00730630"/>
    <w:rsid w:val="00730866"/>
    <w:rsid w:val="00730883"/>
    <w:rsid w:val="00730CE1"/>
    <w:rsid w:val="00730E0E"/>
    <w:rsid w:val="00731335"/>
    <w:rsid w:val="00731E55"/>
    <w:rsid w:val="00731E96"/>
    <w:rsid w:val="007321CC"/>
    <w:rsid w:val="00732A82"/>
    <w:rsid w:val="00732DDB"/>
    <w:rsid w:val="007331E7"/>
    <w:rsid w:val="00733933"/>
    <w:rsid w:val="00733ABD"/>
    <w:rsid w:val="00733F72"/>
    <w:rsid w:val="00734067"/>
    <w:rsid w:val="007340A9"/>
    <w:rsid w:val="007343C5"/>
    <w:rsid w:val="0073496F"/>
    <w:rsid w:val="00734998"/>
    <w:rsid w:val="00734A15"/>
    <w:rsid w:val="00735049"/>
    <w:rsid w:val="007352E0"/>
    <w:rsid w:val="00735356"/>
    <w:rsid w:val="00735719"/>
    <w:rsid w:val="00735C8C"/>
    <w:rsid w:val="00735F20"/>
    <w:rsid w:val="00736275"/>
    <w:rsid w:val="00736677"/>
    <w:rsid w:val="00736A33"/>
    <w:rsid w:val="00736B55"/>
    <w:rsid w:val="00736E02"/>
    <w:rsid w:val="0074034A"/>
    <w:rsid w:val="00740487"/>
    <w:rsid w:val="0074071F"/>
    <w:rsid w:val="0074082D"/>
    <w:rsid w:val="00740909"/>
    <w:rsid w:val="00740981"/>
    <w:rsid w:val="00740D6E"/>
    <w:rsid w:val="00740E09"/>
    <w:rsid w:val="00741C41"/>
    <w:rsid w:val="007427F1"/>
    <w:rsid w:val="007429E5"/>
    <w:rsid w:val="00742A16"/>
    <w:rsid w:val="00742B27"/>
    <w:rsid w:val="00742CB3"/>
    <w:rsid w:val="00742D3F"/>
    <w:rsid w:val="00742E24"/>
    <w:rsid w:val="007433BD"/>
    <w:rsid w:val="007435FC"/>
    <w:rsid w:val="00743683"/>
    <w:rsid w:val="00743714"/>
    <w:rsid w:val="0074399C"/>
    <w:rsid w:val="00743B11"/>
    <w:rsid w:val="007442F0"/>
    <w:rsid w:val="007444D2"/>
    <w:rsid w:val="0074473D"/>
    <w:rsid w:val="007449AA"/>
    <w:rsid w:val="00745126"/>
    <w:rsid w:val="0074550C"/>
    <w:rsid w:val="00745892"/>
    <w:rsid w:val="00745893"/>
    <w:rsid w:val="00745B79"/>
    <w:rsid w:val="00745D4C"/>
    <w:rsid w:val="00745DA7"/>
    <w:rsid w:val="00745F69"/>
    <w:rsid w:val="00746DEC"/>
    <w:rsid w:val="00746F06"/>
    <w:rsid w:val="007474E3"/>
    <w:rsid w:val="007475FE"/>
    <w:rsid w:val="007476E2"/>
    <w:rsid w:val="00747F61"/>
    <w:rsid w:val="007503D2"/>
    <w:rsid w:val="007507E4"/>
    <w:rsid w:val="00751195"/>
    <w:rsid w:val="00753565"/>
    <w:rsid w:val="00753577"/>
    <w:rsid w:val="00753869"/>
    <w:rsid w:val="0075391D"/>
    <w:rsid w:val="00753958"/>
    <w:rsid w:val="00754483"/>
    <w:rsid w:val="007545BE"/>
    <w:rsid w:val="00754F7B"/>
    <w:rsid w:val="00755287"/>
    <w:rsid w:val="0075567B"/>
    <w:rsid w:val="007558DE"/>
    <w:rsid w:val="0075637C"/>
    <w:rsid w:val="00756A1F"/>
    <w:rsid w:val="00756A36"/>
    <w:rsid w:val="00756A62"/>
    <w:rsid w:val="00756C5F"/>
    <w:rsid w:val="00757123"/>
    <w:rsid w:val="00757239"/>
    <w:rsid w:val="007575F8"/>
    <w:rsid w:val="0075772D"/>
    <w:rsid w:val="00757870"/>
    <w:rsid w:val="00757C70"/>
    <w:rsid w:val="00757F62"/>
    <w:rsid w:val="007607B1"/>
    <w:rsid w:val="00760EA4"/>
    <w:rsid w:val="0076146A"/>
    <w:rsid w:val="00761A26"/>
    <w:rsid w:val="00761D96"/>
    <w:rsid w:val="00761DB1"/>
    <w:rsid w:val="00761DF3"/>
    <w:rsid w:val="00762950"/>
    <w:rsid w:val="00762D0F"/>
    <w:rsid w:val="00763B47"/>
    <w:rsid w:val="00763B9B"/>
    <w:rsid w:val="00763C08"/>
    <w:rsid w:val="00763E04"/>
    <w:rsid w:val="0076495A"/>
    <w:rsid w:val="00764A88"/>
    <w:rsid w:val="00764C7D"/>
    <w:rsid w:val="007654AD"/>
    <w:rsid w:val="00765531"/>
    <w:rsid w:val="00765830"/>
    <w:rsid w:val="00765907"/>
    <w:rsid w:val="0076592A"/>
    <w:rsid w:val="00765A37"/>
    <w:rsid w:val="00766158"/>
    <w:rsid w:val="007664B6"/>
    <w:rsid w:val="007664C5"/>
    <w:rsid w:val="00766670"/>
    <w:rsid w:val="007669FC"/>
    <w:rsid w:val="0076758E"/>
    <w:rsid w:val="0076772D"/>
    <w:rsid w:val="00767AAA"/>
    <w:rsid w:val="0077010A"/>
    <w:rsid w:val="00770583"/>
    <w:rsid w:val="00770CA4"/>
    <w:rsid w:val="007711FF"/>
    <w:rsid w:val="00771377"/>
    <w:rsid w:val="00771ADC"/>
    <w:rsid w:val="00771B22"/>
    <w:rsid w:val="00771CD4"/>
    <w:rsid w:val="00771D46"/>
    <w:rsid w:val="00772062"/>
    <w:rsid w:val="00772463"/>
    <w:rsid w:val="00772E69"/>
    <w:rsid w:val="007732AD"/>
    <w:rsid w:val="007734D7"/>
    <w:rsid w:val="007737A9"/>
    <w:rsid w:val="00774530"/>
    <w:rsid w:val="007750FC"/>
    <w:rsid w:val="007752D0"/>
    <w:rsid w:val="007753C5"/>
    <w:rsid w:val="007756F9"/>
    <w:rsid w:val="00775895"/>
    <w:rsid w:val="00775D87"/>
    <w:rsid w:val="00776168"/>
    <w:rsid w:val="00776491"/>
    <w:rsid w:val="0077684B"/>
    <w:rsid w:val="00776F38"/>
    <w:rsid w:val="00777035"/>
    <w:rsid w:val="007772F3"/>
    <w:rsid w:val="007800A3"/>
    <w:rsid w:val="00780171"/>
    <w:rsid w:val="00780269"/>
    <w:rsid w:val="007802CE"/>
    <w:rsid w:val="007806E3"/>
    <w:rsid w:val="007809B9"/>
    <w:rsid w:val="00780DD9"/>
    <w:rsid w:val="00781963"/>
    <w:rsid w:val="00781C60"/>
    <w:rsid w:val="00782699"/>
    <w:rsid w:val="0078295F"/>
    <w:rsid w:val="00782BB4"/>
    <w:rsid w:val="00782C99"/>
    <w:rsid w:val="00783545"/>
    <w:rsid w:val="007836A7"/>
    <w:rsid w:val="0078444D"/>
    <w:rsid w:val="00784E62"/>
    <w:rsid w:val="00784EFF"/>
    <w:rsid w:val="007854A3"/>
    <w:rsid w:val="007855AA"/>
    <w:rsid w:val="00785BC8"/>
    <w:rsid w:val="00785DA6"/>
    <w:rsid w:val="00786763"/>
    <w:rsid w:val="007877C5"/>
    <w:rsid w:val="00787A4E"/>
    <w:rsid w:val="007904B6"/>
    <w:rsid w:val="007907AB"/>
    <w:rsid w:val="007908C8"/>
    <w:rsid w:val="007908D6"/>
    <w:rsid w:val="00791019"/>
    <w:rsid w:val="00791182"/>
    <w:rsid w:val="00791248"/>
    <w:rsid w:val="00792599"/>
    <w:rsid w:val="0079262E"/>
    <w:rsid w:val="007927A1"/>
    <w:rsid w:val="00792C40"/>
    <w:rsid w:val="00792CD8"/>
    <w:rsid w:val="00792D41"/>
    <w:rsid w:val="0079309B"/>
    <w:rsid w:val="00793684"/>
    <w:rsid w:val="007939D9"/>
    <w:rsid w:val="00794667"/>
    <w:rsid w:val="007946FE"/>
    <w:rsid w:val="00794B8D"/>
    <w:rsid w:val="00794EB1"/>
    <w:rsid w:val="00794EBF"/>
    <w:rsid w:val="00794F59"/>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EC4"/>
    <w:rsid w:val="00797F04"/>
    <w:rsid w:val="00797FE1"/>
    <w:rsid w:val="007A01C1"/>
    <w:rsid w:val="007A08CB"/>
    <w:rsid w:val="007A0A06"/>
    <w:rsid w:val="007A0C83"/>
    <w:rsid w:val="007A10C1"/>
    <w:rsid w:val="007A177D"/>
    <w:rsid w:val="007A179D"/>
    <w:rsid w:val="007A19E1"/>
    <w:rsid w:val="007A1ADC"/>
    <w:rsid w:val="007A1C1C"/>
    <w:rsid w:val="007A1E72"/>
    <w:rsid w:val="007A2476"/>
    <w:rsid w:val="007A24F1"/>
    <w:rsid w:val="007A3159"/>
    <w:rsid w:val="007A316B"/>
    <w:rsid w:val="007A39D3"/>
    <w:rsid w:val="007A3A4E"/>
    <w:rsid w:val="007A3FD4"/>
    <w:rsid w:val="007A440D"/>
    <w:rsid w:val="007A4437"/>
    <w:rsid w:val="007A4628"/>
    <w:rsid w:val="007A4681"/>
    <w:rsid w:val="007A4FBC"/>
    <w:rsid w:val="007A505E"/>
    <w:rsid w:val="007A53E6"/>
    <w:rsid w:val="007A5552"/>
    <w:rsid w:val="007A5943"/>
    <w:rsid w:val="007A5EF5"/>
    <w:rsid w:val="007A6AD4"/>
    <w:rsid w:val="007A7220"/>
    <w:rsid w:val="007A74E3"/>
    <w:rsid w:val="007A7732"/>
    <w:rsid w:val="007A7B13"/>
    <w:rsid w:val="007A7DE6"/>
    <w:rsid w:val="007A7E05"/>
    <w:rsid w:val="007B0274"/>
    <w:rsid w:val="007B09E1"/>
    <w:rsid w:val="007B0F0A"/>
    <w:rsid w:val="007B0F21"/>
    <w:rsid w:val="007B117C"/>
    <w:rsid w:val="007B1B32"/>
    <w:rsid w:val="007B1D3A"/>
    <w:rsid w:val="007B1DE3"/>
    <w:rsid w:val="007B1F04"/>
    <w:rsid w:val="007B244D"/>
    <w:rsid w:val="007B2A49"/>
    <w:rsid w:val="007B2BB0"/>
    <w:rsid w:val="007B2C1C"/>
    <w:rsid w:val="007B3189"/>
    <w:rsid w:val="007B33F4"/>
    <w:rsid w:val="007B48A7"/>
    <w:rsid w:val="007B4907"/>
    <w:rsid w:val="007B4D0C"/>
    <w:rsid w:val="007B4E61"/>
    <w:rsid w:val="007B502A"/>
    <w:rsid w:val="007B5051"/>
    <w:rsid w:val="007B531C"/>
    <w:rsid w:val="007B5422"/>
    <w:rsid w:val="007B5804"/>
    <w:rsid w:val="007B5AEA"/>
    <w:rsid w:val="007B5C9B"/>
    <w:rsid w:val="007B5E76"/>
    <w:rsid w:val="007B6129"/>
    <w:rsid w:val="007B618F"/>
    <w:rsid w:val="007B6404"/>
    <w:rsid w:val="007B655D"/>
    <w:rsid w:val="007B656B"/>
    <w:rsid w:val="007B697E"/>
    <w:rsid w:val="007B6EB9"/>
    <w:rsid w:val="007B7349"/>
    <w:rsid w:val="007B7403"/>
    <w:rsid w:val="007B7779"/>
    <w:rsid w:val="007B7D58"/>
    <w:rsid w:val="007B7D86"/>
    <w:rsid w:val="007B7E5B"/>
    <w:rsid w:val="007B7ED9"/>
    <w:rsid w:val="007C0049"/>
    <w:rsid w:val="007C0155"/>
    <w:rsid w:val="007C0967"/>
    <w:rsid w:val="007C0D15"/>
    <w:rsid w:val="007C0D98"/>
    <w:rsid w:val="007C0F10"/>
    <w:rsid w:val="007C115B"/>
    <w:rsid w:val="007C145E"/>
    <w:rsid w:val="007C14DF"/>
    <w:rsid w:val="007C22F8"/>
    <w:rsid w:val="007C24FA"/>
    <w:rsid w:val="007C2543"/>
    <w:rsid w:val="007C274E"/>
    <w:rsid w:val="007C27B3"/>
    <w:rsid w:val="007C32A1"/>
    <w:rsid w:val="007C3FFE"/>
    <w:rsid w:val="007C40A5"/>
    <w:rsid w:val="007C4A28"/>
    <w:rsid w:val="007C4B97"/>
    <w:rsid w:val="007C5000"/>
    <w:rsid w:val="007C5365"/>
    <w:rsid w:val="007C581D"/>
    <w:rsid w:val="007C5835"/>
    <w:rsid w:val="007C5FA8"/>
    <w:rsid w:val="007C60A1"/>
    <w:rsid w:val="007C6173"/>
    <w:rsid w:val="007C62ED"/>
    <w:rsid w:val="007C6521"/>
    <w:rsid w:val="007C67E3"/>
    <w:rsid w:val="007C6C86"/>
    <w:rsid w:val="007C7900"/>
    <w:rsid w:val="007C7A89"/>
    <w:rsid w:val="007C7D3E"/>
    <w:rsid w:val="007D01DA"/>
    <w:rsid w:val="007D0207"/>
    <w:rsid w:val="007D06C7"/>
    <w:rsid w:val="007D122A"/>
    <w:rsid w:val="007D182C"/>
    <w:rsid w:val="007D1833"/>
    <w:rsid w:val="007D1887"/>
    <w:rsid w:val="007D1889"/>
    <w:rsid w:val="007D1B79"/>
    <w:rsid w:val="007D1E92"/>
    <w:rsid w:val="007D2307"/>
    <w:rsid w:val="007D2408"/>
    <w:rsid w:val="007D29F2"/>
    <w:rsid w:val="007D2A12"/>
    <w:rsid w:val="007D2E18"/>
    <w:rsid w:val="007D2E23"/>
    <w:rsid w:val="007D3136"/>
    <w:rsid w:val="007D3246"/>
    <w:rsid w:val="007D3B34"/>
    <w:rsid w:val="007D3C09"/>
    <w:rsid w:val="007D3EE5"/>
    <w:rsid w:val="007D4406"/>
    <w:rsid w:val="007D4448"/>
    <w:rsid w:val="007D508C"/>
    <w:rsid w:val="007D524D"/>
    <w:rsid w:val="007D542F"/>
    <w:rsid w:val="007D578C"/>
    <w:rsid w:val="007D5CC7"/>
    <w:rsid w:val="007D5F2F"/>
    <w:rsid w:val="007D5F6F"/>
    <w:rsid w:val="007D617A"/>
    <w:rsid w:val="007D622A"/>
    <w:rsid w:val="007D63E6"/>
    <w:rsid w:val="007D6A93"/>
    <w:rsid w:val="007D728A"/>
    <w:rsid w:val="007D739A"/>
    <w:rsid w:val="007D7533"/>
    <w:rsid w:val="007D7956"/>
    <w:rsid w:val="007D7989"/>
    <w:rsid w:val="007D79D4"/>
    <w:rsid w:val="007D7B70"/>
    <w:rsid w:val="007D7D14"/>
    <w:rsid w:val="007D7D94"/>
    <w:rsid w:val="007D7FE0"/>
    <w:rsid w:val="007E0986"/>
    <w:rsid w:val="007E0F29"/>
    <w:rsid w:val="007E1003"/>
    <w:rsid w:val="007E19AE"/>
    <w:rsid w:val="007E19F8"/>
    <w:rsid w:val="007E25BE"/>
    <w:rsid w:val="007E25DC"/>
    <w:rsid w:val="007E28AB"/>
    <w:rsid w:val="007E29FD"/>
    <w:rsid w:val="007E2AF3"/>
    <w:rsid w:val="007E2CAB"/>
    <w:rsid w:val="007E2F62"/>
    <w:rsid w:val="007E2FC5"/>
    <w:rsid w:val="007E3222"/>
    <w:rsid w:val="007E32F8"/>
    <w:rsid w:val="007E34F1"/>
    <w:rsid w:val="007E3633"/>
    <w:rsid w:val="007E381F"/>
    <w:rsid w:val="007E3D5C"/>
    <w:rsid w:val="007E3E06"/>
    <w:rsid w:val="007E3E80"/>
    <w:rsid w:val="007E3FAB"/>
    <w:rsid w:val="007E4030"/>
    <w:rsid w:val="007E423E"/>
    <w:rsid w:val="007E467E"/>
    <w:rsid w:val="007E4D62"/>
    <w:rsid w:val="007E4FE9"/>
    <w:rsid w:val="007E507E"/>
    <w:rsid w:val="007E52C4"/>
    <w:rsid w:val="007E52E9"/>
    <w:rsid w:val="007E54AF"/>
    <w:rsid w:val="007E57E5"/>
    <w:rsid w:val="007E5AED"/>
    <w:rsid w:val="007E5BEB"/>
    <w:rsid w:val="007E5D1C"/>
    <w:rsid w:val="007E6772"/>
    <w:rsid w:val="007E6854"/>
    <w:rsid w:val="007E6AF3"/>
    <w:rsid w:val="007E6C46"/>
    <w:rsid w:val="007E6D7D"/>
    <w:rsid w:val="007E6E64"/>
    <w:rsid w:val="007E6FB9"/>
    <w:rsid w:val="007E7125"/>
    <w:rsid w:val="007E7391"/>
    <w:rsid w:val="007E73D8"/>
    <w:rsid w:val="007E7637"/>
    <w:rsid w:val="007E7DE2"/>
    <w:rsid w:val="007E7F14"/>
    <w:rsid w:val="007F0244"/>
    <w:rsid w:val="007F0423"/>
    <w:rsid w:val="007F05F2"/>
    <w:rsid w:val="007F0E55"/>
    <w:rsid w:val="007F0F4A"/>
    <w:rsid w:val="007F0FFE"/>
    <w:rsid w:val="007F11D1"/>
    <w:rsid w:val="007F1721"/>
    <w:rsid w:val="007F1BC2"/>
    <w:rsid w:val="007F2343"/>
    <w:rsid w:val="007F2462"/>
    <w:rsid w:val="007F2692"/>
    <w:rsid w:val="007F2742"/>
    <w:rsid w:val="007F2BAD"/>
    <w:rsid w:val="007F2F0F"/>
    <w:rsid w:val="007F2F21"/>
    <w:rsid w:val="007F3606"/>
    <w:rsid w:val="007F38B5"/>
    <w:rsid w:val="007F3A3D"/>
    <w:rsid w:val="007F3B59"/>
    <w:rsid w:val="007F3CBA"/>
    <w:rsid w:val="007F4013"/>
    <w:rsid w:val="007F44C5"/>
    <w:rsid w:val="007F48B9"/>
    <w:rsid w:val="007F4BC6"/>
    <w:rsid w:val="007F4C1F"/>
    <w:rsid w:val="007F4E86"/>
    <w:rsid w:val="007F4F7D"/>
    <w:rsid w:val="007F5B19"/>
    <w:rsid w:val="007F5E83"/>
    <w:rsid w:val="007F6087"/>
    <w:rsid w:val="007F6AE5"/>
    <w:rsid w:val="007F6BF4"/>
    <w:rsid w:val="007F6DFD"/>
    <w:rsid w:val="007F726D"/>
    <w:rsid w:val="00800034"/>
    <w:rsid w:val="0080084F"/>
    <w:rsid w:val="00800BDA"/>
    <w:rsid w:val="00800C86"/>
    <w:rsid w:val="00800D60"/>
    <w:rsid w:val="008016B3"/>
    <w:rsid w:val="00801E46"/>
    <w:rsid w:val="008030C2"/>
    <w:rsid w:val="00803136"/>
    <w:rsid w:val="0080338E"/>
    <w:rsid w:val="008038DC"/>
    <w:rsid w:val="00803957"/>
    <w:rsid w:val="00803982"/>
    <w:rsid w:val="00803F87"/>
    <w:rsid w:val="008049F6"/>
    <w:rsid w:val="00804ABA"/>
    <w:rsid w:val="00804C98"/>
    <w:rsid w:val="0080559A"/>
    <w:rsid w:val="00805948"/>
    <w:rsid w:val="00805A12"/>
    <w:rsid w:val="00805EE9"/>
    <w:rsid w:val="00806053"/>
    <w:rsid w:val="008062C7"/>
    <w:rsid w:val="00806AAD"/>
    <w:rsid w:val="00806DB6"/>
    <w:rsid w:val="00806E44"/>
    <w:rsid w:val="00807378"/>
    <w:rsid w:val="0080753F"/>
    <w:rsid w:val="00807A02"/>
    <w:rsid w:val="00807AAA"/>
    <w:rsid w:val="008108C5"/>
    <w:rsid w:val="00810B4C"/>
    <w:rsid w:val="00810DA8"/>
    <w:rsid w:val="0081104A"/>
    <w:rsid w:val="008117CC"/>
    <w:rsid w:val="00811BF8"/>
    <w:rsid w:val="00811CB5"/>
    <w:rsid w:val="00811DC0"/>
    <w:rsid w:val="00811ED4"/>
    <w:rsid w:val="008122C4"/>
    <w:rsid w:val="00812307"/>
    <w:rsid w:val="008128E7"/>
    <w:rsid w:val="008128F6"/>
    <w:rsid w:val="00812D2F"/>
    <w:rsid w:val="00812D96"/>
    <w:rsid w:val="008135EF"/>
    <w:rsid w:val="00813637"/>
    <w:rsid w:val="0081379C"/>
    <w:rsid w:val="00813822"/>
    <w:rsid w:val="00813DA0"/>
    <w:rsid w:val="00814169"/>
    <w:rsid w:val="0081491E"/>
    <w:rsid w:val="00815229"/>
    <w:rsid w:val="008157D5"/>
    <w:rsid w:val="00815CFD"/>
    <w:rsid w:val="00816576"/>
    <w:rsid w:val="0081666C"/>
    <w:rsid w:val="00816DEB"/>
    <w:rsid w:val="008173AA"/>
    <w:rsid w:val="008179BC"/>
    <w:rsid w:val="00817B6C"/>
    <w:rsid w:val="00817BF3"/>
    <w:rsid w:val="00817EE6"/>
    <w:rsid w:val="0082005B"/>
    <w:rsid w:val="00820703"/>
    <w:rsid w:val="00820C54"/>
    <w:rsid w:val="00820E99"/>
    <w:rsid w:val="00821111"/>
    <w:rsid w:val="00821296"/>
    <w:rsid w:val="00821667"/>
    <w:rsid w:val="0082172D"/>
    <w:rsid w:val="00821EB0"/>
    <w:rsid w:val="00822231"/>
    <w:rsid w:val="00822287"/>
    <w:rsid w:val="00822528"/>
    <w:rsid w:val="00823130"/>
    <w:rsid w:val="008232AC"/>
    <w:rsid w:val="0082364E"/>
    <w:rsid w:val="00823A94"/>
    <w:rsid w:val="00823B5A"/>
    <w:rsid w:val="00823C60"/>
    <w:rsid w:val="008246E2"/>
    <w:rsid w:val="00824825"/>
    <w:rsid w:val="00824B2C"/>
    <w:rsid w:val="008250B3"/>
    <w:rsid w:val="0082558A"/>
    <w:rsid w:val="008257EB"/>
    <w:rsid w:val="00825978"/>
    <w:rsid w:val="00825BD8"/>
    <w:rsid w:val="00825E55"/>
    <w:rsid w:val="00825EC9"/>
    <w:rsid w:val="00826467"/>
    <w:rsid w:val="00826607"/>
    <w:rsid w:val="00826762"/>
    <w:rsid w:val="00826DD0"/>
    <w:rsid w:val="00827000"/>
    <w:rsid w:val="00827536"/>
    <w:rsid w:val="008275B3"/>
    <w:rsid w:val="00827D30"/>
    <w:rsid w:val="0083058B"/>
    <w:rsid w:val="0083084C"/>
    <w:rsid w:val="0083085D"/>
    <w:rsid w:val="00830AE6"/>
    <w:rsid w:val="00830BBE"/>
    <w:rsid w:val="00830BD8"/>
    <w:rsid w:val="00831559"/>
    <w:rsid w:val="008316E5"/>
    <w:rsid w:val="00831D63"/>
    <w:rsid w:val="008321F1"/>
    <w:rsid w:val="00832413"/>
    <w:rsid w:val="00832B52"/>
    <w:rsid w:val="00832D10"/>
    <w:rsid w:val="00832EE8"/>
    <w:rsid w:val="00833361"/>
    <w:rsid w:val="0083349A"/>
    <w:rsid w:val="00833647"/>
    <w:rsid w:val="008338AD"/>
    <w:rsid w:val="008339B9"/>
    <w:rsid w:val="00833DCB"/>
    <w:rsid w:val="00834366"/>
    <w:rsid w:val="00834380"/>
    <w:rsid w:val="00834491"/>
    <w:rsid w:val="00834A29"/>
    <w:rsid w:val="00834A41"/>
    <w:rsid w:val="00834A7C"/>
    <w:rsid w:val="00834C69"/>
    <w:rsid w:val="0083556C"/>
    <w:rsid w:val="00835848"/>
    <w:rsid w:val="00835A1A"/>
    <w:rsid w:val="00835C31"/>
    <w:rsid w:val="00835CF6"/>
    <w:rsid w:val="00835FB7"/>
    <w:rsid w:val="0083623B"/>
    <w:rsid w:val="0083639C"/>
    <w:rsid w:val="0083660D"/>
    <w:rsid w:val="00836BC5"/>
    <w:rsid w:val="00836F65"/>
    <w:rsid w:val="008370EA"/>
    <w:rsid w:val="0083787B"/>
    <w:rsid w:val="00840657"/>
    <w:rsid w:val="008406C1"/>
    <w:rsid w:val="00840B46"/>
    <w:rsid w:val="0084156E"/>
    <w:rsid w:val="008416E8"/>
    <w:rsid w:val="008418FE"/>
    <w:rsid w:val="00842595"/>
    <w:rsid w:val="00842855"/>
    <w:rsid w:val="00842B74"/>
    <w:rsid w:val="008434B7"/>
    <w:rsid w:val="008434E5"/>
    <w:rsid w:val="00843787"/>
    <w:rsid w:val="00843902"/>
    <w:rsid w:val="00843A13"/>
    <w:rsid w:val="00843F03"/>
    <w:rsid w:val="00843F10"/>
    <w:rsid w:val="008447B8"/>
    <w:rsid w:val="00844E3B"/>
    <w:rsid w:val="00845802"/>
    <w:rsid w:val="008458C4"/>
    <w:rsid w:val="0084609E"/>
    <w:rsid w:val="00846239"/>
    <w:rsid w:val="0084680E"/>
    <w:rsid w:val="00846A5D"/>
    <w:rsid w:val="00846B07"/>
    <w:rsid w:val="00846D1E"/>
    <w:rsid w:val="00846DD4"/>
    <w:rsid w:val="008470A3"/>
    <w:rsid w:val="00847371"/>
    <w:rsid w:val="0084777A"/>
    <w:rsid w:val="008479AE"/>
    <w:rsid w:val="008479EE"/>
    <w:rsid w:val="00847BD8"/>
    <w:rsid w:val="008500BF"/>
    <w:rsid w:val="008502E4"/>
    <w:rsid w:val="008502E9"/>
    <w:rsid w:val="00850CF5"/>
    <w:rsid w:val="0085113F"/>
    <w:rsid w:val="00851496"/>
    <w:rsid w:val="00851509"/>
    <w:rsid w:val="00851677"/>
    <w:rsid w:val="00851811"/>
    <w:rsid w:val="00851896"/>
    <w:rsid w:val="00851A08"/>
    <w:rsid w:val="00851DC3"/>
    <w:rsid w:val="0085232A"/>
    <w:rsid w:val="0085243A"/>
    <w:rsid w:val="00852457"/>
    <w:rsid w:val="0085249E"/>
    <w:rsid w:val="0085275E"/>
    <w:rsid w:val="00852FFB"/>
    <w:rsid w:val="00853800"/>
    <w:rsid w:val="008539A3"/>
    <w:rsid w:val="00853C0C"/>
    <w:rsid w:val="00853D50"/>
    <w:rsid w:val="008541CA"/>
    <w:rsid w:val="0085480D"/>
    <w:rsid w:val="00854B76"/>
    <w:rsid w:val="00854C86"/>
    <w:rsid w:val="00854EE1"/>
    <w:rsid w:val="008551C1"/>
    <w:rsid w:val="00855392"/>
    <w:rsid w:val="008557A9"/>
    <w:rsid w:val="00855BBB"/>
    <w:rsid w:val="0085643C"/>
    <w:rsid w:val="00856B9A"/>
    <w:rsid w:val="00857119"/>
    <w:rsid w:val="008574DE"/>
    <w:rsid w:val="008577EF"/>
    <w:rsid w:val="00857B39"/>
    <w:rsid w:val="00857C28"/>
    <w:rsid w:val="00857DE3"/>
    <w:rsid w:val="00857E7D"/>
    <w:rsid w:val="00857F8F"/>
    <w:rsid w:val="00861122"/>
    <w:rsid w:val="0086195E"/>
    <w:rsid w:val="008619C1"/>
    <w:rsid w:val="00861A70"/>
    <w:rsid w:val="00861C54"/>
    <w:rsid w:val="008620E7"/>
    <w:rsid w:val="008621F5"/>
    <w:rsid w:val="008628F6"/>
    <w:rsid w:val="00862C83"/>
    <w:rsid w:val="0086341E"/>
    <w:rsid w:val="00863496"/>
    <w:rsid w:val="00863655"/>
    <w:rsid w:val="008639BB"/>
    <w:rsid w:val="008639EA"/>
    <w:rsid w:val="00864140"/>
    <w:rsid w:val="00864832"/>
    <w:rsid w:val="00864D6C"/>
    <w:rsid w:val="00864D91"/>
    <w:rsid w:val="008651E8"/>
    <w:rsid w:val="00865349"/>
    <w:rsid w:val="0086541B"/>
    <w:rsid w:val="0086542F"/>
    <w:rsid w:val="00865615"/>
    <w:rsid w:val="00865752"/>
    <w:rsid w:val="008660BC"/>
    <w:rsid w:val="008665EF"/>
    <w:rsid w:val="00866E20"/>
    <w:rsid w:val="00866F92"/>
    <w:rsid w:val="0086736C"/>
    <w:rsid w:val="008678B6"/>
    <w:rsid w:val="00867A26"/>
    <w:rsid w:val="00867BE0"/>
    <w:rsid w:val="00867F94"/>
    <w:rsid w:val="00870641"/>
    <w:rsid w:val="00870AC7"/>
    <w:rsid w:val="00871257"/>
    <w:rsid w:val="008716F7"/>
    <w:rsid w:val="008718C8"/>
    <w:rsid w:val="008719B0"/>
    <w:rsid w:val="00871A7C"/>
    <w:rsid w:val="00871E6A"/>
    <w:rsid w:val="00872493"/>
    <w:rsid w:val="00872510"/>
    <w:rsid w:val="008726B3"/>
    <w:rsid w:val="00872781"/>
    <w:rsid w:val="0087279E"/>
    <w:rsid w:val="00872B94"/>
    <w:rsid w:val="00872E41"/>
    <w:rsid w:val="008730AB"/>
    <w:rsid w:val="0087376A"/>
    <w:rsid w:val="008738F8"/>
    <w:rsid w:val="0087407E"/>
    <w:rsid w:val="008743CB"/>
    <w:rsid w:val="0087465C"/>
    <w:rsid w:val="008752B5"/>
    <w:rsid w:val="008752F9"/>
    <w:rsid w:val="00875334"/>
    <w:rsid w:val="00875B4E"/>
    <w:rsid w:val="008764B9"/>
    <w:rsid w:val="0087650C"/>
    <w:rsid w:val="008769F2"/>
    <w:rsid w:val="00876D03"/>
    <w:rsid w:val="00876D26"/>
    <w:rsid w:val="00876DBC"/>
    <w:rsid w:val="00876EB8"/>
    <w:rsid w:val="0087702F"/>
    <w:rsid w:val="0087714B"/>
    <w:rsid w:val="00877785"/>
    <w:rsid w:val="008808B6"/>
    <w:rsid w:val="00880AC7"/>
    <w:rsid w:val="00880CD4"/>
    <w:rsid w:val="0088194E"/>
    <w:rsid w:val="00882030"/>
    <w:rsid w:val="008820AB"/>
    <w:rsid w:val="00882B51"/>
    <w:rsid w:val="00882D1F"/>
    <w:rsid w:val="00882E84"/>
    <w:rsid w:val="00883358"/>
    <w:rsid w:val="00883381"/>
    <w:rsid w:val="00883458"/>
    <w:rsid w:val="008837AD"/>
    <w:rsid w:val="0088393E"/>
    <w:rsid w:val="00883A1A"/>
    <w:rsid w:val="00883CB1"/>
    <w:rsid w:val="0088404D"/>
    <w:rsid w:val="008841D7"/>
    <w:rsid w:val="00884672"/>
    <w:rsid w:val="00884806"/>
    <w:rsid w:val="00884A57"/>
    <w:rsid w:val="00884B6B"/>
    <w:rsid w:val="00884CE5"/>
    <w:rsid w:val="00884FAF"/>
    <w:rsid w:val="0088595D"/>
    <w:rsid w:val="008860DC"/>
    <w:rsid w:val="008861E8"/>
    <w:rsid w:val="00886334"/>
    <w:rsid w:val="00886534"/>
    <w:rsid w:val="008869F7"/>
    <w:rsid w:val="00887027"/>
    <w:rsid w:val="008870F7"/>
    <w:rsid w:val="008871F2"/>
    <w:rsid w:val="00887228"/>
    <w:rsid w:val="008875FD"/>
    <w:rsid w:val="00887772"/>
    <w:rsid w:val="00887A5E"/>
    <w:rsid w:val="00887D0E"/>
    <w:rsid w:val="008907C5"/>
    <w:rsid w:val="00891389"/>
    <w:rsid w:val="00891625"/>
    <w:rsid w:val="00891DF1"/>
    <w:rsid w:val="008920FB"/>
    <w:rsid w:val="0089219B"/>
    <w:rsid w:val="008923DB"/>
    <w:rsid w:val="00892446"/>
    <w:rsid w:val="00892715"/>
    <w:rsid w:val="00892D77"/>
    <w:rsid w:val="00892EA1"/>
    <w:rsid w:val="0089335D"/>
    <w:rsid w:val="0089356B"/>
    <w:rsid w:val="0089369E"/>
    <w:rsid w:val="00893F80"/>
    <w:rsid w:val="008940DE"/>
    <w:rsid w:val="0089449A"/>
    <w:rsid w:val="00894595"/>
    <w:rsid w:val="00894824"/>
    <w:rsid w:val="00894DE8"/>
    <w:rsid w:val="008951A4"/>
    <w:rsid w:val="00895322"/>
    <w:rsid w:val="00895A7F"/>
    <w:rsid w:val="00895BE8"/>
    <w:rsid w:val="008962F5"/>
    <w:rsid w:val="0089641F"/>
    <w:rsid w:val="008968C0"/>
    <w:rsid w:val="00897057"/>
    <w:rsid w:val="008A0560"/>
    <w:rsid w:val="008A056F"/>
    <w:rsid w:val="008A083C"/>
    <w:rsid w:val="008A0B8E"/>
    <w:rsid w:val="008A0FCF"/>
    <w:rsid w:val="008A105D"/>
    <w:rsid w:val="008A1363"/>
    <w:rsid w:val="008A1878"/>
    <w:rsid w:val="008A194A"/>
    <w:rsid w:val="008A1BCD"/>
    <w:rsid w:val="008A1C71"/>
    <w:rsid w:val="008A1CBF"/>
    <w:rsid w:val="008A1E9B"/>
    <w:rsid w:val="008A2698"/>
    <w:rsid w:val="008A282D"/>
    <w:rsid w:val="008A2C36"/>
    <w:rsid w:val="008A2EA2"/>
    <w:rsid w:val="008A31A1"/>
    <w:rsid w:val="008A3346"/>
    <w:rsid w:val="008A34B6"/>
    <w:rsid w:val="008A38B3"/>
    <w:rsid w:val="008A3916"/>
    <w:rsid w:val="008A41E7"/>
    <w:rsid w:val="008A45E5"/>
    <w:rsid w:val="008A4775"/>
    <w:rsid w:val="008A4CC4"/>
    <w:rsid w:val="008A542E"/>
    <w:rsid w:val="008A54FE"/>
    <w:rsid w:val="008A5605"/>
    <w:rsid w:val="008A56AA"/>
    <w:rsid w:val="008A5814"/>
    <w:rsid w:val="008A58B2"/>
    <w:rsid w:val="008A592C"/>
    <w:rsid w:val="008A5A08"/>
    <w:rsid w:val="008A5A0D"/>
    <w:rsid w:val="008A6459"/>
    <w:rsid w:val="008A684D"/>
    <w:rsid w:val="008A687C"/>
    <w:rsid w:val="008A6A22"/>
    <w:rsid w:val="008A716D"/>
    <w:rsid w:val="008A7266"/>
    <w:rsid w:val="008A738A"/>
    <w:rsid w:val="008A75C4"/>
    <w:rsid w:val="008A78B6"/>
    <w:rsid w:val="008A7BDA"/>
    <w:rsid w:val="008A7E0F"/>
    <w:rsid w:val="008B01BD"/>
    <w:rsid w:val="008B07DA"/>
    <w:rsid w:val="008B07EC"/>
    <w:rsid w:val="008B0B30"/>
    <w:rsid w:val="008B1902"/>
    <w:rsid w:val="008B1A4D"/>
    <w:rsid w:val="008B1AF6"/>
    <w:rsid w:val="008B1CC0"/>
    <w:rsid w:val="008B1E7A"/>
    <w:rsid w:val="008B1EDA"/>
    <w:rsid w:val="008B2372"/>
    <w:rsid w:val="008B26E8"/>
    <w:rsid w:val="008B2927"/>
    <w:rsid w:val="008B2DBB"/>
    <w:rsid w:val="008B2DDF"/>
    <w:rsid w:val="008B2F3A"/>
    <w:rsid w:val="008B2FAF"/>
    <w:rsid w:val="008B309B"/>
    <w:rsid w:val="008B340E"/>
    <w:rsid w:val="008B3417"/>
    <w:rsid w:val="008B34D1"/>
    <w:rsid w:val="008B35DC"/>
    <w:rsid w:val="008B3B16"/>
    <w:rsid w:val="008B4351"/>
    <w:rsid w:val="008B4432"/>
    <w:rsid w:val="008B456D"/>
    <w:rsid w:val="008B52D2"/>
    <w:rsid w:val="008B572F"/>
    <w:rsid w:val="008B574F"/>
    <w:rsid w:val="008B5BE7"/>
    <w:rsid w:val="008B6C56"/>
    <w:rsid w:val="008B7047"/>
    <w:rsid w:val="008B75CF"/>
    <w:rsid w:val="008B75F6"/>
    <w:rsid w:val="008B7915"/>
    <w:rsid w:val="008B7FD3"/>
    <w:rsid w:val="008C0A9A"/>
    <w:rsid w:val="008C181A"/>
    <w:rsid w:val="008C1BE1"/>
    <w:rsid w:val="008C1BF4"/>
    <w:rsid w:val="008C23B1"/>
    <w:rsid w:val="008C29B0"/>
    <w:rsid w:val="008C2E3D"/>
    <w:rsid w:val="008C2F00"/>
    <w:rsid w:val="008C3112"/>
    <w:rsid w:val="008C3336"/>
    <w:rsid w:val="008C3DD2"/>
    <w:rsid w:val="008C411D"/>
    <w:rsid w:val="008C43E6"/>
    <w:rsid w:val="008C4827"/>
    <w:rsid w:val="008C4932"/>
    <w:rsid w:val="008C4948"/>
    <w:rsid w:val="008C49E9"/>
    <w:rsid w:val="008C4DE3"/>
    <w:rsid w:val="008C50A8"/>
    <w:rsid w:val="008C547D"/>
    <w:rsid w:val="008C55FD"/>
    <w:rsid w:val="008C58A4"/>
    <w:rsid w:val="008C591B"/>
    <w:rsid w:val="008C5FD6"/>
    <w:rsid w:val="008C6361"/>
    <w:rsid w:val="008C638A"/>
    <w:rsid w:val="008C65DB"/>
    <w:rsid w:val="008C6702"/>
    <w:rsid w:val="008C7FB3"/>
    <w:rsid w:val="008D047A"/>
    <w:rsid w:val="008D06CA"/>
    <w:rsid w:val="008D070F"/>
    <w:rsid w:val="008D07BE"/>
    <w:rsid w:val="008D0A10"/>
    <w:rsid w:val="008D0B72"/>
    <w:rsid w:val="008D0D30"/>
    <w:rsid w:val="008D1105"/>
    <w:rsid w:val="008D119D"/>
    <w:rsid w:val="008D170C"/>
    <w:rsid w:val="008D17FC"/>
    <w:rsid w:val="008D1EEC"/>
    <w:rsid w:val="008D1FA2"/>
    <w:rsid w:val="008D224A"/>
    <w:rsid w:val="008D230E"/>
    <w:rsid w:val="008D23C8"/>
    <w:rsid w:val="008D3113"/>
    <w:rsid w:val="008D321D"/>
    <w:rsid w:val="008D3922"/>
    <w:rsid w:val="008D40AC"/>
    <w:rsid w:val="008D4163"/>
    <w:rsid w:val="008D44A3"/>
    <w:rsid w:val="008D457A"/>
    <w:rsid w:val="008D4723"/>
    <w:rsid w:val="008D4BFC"/>
    <w:rsid w:val="008D4D63"/>
    <w:rsid w:val="008D4E87"/>
    <w:rsid w:val="008D5438"/>
    <w:rsid w:val="008D59AE"/>
    <w:rsid w:val="008D5BB9"/>
    <w:rsid w:val="008D5C0E"/>
    <w:rsid w:val="008D5E42"/>
    <w:rsid w:val="008D6160"/>
    <w:rsid w:val="008D6167"/>
    <w:rsid w:val="008D66EB"/>
    <w:rsid w:val="008D66FA"/>
    <w:rsid w:val="008D6A56"/>
    <w:rsid w:val="008D6B39"/>
    <w:rsid w:val="008D6E9C"/>
    <w:rsid w:val="008D6FC2"/>
    <w:rsid w:val="008D7451"/>
    <w:rsid w:val="008E04B4"/>
    <w:rsid w:val="008E0697"/>
    <w:rsid w:val="008E088B"/>
    <w:rsid w:val="008E0AB3"/>
    <w:rsid w:val="008E109A"/>
    <w:rsid w:val="008E147A"/>
    <w:rsid w:val="008E1BE9"/>
    <w:rsid w:val="008E216C"/>
    <w:rsid w:val="008E23DE"/>
    <w:rsid w:val="008E26F6"/>
    <w:rsid w:val="008E27D9"/>
    <w:rsid w:val="008E2A1D"/>
    <w:rsid w:val="008E2A35"/>
    <w:rsid w:val="008E31D6"/>
    <w:rsid w:val="008E3509"/>
    <w:rsid w:val="008E3593"/>
    <w:rsid w:val="008E3714"/>
    <w:rsid w:val="008E3D68"/>
    <w:rsid w:val="008E443B"/>
    <w:rsid w:val="008E4A44"/>
    <w:rsid w:val="008E4E59"/>
    <w:rsid w:val="008E52B3"/>
    <w:rsid w:val="008E549C"/>
    <w:rsid w:val="008E5514"/>
    <w:rsid w:val="008E583D"/>
    <w:rsid w:val="008E5B9F"/>
    <w:rsid w:val="008E5FAB"/>
    <w:rsid w:val="008E648B"/>
    <w:rsid w:val="008E6BF0"/>
    <w:rsid w:val="008E6F6F"/>
    <w:rsid w:val="008E7158"/>
    <w:rsid w:val="008E732F"/>
    <w:rsid w:val="008E7730"/>
    <w:rsid w:val="008E7F87"/>
    <w:rsid w:val="008F0295"/>
    <w:rsid w:val="008F074C"/>
    <w:rsid w:val="008F08A4"/>
    <w:rsid w:val="008F1263"/>
    <w:rsid w:val="008F1627"/>
    <w:rsid w:val="008F2080"/>
    <w:rsid w:val="008F2522"/>
    <w:rsid w:val="008F2FF0"/>
    <w:rsid w:val="008F309B"/>
    <w:rsid w:val="008F319E"/>
    <w:rsid w:val="008F340D"/>
    <w:rsid w:val="008F365F"/>
    <w:rsid w:val="008F3BB1"/>
    <w:rsid w:val="008F3EA1"/>
    <w:rsid w:val="008F4429"/>
    <w:rsid w:val="008F463E"/>
    <w:rsid w:val="008F47DC"/>
    <w:rsid w:val="008F4B90"/>
    <w:rsid w:val="008F4DAE"/>
    <w:rsid w:val="008F4F66"/>
    <w:rsid w:val="008F505E"/>
    <w:rsid w:val="008F50A1"/>
    <w:rsid w:val="008F529F"/>
    <w:rsid w:val="008F535F"/>
    <w:rsid w:val="008F5F52"/>
    <w:rsid w:val="008F5F67"/>
    <w:rsid w:val="008F6212"/>
    <w:rsid w:val="008F637C"/>
    <w:rsid w:val="008F638C"/>
    <w:rsid w:val="008F63D1"/>
    <w:rsid w:val="008F67D8"/>
    <w:rsid w:val="008F74E5"/>
    <w:rsid w:val="008F78E7"/>
    <w:rsid w:val="008F79F1"/>
    <w:rsid w:val="009000DF"/>
    <w:rsid w:val="0090030B"/>
    <w:rsid w:val="009006D2"/>
    <w:rsid w:val="009011A6"/>
    <w:rsid w:val="0090136B"/>
    <w:rsid w:val="00901443"/>
    <w:rsid w:val="00901D87"/>
    <w:rsid w:val="009021EE"/>
    <w:rsid w:val="0090228D"/>
    <w:rsid w:val="00902482"/>
    <w:rsid w:val="00902C5C"/>
    <w:rsid w:val="00902F60"/>
    <w:rsid w:val="0090312F"/>
    <w:rsid w:val="00903304"/>
    <w:rsid w:val="00903A46"/>
    <w:rsid w:val="00903CF8"/>
    <w:rsid w:val="0090428E"/>
    <w:rsid w:val="00905294"/>
    <w:rsid w:val="009053A0"/>
    <w:rsid w:val="009056CC"/>
    <w:rsid w:val="00905A5D"/>
    <w:rsid w:val="00905AED"/>
    <w:rsid w:val="00905F80"/>
    <w:rsid w:val="009064BA"/>
    <w:rsid w:val="009066E1"/>
    <w:rsid w:val="009066E2"/>
    <w:rsid w:val="00906A51"/>
    <w:rsid w:val="00906FF7"/>
    <w:rsid w:val="00907E04"/>
    <w:rsid w:val="00907E1A"/>
    <w:rsid w:val="009102EC"/>
    <w:rsid w:val="00910367"/>
    <w:rsid w:val="009103B1"/>
    <w:rsid w:val="00910E31"/>
    <w:rsid w:val="0091156F"/>
    <w:rsid w:val="0091176C"/>
    <w:rsid w:val="00911844"/>
    <w:rsid w:val="00911B52"/>
    <w:rsid w:val="00911BED"/>
    <w:rsid w:val="0091273A"/>
    <w:rsid w:val="0091290C"/>
    <w:rsid w:val="00912921"/>
    <w:rsid w:val="00912C7E"/>
    <w:rsid w:val="00912F6E"/>
    <w:rsid w:val="00913428"/>
    <w:rsid w:val="00913488"/>
    <w:rsid w:val="0091351A"/>
    <w:rsid w:val="0091382C"/>
    <w:rsid w:val="00913888"/>
    <w:rsid w:val="00913A14"/>
    <w:rsid w:val="00914184"/>
    <w:rsid w:val="009146D3"/>
    <w:rsid w:val="00914D37"/>
    <w:rsid w:val="00914E9F"/>
    <w:rsid w:val="0091520F"/>
    <w:rsid w:val="009157BF"/>
    <w:rsid w:val="009158FD"/>
    <w:rsid w:val="00916295"/>
    <w:rsid w:val="0091699E"/>
    <w:rsid w:val="00916A56"/>
    <w:rsid w:val="00920678"/>
    <w:rsid w:val="00920761"/>
    <w:rsid w:val="009207B4"/>
    <w:rsid w:val="00920875"/>
    <w:rsid w:val="00920ACC"/>
    <w:rsid w:val="00921335"/>
    <w:rsid w:val="00921EB7"/>
    <w:rsid w:val="0092206A"/>
    <w:rsid w:val="00922464"/>
    <w:rsid w:val="009225D5"/>
    <w:rsid w:val="0092274F"/>
    <w:rsid w:val="00922A90"/>
    <w:rsid w:val="00922DBB"/>
    <w:rsid w:val="00922E9B"/>
    <w:rsid w:val="00922FE2"/>
    <w:rsid w:val="0092331D"/>
    <w:rsid w:val="0092352D"/>
    <w:rsid w:val="009237BB"/>
    <w:rsid w:val="009239D8"/>
    <w:rsid w:val="009243FF"/>
    <w:rsid w:val="0092455A"/>
    <w:rsid w:val="009245B9"/>
    <w:rsid w:val="00924602"/>
    <w:rsid w:val="009248B8"/>
    <w:rsid w:val="00924C7B"/>
    <w:rsid w:val="00925225"/>
    <w:rsid w:val="00925365"/>
    <w:rsid w:val="00925419"/>
    <w:rsid w:val="009258B9"/>
    <w:rsid w:val="00925A5C"/>
    <w:rsid w:val="00925B82"/>
    <w:rsid w:val="00925C2A"/>
    <w:rsid w:val="00926443"/>
    <w:rsid w:val="00926682"/>
    <w:rsid w:val="009266DD"/>
    <w:rsid w:val="00926A9D"/>
    <w:rsid w:val="00926EE6"/>
    <w:rsid w:val="00927A9A"/>
    <w:rsid w:val="00927C04"/>
    <w:rsid w:val="00927CC1"/>
    <w:rsid w:val="00930C75"/>
    <w:rsid w:val="0093114F"/>
    <w:rsid w:val="0093188C"/>
    <w:rsid w:val="00931BA8"/>
    <w:rsid w:val="00932ABD"/>
    <w:rsid w:val="00932BA5"/>
    <w:rsid w:val="00933B2B"/>
    <w:rsid w:val="00933D03"/>
    <w:rsid w:val="009341D1"/>
    <w:rsid w:val="00934754"/>
    <w:rsid w:val="00934BB7"/>
    <w:rsid w:val="00935825"/>
    <w:rsid w:val="009359EB"/>
    <w:rsid w:val="00935AD6"/>
    <w:rsid w:val="00936C1E"/>
    <w:rsid w:val="00936D76"/>
    <w:rsid w:val="0093710C"/>
    <w:rsid w:val="009371B1"/>
    <w:rsid w:val="009371EC"/>
    <w:rsid w:val="00937801"/>
    <w:rsid w:val="00937920"/>
    <w:rsid w:val="00937B40"/>
    <w:rsid w:val="00937E8B"/>
    <w:rsid w:val="00940085"/>
    <w:rsid w:val="00940120"/>
    <w:rsid w:val="009401C4"/>
    <w:rsid w:val="00940984"/>
    <w:rsid w:val="00940EBA"/>
    <w:rsid w:val="00941088"/>
    <w:rsid w:val="00941186"/>
    <w:rsid w:val="00941829"/>
    <w:rsid w:val="00941937"/>
    <w:rsid w:val="00941BF6"/>
    <w:rsid w:val="00941F32"/>
    <w:rsid w:val="00942306"/>
    <w:rsid w:val="00942F30"/>
    <w:rsid w:val="00943226"/>
    <w:rsid w:val="009438E5"/>
    <w:rsid w:val="00943961"/>
    <w:rsid w:val="00943BF6"/>
    <w:rsid w:val="00943BFF"/>
    <w:rsid w:val="009443FF"/>
    <w:rsid w:val="0094453B"/>
    <w:rsid w:val="00944E78"/>
    <w:rsid w:val="00945240"/>
    <w:rsid w:val="00945D52"/>
    <w:rsid w:val="00946307"/>
    <w:rsid w:val="00946AF8"/>
    <w:rsid w:val="00946E2E"/>
    <w:rsid w:val="00946EEE"/>
    <w:rsid w:val="009471DD"/>
    <w:rsid w:val="0094786A"/>
    <w:rsid w:val="00947914"/>
    <w:rsid w:val="00947A92"/>
    <w:rsid w:val="00947E18"/>
    <w:rsid w:val="00947EE1"/>
    <w:rsid w:val="00950127"/>
    <w:rsid w:val="00950221"/>
    <w:rsid w:val="009503F7"/>
    <w:rsid w:val="00950FCA"/>
    <w:rsid w:val="009510D2"/>
    <w:rsid w:val="009513E9"/>
    <w:rsid w:val="0095143A"/>
    <w:rsid w:val="0095167B"/>
    <w:rsid w:val="00951CA9"/>
    <w:rsid w:val="009527C8"/>
    <w:rsid w:val="009527D1"/>
    <w:rsid w:val="00952852"/>
    <w:rsid w:val="00952947"/>
    <w:rsid w:val="00952D6B"/>
    <w:rsid w:val="00952F1E"/>
    <w:rsid w:val="00953497"/>
    <w:rsid w:val="009535DB"/>
    <w:rsid w:val="00953CAC"/>
    <w:rsid w:val="009551C0"/>
    <w:rsid w:val="0095557C"/>
    <w:rsid w:val="009565F8"/>
    <w:rsid w:val="00956D16"/>
    <w:rsid w:val="00956E77"/>
    <w:rsid w:val="00956F36"/>
    <w:rsid w:val="00956F38"/>
    <w:rsid w:val="0095733C"/>
    <w:rsid w:val="00957918"/>
    <w:rsid w:val="00957A70"/>
    <w:rsid w:val="00957AD7"/>
    <w:rsid w:val="00957D0C"/>
    <w:rsid w:val="00957D5D"/>
    <w:rsid w:val="00960221"/>
    <w:rsid w:val="0096070D"/>
    <w:rsid w:val="0096077E"/>
    <w:rsid w:val="009609DF"/>
    <w:rsid w:val="00960E4B"/>
    <w:rsid w:val="00960E4E"/>
    <w:rsid w:val="00960EAF"/>
    <w:rsid w:val="0096104C"/>
    <w:rsid w:val="009613CB"/>
    <w:rsid w:val="00961705"/>
    <w:rsid w:val="0096188B"/>
    <w:rsid w:val="00961D4B"/>
    <w:rsid w:val="00961EB1"/>
    <w:rsid w:val="0096238E"/>
    <w:rsid w:val="00962600"/>
    <w:rsid w:val="009627E8"/>
    <w:rsid w:val="0096286D"/>
    <w:rsid w:val="00962B68"/>
    <w:rsid w:val="00962B7A"/>
    <w:rsid w:val="00962DA2"/>
    <w:rsid w:val="00962DD4"/>
    <w:rsid w:val="00962F8C"/>
    <w:rsid w:val="009637DA"/>
    <w:rsid w:val="00963839"/>
    <w:rsid w:val="00963B35"/>
    <w:rsid w:val="00963CB0"/>
    <w:rsid w:val="00963F4C"/>
    <w:rsid w:val="00964159"/>
    <w:rsid w:val="009641A9"/>
    <w:rsid w:val="00964233"/>
    <w:rsid w:val="0096442C"/>
    <w:rsid w:val="0096473A"/>
    <w:rsid w:val="009647EA"/>
    <w:rsid w:val="00964A9C"/>
    <w:rsid w:val="00964B42"/>
    <w:rsid w:val="009650FC"/>
    <w:rsid w:val="009651CF"/>
    <w:rsid w:val="0096561F"/>
    <w:rsid w:val="00965E6D"/>
    <w:rsid w:val="00965F1A"/>
    <w:rsid w:val="00965FD4"/>
    <w:rsid w:val="00966492"/>
    <w:rsid w:val="00966AB3"/>
    <w:rsid w:val="00966BB6"/>
    <w:rsid w:val="009677BE"/>
    <w:rsid w:val="00967993"/>
    <w:rsid w:val="00967BE9"/>
    <w:rsid w:val="00967C7B"/>
    <w:rsid w:val="00967DD1"/>
    <w:rsid w:val="009700FA"/>
    <w:rsid w:val="0097035C"/>
    <w:rsid w:val="00970A22"/>
    <w:rsid w:val="0097120D"/>
    <w:rsid w:val="00971429"/>
    <w:rsid w:val="00971724"/>
    <w:rsid w:val="00971A7E"/>
    <w:rsid w:val="00971E47"/>
    <w:rsid w:val="00971EB5"/>
    <w:rsid w:val="00971F0E"/>
    <w:rsid w:val="0097234C"/>
    <w:rsid w:val="009727AF"/>
    <w:rsid w:val="009729B0"/>
    <w:rsid w:val="00972BA4"/>
    <w:rsid w:val="00973125"/>
    <w:rsid w:val="009732E8"/>
    <w:rsid w:val="00973356"/>
    <w:rsid w:val="00973C41"/>
    <w:rsid w:val="00973E28"/>
    <w:rsid w:val="00973E74"/>
    <w:rsid w:val="0097414D"/>
    <w:rsid w:val="00974395"/>
    <w:rsid w:val="00974910"/>
    <w:rsid w:val="00974A90"/>
    <w:rsid w:val="009751A7"/>
    <w:rsid w:val="009752CE"/>
    <w:rsid w:val="009754DA"/>
    <w:rsid w:val="0097595B"/>
    <w:rsid w:val="00975998"/>
    <w:rsid w:val="00975F47"/>
    <w:rsid w:val="009761AF"/>
    <w:rsid w:val="00976269"/>
    <w:rsid w:val="00976296"/>
    <w:rsid w:val="00976A2D"/>
    <w:rsid w:val="00976CBF"/>
    <w:rsid w:val="00976E1E"/>
    <w:rsid w:val="00976EE0"/>
    <w:rsid w:val="009774AC"/>
    <w:rsid w:val="00977C58"/>
    <w:rsid w:val="00977DC0"/>
    <w:rsid w:val="00980DD1"/>
    <w:rsid w:val="0098194A"/>
    <w:rsid w:val="00981BD7"/>
    <w:rsid w:val="00982169"/>
    <w:rsid w:val="009826E9"/>
    <w:rsid w:val="0098300F"/>
    <w:rsid w:val="0098347F"/>
    <w:rsid w:val="00983515"/>
    <w:rsid w:val="00983A9E"/>
    <w:rsid w:val="0098496E"/>
    <w:rsid w:val="00984AF3"/>
    <w:rsid w:val="00985366"/>
    <w:rsid w:val="00985436"/>
    <w:rsid w:val="00985547"/>
    <w:rsid w:val="009855F8"/>
    <w:rsid w:val="00985AA9"/>
    <w:rsid w:val="00985C59"/>
    <w:rsid w:val="00985C8B"/>
    <w:rsid w:val="00985DF0"/>
    <w:rsid w:val="00985E3B"/>
    <w:rsid w:val="00986130"/>
    <w:rsid w:val="009866D9"/>
    <w:rsid w:val="00986E80"/>
    <w:rsid w:val="00987023"/>
    <w:rsid w:val="009871F9"/>
    <w:rsid w:val="00987432"/>
    <w:rsid w:val="00987670"/>
    <w:rsid w:val="009909D5"/>
    <w:rsid w:val="00990B4D"/>
    <w:rsid w:val="0099151A"/>
    <w:rsid w:val="009915CC"/>
    <w:rsid w:val="0099170D"/>
    <w:rsid w:val="00991C9A"/>
    <w:rsid w:val="00991EBD"/>
    <w:rsid w:val="00992071"/>
    <w:rsid w:val="009920DF"/>
    <w:rsid w:val="009920E2"/>
    <w:rsid w:val="00992480"/>
    <w:rsid w:val="0099248E"/>
    <w:rsid w:val="0099253D"/>
    <w:rsid w:val="009926A4"/>
    <w:rsid w:val="00992ECC"/>
    <w:rsid w:val="00993172"/>
    <w:rsid w:val="00993258"/>
    <w:rsid w:val="0099385B"/>
    <w:rsid w:val="00993917"/>
    <w:rsid w:val="00993CDC"/>
    <w:rsid w:val="00993F1F"/>
    <w:rsid w:val="009948C4"/>
    <w:rsid w:val="00994ADD"/>
    <w:rsid w:val="0099501C"/>
    <w:rsid w:val="00995093"/>
    <w:rsid w:val="0099529B"/>
    <w:rsid w:val="00995A4C"/>
    <w:rsid w:val="00995F4A"/>
    <w:rsid w:val="00996178"/>
    <w:rsid w:val="009961A8"/>
    <w:rsid w:val="00996353"/>
    <w:rsid w:val="00996D13"/>
    <w:rsid w:val="00996E12"/>
    <w:rsid w:val="009971BE"/>
    <w:rsid w:val="009971BF"/>
    <w:rsid w:val="0099751A"/>
    <w:rsid w:val="009979A9"/>
    <w:rsid w:val="00997AA6"/>
    <w:rsid w:val="00997E71"/>
    <w:rsid w:val="009A0629"/>
    <w:rsid w:val="009A0897"/>
    <w:rsid w:val="009A0AA6"/>
    <w:rsid w:val="009A0F5F"/>
    <w:rsid w:val="009A0FCB"/>
    <w:rsid w:val="009A18B0"/>
    <w:rsid w:val="009A190A"/>
    <w:rsid w:val="009A1D48"/>
    <w:rsid w:val="009A1FA4"/>
    <w:rsid w:val="009A2396"/>
    <w:rsid w:val="009A244E"/>
    <w:rsid w:val="009A2C53"/>
    <w:rsid w:val="009A2CB6"/>
    <w:rsid w:val="009A2DD4"/>
    <w:rsid w:val="009A2FE0"/>
    <w:rsid w:val="009A3167"/>
    <w:rsid w:val="009A33FA"/>
    <w:rsid w:val="009A360D"/>
    <w:rsid w:val="009A40A9"/>
    <w:rsid w:val="009A4222"/>
    <w:rsid w:val="009A430C"/>
    <w:rsid w:val="009A489C"/>
    <w:rsid w:val="009A4ACF"/>
    <w:rsid w:val="009A4DC7"/>
    <w:rsid w:val="009A5011"/>
    <w:rsid w:val="009A5166"/>
    <w:rsid w:val="009A531B"/>
    <w:rsid w:val="009A54F3"/>
    <w:rsid w:val="009A5922"/>
    <w:rsid w:val="009A595C"/>
    <w:rsid w:val="009A5C8F"/>
    <w:rsid w:val="009A6458"/>
    <w:rsid w:val="009A69EE"/>
    <w:rsid w:val="009A7131"/>
    <w:rsid w:val="009A770A"/>
    <w:rsid w:val="009A7841"/>
    <w:rsid w:val="009A7A8C"/>
    <w:rsid w:val="009A7ECF"/>
    <w:rsid w:val="009B0102"/>
    <w:rsid w:val="009B0666"/>
    <w:rsid w:val="009B071C"/>
    <w:rsid w:val="009B0755"/>
    <w:rsid w:val="009B1001"/>
    <w:rsid w:val="009B1494"/>
    <w:rsid w:val="009B15B2"/>
    <w:rsid w:val="009B1894"/>
    <w:rsid w:val="009B1F06"/>
    <w:rsid w:val="009B22CE"/>
    <w:rsid w:val="009B27A0"/>
    <w:rsid w:val="009B299E"/>
    <w:rsid w:val="009B2AAA"/>
    <w:rsid w:val="009B2CD6"/>
    <w:rsid w:val="009B316A"/>
    <w:rsid w:val="009B36E3"/>
    <w:rsid w:val="009B379C"/>
    <w:rsid w:val="009B4003"/>
    <w:rsid w:val="009B400E"/>
    <w:rsid w:val="009B41A4"/>
    <w:rsid w:val="009B4432"/>
    <w:rsid w:val="009B462C"/>
    <w:rsid w:val="009B46E7"/>
    <w:rsid w:val="009B4783"/>
    <w:rsid w:val="009B47A2"/>
    <w:rsid w:val="009B4FC8"/>
    <w:rsid w:val="009B5054"/>
    <w:rsid w:val="009B50C8"/>
    <w:rsid w:val="009B534D"/>
    <w:rsid w:val="009B550C"/>
    <w:rsid w:val="009B5725"/>
    <w:rsid w:val="009B5A1E"/>
    <w:rsid w:val="009B6615"/>
    <w:rsid w:val="009B6681"/>
    <w:rsid w:val="009B6767"/>
    <w:rsid w:val="009B6ACE"/>
    <w:rsid w:val="009B6E25"/>
    <w:rsid w:val="009B6E9C"/>
    <w:rsid w:val="009B6ED1"/>
    <w:rsid w:val="009B6FE5"/>
    <w:rsid w:val="009B71AD"/>
    <w:rsid w:val="009B7231"/>
    <w:rsid w:val="009C03FE"/>
    <w:rsid w:val="009C067B"/>
    <w:rsid w:val="009C0A3C"/>
    <w:rsid w:val="009C0C64"/>
    <w:rsid w:val="009C0CED"/>
    <w:rsid w:val="009C0E22"/>
    <w:rsid w:val="009C1C1F"/>
    <w:rsid w:val="009C1E38"/>
    <w:rsid w:val="009C1EB3"/>
    <w:rsid w:val="009C29E4"/>
    <w:rsid w:val="009C2BEA"/>
    <w:rsid w:val="009C2E04"/>
    <w:rsid w:val="009C3C6E"/>
    <w:rsid w:val="009C46A1"/>
    <w:rsid w:val="009C485F"/>
    <w:rsid w:val="009C4C96"/>
    <w:rsid w:val="009C57E5"/>
    <w:rsid w:val="009C5DFF"/>
    <w:rsid w:val="009C6065"/>
    <w:rsid w:val="009C6355"/>
    <w:rsid w:val="009C6464"/>
    <w:rsid w:val="009C6CDB"/>
    <w:rsid w:val="009C6D79"/>
    <w:rsid w:val="009C6FD5"/>
    <w:rsid w:val="009C749B"/>
    <w:rsid w:val="009C74F2"/>
    <w:rsid w:val="009C7687"/>
    <w:rsid w:val="009C7AF9"/>
    <w:rsid w:val="009C7C47"/>
    <w:rsid w:val="009C7DBD"/>
    <w:rsid w:val="009D0207"/>
    <w:rsid w:val="009D1286"/>
    <w:rsid w:val="009D1337"/>
    <w:rsid w:val="009D15E0"/>
    <w:rsid w:val="009D207E"/>
    <w:rsid w:val="009D20DD"/>
    <w:rsid w:val="009D2488"/>
    <w:rsid w:val="009D2632"/>
    <w:rsid w:val="009D36BF"/>
    <w:rsid w:val="009D3BE1"/>
    <w:rsid w:val="009D3FEE"/>
    <w:rsid w:val="009D45EA"/>
    <w:rsid w:val="009D474D"/>
    <w:rsid w:val="009D4A23"/>
    <w:rsid w:val="009D4E70"/>
    <w:rsid w:val="009D516F"/>
    <w:rsid w:val="009D5706"/>
    <w:rsid w:val="009D5B1C"/>
    <w:rsid w:val="009D5C43"/>
    <w:rsid w:val="009D5C77"/>
    <w:rsid w:val="009D611D"/>
    <w:rsid w:val="009D6494"/>
    <w:rsid w:val="009D6926"/>
    <w:rsid w:val="009D700B"/>
    <w:rsid w:val="009D712D"/>
    <w:rsid w:val="009D722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774"/>
    <w:rsid w:val="009E292C"/>
    <w:rsid w:val="009E296B"/>
    <w:rsid w:val="009E2A1F"/>
    <w:rsid w:val="009E2E68"/>
    <w:rsid w:val="009E33B7"/>
    <w:rsid w:val="009E36A9"/>
    <w:rsid w:val="009E3A1E"/>
    <w:rsid w:val="009E3DBB"/>
    <w:rsid w:val="009E3E38"/>
    <w:rsid w:val="009E4153"/>
    <w:rsid w:val="009E4665"/>
    <w:rsid w:val="009E47FC"/>
    <w:rsid w:val="009E4A6E"/>
    <w:rsid w:val="009E4C53"/>
    <w:rsid w:val="009E4FC9"/>
    <w:rsid w:val="009E505D"/>
    <w:rsid w:val="009E5412"/>
    <w:rsid w:val="009E5D60"/>
    <w:rsid w:val="009E5DAE"/>
    <w:rsid w:val="009E5FD5"/>
    <w:rsid w:val="009E657F"/>
    <w:rsid w:val="009E67F1"/>
    <w:rsid w:val="009E6FE6"/>
    <w:rsid w:val="009E7A3C"/>
    <w:rsid w:val="009E7D7B"/>
    <w:rsid w:val="009F032B"/>
    <w:rsid w:val="009F055F"/>
    <w:rsid w:val="009F0B2D"/>
    <w:rsid w:val="009F0DF5"/>
    <w:rsid w:val="009F11F9"/>
    <w:rsid w:val="009F1300"/>
    <w:rsid w:val="009F1649"/>
    <w:rsid w:val="009F1A16"/>
    <w:rsid w:val="009F25C6"/>
    <w:rsid w:val="009F2869"/>
    <w:rsid w:val="009F2AFC"/>
    <w:rsid w:val="009F318E"/>
    <w:rsid w:val="009F3B29"/>
    <w:rsid w:val="009F3E0E"/>
    <w:rsid w:val="009F4918"/>
    <w:rsid w:val="009F4948"/>
    <w:rsid w:val="009F4AFF"/>
    <w:rsid w:val="009F50D5"/>
    <w:rsid w:val="009F56F1"/>
    <w:rsid w:val="009F62D8"/>
    <w:rsid w:val="009F6373"/>
    <w:rsid w:val="009F64B2"/>
    <w:rsid w:val="009F659A"/>
    <w:rsid w:val="009F794A"/>
    <w:rsid w:val="009F79DB"/>
    <w:rsid w:val="009F7EAD"/>
    <w:rsid w:val="00A00802"/>
    <w:rsid w:val="00A00B7F"/>
    <w:rsid w:val="00A00CE1"/>
    <w:rsid w:val="00A01113"/>
    <w:rsid w:val="00A0116B"/>
    <w:rsid w:val="00A0122A"/>
    <w:rsid w:val="00A01A4E"/>
    <w:rsid w:val="00A02156"/>
    <w:rsid w:val="00A0219F"/>
    <w:rsid w:val="00A02AA8"/>
    <w:rsid w:val="00A02BE5"/>
    <w:rsid w:val="00A02E57"/>
    <w:rsid w:val="00A0334A"/>
    <w:rsid w:val="00A035DB"/>
    <w:rsid w:val="00A045F4"/>
    <w:rsid w:val="00A0476A"/>
    <w:rsid w:val="00A05469"/>
    <w:rsid w:val="00A0555E"/>
    <w:rsid w:val="00A05AF6"/>
    <w:rsid w:val="00A05B5F"/>
    <w:rsid w:val="00A0609E"/>
    <w:rsid w:val="00A06A30"/>
    <w:rsid w:val="00A07388"/>
    <w:rsid w:val="00A07437"/>
    <w:rsid w:val="00A076DF"/>
    <w:rsid w:val="00A10199"/>
    <w:rsid w:val="00A10673"/>
    <w:rsid w:val="00A108E9"/>
    <w:rsid w:val="00A10D73"/>
    <w:rsid w:val="00A10F71"/>
    <w:rsid w:val="00A10FA2"/>
    <w:rsid w:val="00A10FD8"/>
    <w:rsid w:val="00A12180"/>
    <w:rsid w:val="00A12181"/>
    <w:rsid w:val="00A1219B"/>
    <w:rsid w:val="00A1240C"/>
    <w:rsid w:val="00A12508"/>
    <w:rsid w:val="00A1261D"/>
    <w:rsid w:val="00A12AB7"/>
    <w:rsid w:val="00A13218"/>
    <w:rsid w:val="00A13605"/>
    <w:rsid w:val="00A139B0"/>
    <w:rsid w:val="00A13A97"/>
    <w:rsid w:val="00A13AD2"/>
    <w:rsid w:val="00A14254"/>
    <w:rsid w:val="00A1490A"/>
    <w:rsid w:val="00A1498E"/>
    <w:rsid w:val="00A149EC"/>
    <w:rsid w:val="00A14C8C"/>
    <w:rsid w:val="00A14F3B"/>
    <w:rsid w:val="00A156B4"/>
    <w:rsid w:val="00A15FFB"/>
    <w:rsid w:val="00A161FF"/>
    <w:rsid w:val="00A16604"/>
    <w:rsid w:val="00A16BDB"/>
    <w:rsid w:val="00A16C8E"/>
    <w:rsid w:val="00A16EB3"/>
    <w:rsid w:val="00A16F35"/>
    <w:rsid w:val="00A17162"/>
    <w:rsid w:val="00A175B4"/>
    <w:rsid w:val="00A1794D"/>
    <w:rsid w:val="00A17B7B"/>
    <w:rsid w:val="00A17CE2"/>
    <w:rsid w:val="00A17F44"/>
    <w:rsid w:val="00A200D3"/>
    <w:rsid w:val="00A2063B"/>
    <w:rsid w:val="00A208A9"/>
    <w:rsid w:val="00A209CE"/>
    <w:rsid w:val="00A20F98"/>
    <w:rsid w:val="00A2166E"/>
    <w:rsid w:val="00A2172C"/>
    <w:rsid w:val="00A2248D"/>
    <w:rsid w:val="00A22B27"/>
    <w:rsid w:val="00A22DC0"/>
    <w:rsid w:val="00A22FCD"/>
    <w:rsid w:val="00A23004"/>
    <w:rsid w:val="00A23AB5"/>
    <w:rsid w:val="00A24088"/>
    <w:rsid w:val="00A2426F"/>
    <w:rsid w:val="00A242B7"/>
    <w:rsid w:val="00A2437A"/>
    <w:rsid w:val="00A24523"/>
    <w:rsid w:val="00A249EF"/>
    <w:rsid w:val="00A24DD7"/>
    <w:rsid w:val="00A250A7"/>
    <w:rsid w:val="00A2541E"/>
    <w:rsid w:val="00A25475"/>
    <w:rsid w:val="00A264E9"/>
    <w:rsid w:val="00A26559"/>
    <w:rsid w:val="00A2696B"/>
    <w:rsid w:val="00A26CD1"/>
    <w:rsid w:val="00A26F5C"/>
    <w:rsid w:val="00A27019"/>
    <w:rsid w:val="00A271FA"/>
    <w:rsid w:val="00A276C2"/>
    <w:rsid w:val="00A27D19"/>
    <w:rsid w:val="00A27EF9"/>
    <w:rsid w:val="00A301AA"/>
    <w:rsid w:val="00A3024F"/>
    <w:rsid w:val="00A30320"/>
    <w:rsid w:val="00A309D5"/>
    <w:rsid w:val="00A30CE2"/>
    <w:rsid w:val="00A30E56"/>
    <w:rsid w:val="00A3100C"/>
    <w:rsid w:val="00A3126F"/>
    <w:rsid w:val="00A315BC"/>
    <w:rsid w:val="00A316CD"/>
    <w:rsid w:val="00A319AC"/>
    <w:rsid w:val="00A31B6C"/>
    <w:rsid w:val="00A32337"/>
    <w:rsid w:val="00A32D94"/>
    <w:rsid w:val="00A33350"/>
    <w:rsid w:val="00A336FF"/>
    <w:rsid w:val="00A33F4F"/>
    <w:rsid w:val="00A34720"/>
    <w:rsid w:val="00A35154"/>
    <w:rsid w:val="00A351C2"/>
    <w:rsid w:val="00A3526B"/>
    <w:rsid w:val="00A354B5"/>
    <w:rsid w:val="00A35820"/>
    <w:rsid w:val="00A3595C"/>
    <w:rsid w:val="00A359DB"/>
    <w:rsid w:val="00A35C5E"/>
    <w:rsid w:val="00A35C95"/>
    <w:rsid w:val="00A35D28"/>
    <w:rsid w:val="00A364C8"/>
    <w:rsid w:val="00A36508"/>
    <w:rsid w:val="00A3681B"/>
    <w:rsid w:val="00A369B3"/>
    <w:rsid w:val="00A36C0F"/>
    <w:rsid w:val="00A373AB"/>
    <w:rsid w:val="00A375C9"/>
    <w:rsid w:val="00A37948"/>
    <w:rsid w:val="00A37A3C"/>
    <w:rsid w:val="00A37A76"/>
    <w:rsid w:val="00A37FA3"/>
    <w:rsid w:val="00A40300"/>
    <w:rsid w:val="00A40522"/>
    <w:rsid w:val="00A4094B"/>
    <w:rsid w:val="00A409AA"/>
    <w:rsid w:val="00A40C80"/>
    <w:rsid w:val="00A40DF2"/>
    <w:rsid w:val="00A41395"/>
    <w:rsid w:val="00A414D6"/>
    <w:rsid w:val="00A41BF0"/>
    <w:rsid w:val="00A41F4D"/>
    <w:rsid w:val="00A42099"/>
    <w:rsid w:val="00A420D6"/>
    <w:rsid w:val="00A42653"/>
    <w:rsid w:val="00A4294C"/>
    <w:rsid w:val="00A42D6E"/>
    <w:rsid w:val="00A432F9"/>
    <w:rsid w:val="00A435B4"/>
    <w:rsid w:val="00A43775"/>
    <w:rsid w:val="00A43A1A"/>
    <w:rsid w:val="00A43A4B"/>
    <w:rsid w:val="00A43A55"/>
    <w:rsid w:val="00A43E17"/>
    <w:rsid w:val="00A444B4"/>
    <w:rsid w:val="00A44688"/>
    <w:rsid w:val="00A446DB"/>
    <w:rsid w:val="00A447CF"/>
    <w:rsid w:val="00A45049"/>
    <w:rsid w:val="00A4529B"/>
    <w:rsid w:val="00A4554E"/>
    <w:rsid w:val="00A45603"/>
    <w:rsid w:val="00A45FA7"/>
    <w:rsid w:val="00A464A5"/>
    <w:rsid w:val="00A46B40"/>
    <w:rsid w:val="00A46E9A"/>
    <w:rsid w:val="00A479D1"/>
    <w:rsid w:val="00A479D7"/>
    <w:rsid w:val="00A47DF1"/>
    <w:rsid w:val="00A504B2"/>
    <w:rsid w:val="00A507DE"/>
    <w:rsid w:val="00A50D2F"/>
    <w:rsid w:val="00A50E6B"/>
    <w:rsid w:val="00A50E7C"/>
    <w:rsid w:val="00A5111A"/>
    <w:rsid w:val="00A5115A"/>
    <w:rsid w:val="00A51B1D"/>
    <w:rsid w:val="00A51C2D"/>
    <w:rsid w:val="00A520BF"/>
    <w:rsid w:val="00A524AF"/>
    <w:rsid w:val="00A52B20"/>
    <w:rsid w:val="00A53FE2"/>
    <w:rsid w:val="00A546D7"/>
    <w:rsid w:val="00A54F45"/>
    <w:rsid w:val="00A559FE"/>
    <w:rsid w:val="00A55B0A"/>
    <w:rsid w:val="00A55BA4"/>
    <w:rsid w:val="00A5646F"/>
    <w:rsid w:val="00A5652B"/>
    <w:rsid w:val="00A5669F"/>
    <w:rsid w:val="00A5692B"/>
    <w:rsid w:val="00A56A81"/>
    <w:rsid w:val="00A56A86"/>
    <w:rsid w:val="00A56D9C"/>
    <w:rsid w:val="00A57082"/>
    <w:rsid w:val="00A57324"/>
    <w:rsid w:val="00A577FC"/>
    <w:rsid w:val="00A57B48"/>
    <w:rsid w:val="00A57B65"/>
    <w:rsid w:val="00A57E0A"/>
    <w:rsid w:val="00A57E2D"/>
    <w:rsid w:val="00A60716"/>
    <w:rsid w:val="00A6073E"/>
    <w:rsid w:val="00A60A5C"/>
    <w:rsid w:val="00A60B99"/>
    <w:rsid w:val="00A61068"/>
    <w:rsid w:val="00A6124D"/>
    <w:rsid w:val="00A612B8"/>
    <w:rsid w:val="00A61448"/>
    <w:rsid w:val="00A61D54"/>
    <w:rsid w:val="00A62040"/>
    <w:rsid w:val="00A62577"/>
    <w:rsid w:val="00A62675"/>
    <w:rsid w:val="00A62733"/>
    <w:rsid w:val="00A62DCE"/>
    <w:rsid w:val="00A62E53"/>
    <w:rsid w:val="00A62E98"/>
    <w:rsid w:val="00A62F44"/>
    <w:rsid w:val="00A63069"/>
    <w:rsid w:val="00A63191"/>
    <w:rsid w:val="00A63B88"/>
    <w:rsid w:val="00A63CD5"/>
    <w:rsid w:val="00A63E05"/>
    <w:rsid w:val="00A64312"/>
    <w:rsid w:val="00A64379"/>
    <w:rsid w:val="00A6439C"/>
    <w:rsid w:val="00A648B9"/>
    <w:rsid w:val="00A64A93"/>
    <w:rsid w:val="00A64D07"/>
    <w:rsid w:val="00A65170"/>
    <w:rsid w:val="00A65612"/>
    <w:rsid w:val="00A662D2"/>
    <w:rsid w:val="00A66EF6"/>
    <w:rsid w:val="00A67096"/>
    <w:rsid w:val="00A6740E"/>
    <w:rsid w:val="00A67A24"/>
    <w:rsid w:val="00A67AE1"/>
    <w:rsid w:val="00A67D1C"/>
    <w:rsid w:val="00A67DF3"/>
    <w:rsid w:val="00A67FC9"/>
    <w:rsid w:val="00A67FE7"/>
    <w:rsid w:val="00A702E2"/>
    <w:rsid w:val="00A7052E"/>
    <w:rsid w:val="00A70DC6"/>
    <w:rsid w:val="00A710A2"/>
    <w:rsid w:val="00A7139A"/>
    <w:rsid w:val="00A713E8"/>
    <w:rsid w:val="00A71503"/>
    <w:rsid w:val="00A71593"/>
    <w:rsid w:val="00A71A7F"/>
    <w:rsid w:val="00A71C5D"/>
    <w:rsid w:val="00A71DD9"/>
    <w:rsid w:val="00A7210C"/>
    <w:rsid w:val="00A72183"/>
    <w:rsid w:val="00A733E3"/>
    <w:rsid w:val="00A73403"/>
    <w:rsid w:val="00A73CBB"/>
    <w:rsid w:val="00A7411F"/>
    <w:rsid w:val="00A74261"/>
    <w:rsid w:val="00A742B9"/>
    <w:rsid w:val="00A74D52"/>
    <w:rsid w:val="00A74D7A"/>
    <w:rsid w:val="00A74F88"/>
    <w:rsid w:val="00A7501F"/>
    <w:rsid w:val="00A751A5"/>
    <w:rsid w:val="00A75557"/>
    <w:rsid w:val="00A756DB"/>
    <w:rsid w:val="00A75AE6"/>
    <w:rsid w:val="00A75ECF"/>
    <w:rsid w:val="00A76048"/>
    <w:rsid w:val="00A760C7"/>
    <w:rsid w:val="00A766B3"/>
    <w:rsid w:val="00A7707F"/>
    <w:rsid w:val="00A77380"/>
    <w:rsid w:val="00A7769F"/>
    <w:rsid w:val="00A77845"/>
    <w:rsid w:val="00A77BAE"/>
    <w:rsid w:val="00A77F53"/>
    <w:rsid w:val="00A8081D"/>
    <w:rsid w:val="00A80DFA"/>
    <w:rsid w:val="00A80FD1"/>
    <w:rsid w:val="00A814C6"/>
    <w:rsid w:val="00A818FE"/>
    <w:rsid w:val="00A82457"/>
    <w:rsid w:val="00A8247D"/>
    <w:rsid w:val="00A8296E"/>
    <w:rsid w:val="00A83084"/>
    <w:rsid w:val="00A83106"/>
    <w:rsid w:val="00A83A84"/>
    <w:rsid w:val="00A83DAA"/>
    <w:rsid w:val="00A84284"/>
    <w:rsid w:val="00A84653"/>
    <w:rsid w:val="00A84763"/>
    <w:rsid w:val="00A847EE"/>
    <w:rsid w:val="00A84AAF"/>
    <w:rsid w:val="00A84BDD"/>
    <w:rsid w:val="00A84D2E"/>
    <w:rsid w:val="00A84F1B"/>
    <w:rsid w:val="00A85059"/>
    <w:rsid w:val="00A85575"/>
    <w:rsid w:val="00A855D9"/>
    <w:rsid w:val="00A85C87"/>
    <w:rsid w:val="00A85DDB"/>
    <w:rsid w:val="00A85E79"/>
    <w:rsid w:val="00A8602D"/>
    <w:rsid w:val="00A860B8"/>
    <w:rsid w:val="00A86C20"/>
    <w:rsid w:val="00A86C73"/>
    <w:rsid w:val="00A86F29"/>
    <w:rsid w:val="00A870C6"/>
    <w:rsid w:val="00A87110"/>
    <w:rsid w:val="00A8796D"/>
    <w:rsid w:val="00A87997"/>
    <w:rsid w:val="00A87F97"/>
    <w:rsid w:val="00A903F1"/>
    <w:rsid w:val="00A9079F"/>
    <w:rsid w:val="00A90B4C"/>
    <w:rsid w:val="00A90C4F"/>
    <w:rsid w:val="00A91023"/>
    <w:rsid w:val="00A917BA"/>
    <w:rsid w:val="00A91AF8"/>
    <w:rsid w:val="00A91E47"/>
    <w:rsid w:val="00A91EDC"/>
    <w:rsid w:val="00A9212A"/>
    <w:rsid w:val="00A92622"/>
    <w:rsid w:val="00A92C17"/>
    <w:rsid w:val="00A92F95"/>
    <w:rsid w:val="00A92FD4"/>
    <w:rsid w:val="00A9308A"/>
    <w:rsid w:val="00A9318D"/>
    <w:rsid w:val="00A933A8"/>
    <w:rsid w:val="00A93ACF"/>
    <w:rsid w:val="00A93EDD"/>
    <w:rsid w:val="00A93F9E"/>
    <w:rsid w:val="00A94098"/>
    <w:rsid w:val="00A9423C"/>
    <w:rsid w:val="00A943BD"/>
    <w:rsid w:val="00A9451B"/>
    <w:rsid w:val="00A9479B"/>
    <w:rsid w:val="00A95507"/>
    <w:rsid w:val="00A9561A"/>
    <w:rsid w:val="00A9596F"/>
    <w:rsid w:val="00A96E3E"/>
    <w:rsid w:val="00A96F68"/>
    <w:rsid w:val="00A9765B"/>
    <w:rsid w:val="00A977E1"/>
    <w:rsid w:val="00AA02DE"/>
    <w:rsid w:val="00AA060E"/>
    <w:rsid w:val="00AA06CE"/>
    <w:rsid w:val="00AA0909"/>
    <w:rsid w:val="00AA0AD2"/>
    <w:rsid w:val="00AA0AEE"/>
    <w:rsid w:val="00AA1182"/>
    <w:rsid w:val="00AA11BA"/>
    <w:rsid w:val="00AA1653"/>
    <w:rsid w:val="00AA1FC6"/>
    <w:rsid w:val="00AA2429"/>
    <w:rsid w:val="00AA2B0C"/>
    <w:rsid w:val="00AA2E8F"/>
    <w:rsid w:val="00AA3100"/>
    <w:rsid w:val="00AA32CA"/>
    <w:rsid w:val="00AA3471"/>
    <w:rsid w:val="00AA3BC1"/>
    <w:rsid w:val="00AA3D64"/>
    <w:rsid w:val="00AA3DA5"/>
    <w:rsid w:val="00AA3DB6"/>
    <w:rsid w:val="00AA3F39"/>
    <w:rsid w:val="00AA3F41"/>
    <w:rsid w:val="00AA47D8"/>
    <w:rsid w:val="00AA4E7F"/>
    <w:rsid w:val="00AA536C"/>
    <w:rsid w:val="00AA592B"/>
    <w:rsid w:val="00AA5B97"/>
    <w:rsid w:val="00AA60AA"/>
    <w:rsid w:val="00AA6ABB"/>
    <w:rsid w:val="00AA70F3"/>
    <w:rsid w:val="00AA745D"/>
    <w:rsid w:val="00AA7540"/>
    <w:rsid w:val="00AB004F"/>
    <w:rsid w:val="00AB0108"/>
    <w:rsid w:val="00AB0811"/>
    <w:rsid w:val="00AB133A"/>
    <w:rsid w:val="00AB1538"/>
    <w:rsid w:val="00AB155A"/>
    <w:rsid w:val="00AB18F5"/>
    <w:rsid w:val="00AB194E"/>
    <w:rsid w:val="00AB20D5"/>
    <w:rsid w:val="00AB2334"/>
    <w:rsid w:val="00AB253A"/>
    <w:rsid w:val="00AB257D"/>
    <w:rsid w:val="00AB2FAA"/>
    <w:rsid w:val="00AB317D"/>
    <w:rsid w:val="00AB32DD"/>
    <w:rsid w:val="00AB34BE"/>
    <w:rsid w:val="00AB366D"/>
    <w:rsid w:val="00AB371C"/>
    <w:rsid w:val="00AB381B"/>
    <w:rsid w:val="00AB3F03"/>
    <w:rsid w:val="00AB3F43"/>
    <w:rsid w:val="00AB4381"/>
    <w:rsid w:val="00AB43F0"/>
    <w:rsid w:val="00AB46DF"/>
    <w:rsid w:val="00AB4C2A"/>
    <w:rsid w:val="00AB4C76"/>
    <w:rsid w:val="00AB5331"/>
    <w:rsid w:val="00AB53E3"/>
    <w:rsid w:val="00AB5A03"/>
    <w:rsid w:val="00AB641F"/>
    <w:rsid w:val="00AB69FA"/>
    <w:rsid w:val="00AB6AF7"/>
    <w:rsid w:val="00AB6BED"/>
    <w:rsid w:val="00AB7147"/>
    <w:rsid w:val="00AB71DB"/>
    <w:rsid w:val="00AB737E"/>
    <w:rsid w:val="00AB7394"/>
    <w:rsid w:val="00AB7978"/>
    <w:rsid w:val="00AB7F87"/>
    <w:rsid w:val="00AC034E"/>
    <w:rsid w:val="00AC1269"/>
    <w:rsid w:val="00AC1A48"/>
    <w:rsid w:val="00AC1C29"/>
    <w:rsid w:val="00AC23AA"/>
    <w:rsid w:val="00AC2937"/>
    <w:rsid w:val="00AC2AEF"/>
    <w:rsid w:val="00AC2D30"/>
    <w:rsid w:val="00AC33A7"/>
    <w:rsid w:val="00AC3477"/>
    <w:rsid w:val="00AC368B"/>
    <w:rsid w:val="00AC3B4B"/>
    <w:rsid w:val="00AC42E0"/>
    <w:rsid w:val="00AC468A"/>
    <w:rsid w:val="00AC4A53"/>
    <w:rsid w:val="00AC4D8B"/>
    <w:rsid w:val="00AC4DA5"/>
    <w:rsid w:val="00AC4FD6"/>
    <w:rsid w:val="00AC5036"/>
    <w:rsid w:val="00AC50E2"/>
    <w:rsid w:val="00AC5258"/>
    <w:rsid w:val="00AC5681"/>
    <w:rsid w:val="00AC5BC0"/>
    <w:rsid w:val="00AC5EBA"/>
    <w:rsid w:val="00AC6EDA"/>
    <w:rsid w:val="00AC74FB"/>
    <w:rsid w:val="00AC7B7E"/>
    <w:rsid w:val="00AC7CA9"/>
    <w:rsid w:val="00AC7E74"/>
    <w:rsid w:val="00AD0279"/>
    <w:rsid w:val="00AD03BC"/>
    <w:rsid w:val="00AD0533"/>
    <w:rsid w:val="00AD0722"/>
    <w:rsid w:val="00AD092E"/>
    <w:rsid w:val="00AD11E8"/>
    <w:rsid w:val="00AD13C4"/>
    <w:rsid w:val="00AD1E68"/>
    <w:rsid w:val="00AD210D"/>
    <w:rsid w:val="00AD21D4"/>
    <w:rsid w:val="00AD2690"/>
    <w:rsid w:val="00AD3482"/>
    <w:rsid w:val="00AD3525"/>
    <w:rsid w:val="00AD3AE1"/>
    <w:rsid w:val="00AD3AE8"/>
    <w:rsid w:val="00AD3C48"/>
    <w:rsid w:val="00AD48E7"/>
    <w:rsid w:val="00AD539E"/>
    <w:rsid w:val="00AD56F2"/>
    <w:rsid w:val="00AD5817"/>
    <w:rsid w:val="00AD59E3"/>
    <w:rsid w:val="00AD5A5A"/>
    <w:rsid w:val="00AD5ABD"/>
    <w:rsid w:val="00AD5C80"/>
    <w:rsid w:val="00AD5FCA"/>
    <w:rsid w:val="00AD62E3"/>
    <w:rsid w:val="00AD6428"/>
    <w:rsid w:val="00AD643C"/>
    <w:rsid w:val="00AD663F"/>
    <w:rsid w:val="00AD741E"/>
    <w:rsid w:val="00AD76BA"/>
    <w:rsid w:val="00AD77C4"/>
    <w:rsid w:val="00AE0216"/>
    <w:rsid w:val="00AE0275"/>
    <w:rsid w:val="00AE058A"/>
    <w:rsid w:val="00AE06C4"/>
    <w:rsid w:val="00AE1153"/>
    <w:rsid w:val="00AE1240"/>
    <w:rsid w:val="00AE1245"/>
    <w:rsid w:val="00AE1339"/>
    <w:rsid w:val="00AE1464"/>
    <w:rsid w:val="00AE1638"/>
    <w:rsid w:val="00AE1678"/>
    <w:rsid w:val="00AE171D"/>
    <w:rsid w:val="00AE1773"/>
    <w:rsid w:val="00AE1BB6"/>
    <w:rsid w:val="00AE2606"/>
    <w:rsid w:val="00AE2819"/>
    <w:rsid w:val="00AE2841"/>
    <w:rsid w:val="00AE2844"/>
    <w:rsid w:val="00AE28AE"/>
    <w:rsid w:val="00AE2EE1"/>
    <w:rsid w:val="00AE39D0"/>
    <w:rsid w:val="00AE3AB0"/>
    <w:rsid w:val="00AE3C88"/>
    <w:rsid w:val="00AE43AB"/>
    <w:rsid w:val="00AE4489"/>
    <w:rsid w:val="00AE4755"/>
    <w:rsid w:val="00AE4B2C"/>
    <w:rsid w:val="00AE4B71"/>
    <w:rsid w:val="00AE4B8D"/>
    <w:rsid w:val="00AE5BAD"/>
    <w:rsid w:val="00AE6821"/>
    <w:rsid w:val="00AE7CD9"/>
    <w:rsid w:val="00AE7F9B"/>
    <w:rsid w:val="00AF0181"/>
    <w:rsid w:val="00AF0299"/>
    <w:rsid w:val="00AF0CEB"/>
    <w:rsid w:val="00AF0D40"/>
    <w:rsid w:val="00AF0D69"/>
    <w:rsid w:val="00AF0FAE"/>
    <w:rsid w:val="00AF12A6"/>
    <w:rsid w:val="00AF1D6B"/>
    <w:rsid w:val="00AF21DE"/>
    <w:rsid w:val="00AF2630"/>
    <w:rsid w:val="00AF2B7E"/>
    <w:rsid w:val="00AF2C59"/>
    <w:rsid w:val="00AF2FE3"/>
    <w:rsid w:val="00AF31FB"/>
    <w:rsid w:val="00AF33ED"/>
    <w:rsid w:val="00AF381D"/>
    <w:rsid w:val="00AF3C95"/>
    <w:rsid w:val="00AF3CFE"/>
    <w:rsid w:val="00AF4501"/>
    <w:rsid w:val="00AF4B16"/>
    <w:rsid w:val="00AF4E24"/>
    <w:rsid w:val="00AF50D3"/>
    <w:rsid w:val="00AF52E5"/>
    <w:rsid w:val="00AF5661"/>
    <w:rsid w:val="00AF5BB9"/>
    <w:rsid w:val="00AF5DC4"/>
    <w:rsid w:val="00AF6124"/>
    <w:rsid w:val="00AF6454"/>
    <w:rsid w:val="00AF66DF"/>
    <w:rsid w:val="00AF6C11"/>
    <w:rsid w:val="00AF6CBA"/>
    <w:rsid w:val="00AF72DB"/>
    <w:rsid w:val="00AF7798"/>
    <w:rsid w:val="00AF793B"/>
    <w:rsid w:val="00B003BA"/>
    <w:rsid w:val="00B00965"/>
    <w:rsid w:val="00B01320"/>
    <w:rsid w:val="00B0177B"/>
    <w:rsid w:val="00B01B42"/>
    <w:rsid w:val="00B0204A"/>
    <w:rsid w:val="00B02BE3"/>
    <w:rsid w:val="00B02DAD"/>
    <w:rsid w:val="00B0302C"/>
    <w:rsid w:val="00B0413B"/>
    <w:rsid w:val="00B04475"/>
    <w:rsid w:val="00B044F1"/>
    <w:rsid w:val="00B047ED"/>
    <w:rsid w:val="00B0489F"/>
    <w:rsid w:val="00B049A0"/>
    <w:rsid w:val="00B04C5A"/>
    <w:rsid w:val="00B04F18"/>
    <w:rsid w:val="00B04FA1"/>
    <w:rsid w:val="00B05243"/>
    <w:rsid w:val="00B0526E"/>
    <w:rsid w:val="00B055E3"/>
    <w:rsid w:val="00B05824"/>
    <w:rsid w:val="00B05ACF"/>
    <w:rsid w:val="00B05B2A"/>
    <w:rsid w:val="00B05C59"/>
    <w:rsid w:val="00B05CB6"/>
    <w:rsid w:val="00B0616D"/>
    <w:rsid w:val="00B06464"/>
    <w:rsid w:val="00B06B20"/>
    <w:rsid w:val="00B06BFA"/>
    <w:rsid w:val="00B06D52"/>
    <w:rsid w:val="00B07061"/>
    <w:rsid w:val="00B07690"/>
    <w:rsid w:val="00B07A33"/>
    <w:rsid w:val="00B07A62"/>
    <w:rsid w:val="00B07EC0"/>
    <w:rsid w:val="00B07F42"/>
    <w:rsid w:val="00B1032B"/>
    <w:rsid w:val="00B107FB"/>
    <w:rsid w:val="00B10987"/>
    <w:rsid w:val="00B1099A"/>
    <w:rsid w:val="00B10B8C"/>
    <w:rsid w:val="00B10EDB"/>
    <w:rsid w:val="00B11175"/>
    <w:rsid w:val="00B111C3"/>
    <w:rsid w:val="00B112B5"/>
    <w:rsid w:val="00B115DB"/>
    <w:rsid w:val="00B11A25"/>
    <w:rsid w:val="00B11E65"/>
    <w:rsid w:val="00B11E9A"/>
    <w:rsid w:val="00B12183"/>
    <w:rsid w:val="00B12706"/>
    <w:rsid w:val="00B12AAF"/>
    <w:rsid w:val="00B12CA0"/>
    <w:rsid w:val="00B12CE9"/>
    <w:rsid w:val="00B13A5F"/>
    <w:rsid w:val="00B13BE3"/>
    <w:rsid w:val="00B13C17"/>
    <w:rsid w:val="00B13C1A"/>
    <w:rsid w:val="00B13FB2"/>
    <w:rsid w:val="00B142AC"/>
    <w:rsid w:val="00B144D7"/>
    <w:rsid w:val="00B14AAE"/>
    <w:rsid w:val="00B14DFB"/>
    <w:rsid w:val="00B14E3C"/>
    <w:rsid w:val="00B15149"/>
    <w:rsid w:val="00B151B7"/>
    <w:rsid w:val="00B15545"/>
    <w:rsid w:val="00B155C1"/>
    <w:rsid w:val="00B15782"/>
    <w:rsid w:val="00B158E9"/>
    <w:rsid w:val="00B15ACE"/>
    <w:rsid w:val="00B15B46"/>
    <w:rsid w:val="00B15CB4"/>
    <w:rsid w:val="00B16209"/>
    <w:rsid w:val="00B16357"/>
    <w:rsid w:val="00B16464"/>
    <w:rsid w:val="00B1670E"/>
    <w:rsid w:val="00B16A17"/>
    <w:rsid w:val="00B16C84"/>
    <w:rsid w:val="00B16E08"/>
    <w:rsid w:val="00B16E38"/>
    <w:rsid w:val="00B170CC"/>
    <w:rsid w:val="00B17927"/>
    <w:rsid w:val="00B17D71"/>
    <w:rsid w:val="00B17F1E"/>
    <w:rsid w:val="00B17FF3"/>
    <w:rsid w:val="00B2002F"/>
    <w:rsid w:val="00B2025F"/>
    <w:rsid w:val="00B203A6"/>
    <w:rsid w:val="00B20968"/>
    <w:rsid w:val="00B20B30"/>
    <w:rsid w:val="00B20C79"/>
    <w:rsid w:val="00B20EE9"/>
    <w:rsid w:val="00B212BA"/>
    <w:rsid w:val="00B21468"/>
    <w:rsid w:val="00B217B9"/>
    <w:rsid w:val="00B21C9D"/>
    <w:rsid w:val="00B21DE3"/>
    <w:rsid w:val="00B221C1"/>
    <w:rsid w:val="00B225EC"/>
    <w:rsid w:val="00B22866"/>
    <w:rsid w:val="00B2287D"/>
    <w:rsid w:val="00B22A8C"/>
    <w:rsid w:val="00B22EC3"/>
    <w:rsid w:val="00B23111"/>
    <w:rsid w:val="00B2321C"/>
    <w:rsid w:val="00B2342A"/>
    <w:rsid w:val="00B23DF0"/>
    <w:rsid w:val="00B24378"/>
    <w:rsid w:val="00B25352"/>
    <w:rsid w:val="00B2546E"/>
    <w:rsid w:val="00B2564B"/>
    <w:rsid w:val="00B25AD7"/>
    <w:rsid w:val="00B25B5C"/>
    <w:rsid w:val="00B2605A"/>
    <w:rsid w:val="00B268C8"/>
    <w:rsid w:val="00B269BC"/>
    <w:rsid w:val="00B26C9F"/>
    <w:rsid w:val="00B26CA3"/>
    <w:rsid w:val="00B26D67"/>
    <w:rsid w:val="00B270F8"/>
    <w:rsid w:val="00B27B33"/>
    <w:rsid w:val="00B27B34"/>
    <w:rsid w:val="00B27D0A"/>
    <w:rsid w:val="00B3029E"/>
    <w:rsid w:val="00B3034B"/>
    <w:rsid w:val="00B303BE"/>
    <w:rsid w:val="00B306F7"/>
    <w:rsid w:val="00B30A8F"/>
    <w:rsid w:val="00B30C4C"/>
    <w:rsid w:val="00B30E4C"/>
    <w:rsid w:val="00B3105F"/>
    <w:rsid w:val="00B31297"/>
    <w:rsid w:val="00B31381"/>
    <w:rsid w:val="00B31778"/>
    <w:rsid w:val="00B3194A"/>
    <w:rsid w:val="00B31D9F"/>
    <w:rsid w:val="00B321F8"/>
    <w:rsid w:val="00B322B4"/>
    <w:rsid w:val="00B328D6"/>
    <w:rsid w:val="00B32A90"/>
    <w:rsid w:val="00B3305C"/>
    <w:rsid w:val="00B3377F"/>
    <w:rsid w:val="00B33B2F"/>
    <w:rsid w:val="00B346D9"/>
    <w:rsid w:val="00B34749"/>
    <w:rsid w:val="00B34A9C"/>
    <w:rsid w:val="00B34F89"/>
    <w:rsid w:val="00B35274"/>
    <w:rsid w:val="00B35493"/>
    <w:rsid w:val="00B35647"/>
    <w:rsid w:val="00B357A4"/>
    <w:rsid w:val="00B35C2F"/>
    <w:rsid w:val="00B35DB5"/>
    <w:rsid w:val="00B362CA"/>
    <w:rsid w:val="00B363E8"/>
    <w:rsid w:val="00B36669"/>
    <w:rsid w:val="00B36828"/>
    <w:rsid w:val="00B36E83"/>
    <w:rsid w:val="00B3748C"/>
    <w:rsid w:val="00B375E0"/>
    <w:rsid w:val="00B411C8"/>
    <w:rsid w:val="00B413CB"/>
    <w:rsid w:val="00B421CD"/>
    <w:rsid w:val="00B4224C"/>
    <w:rsid w:val="00B4273E"/>
    <w:rsid w:val="00B4276B"/>
    <w:rsid w:val="00B42F10"/>
    <w:rsid w:val="00B430F2"/>
    <w:rsid w:val="00B43477"/>
    <w:rsid w:val="00B43589"/>
    <w:rsid w:val="00B4378D"/>
    <w:rsid w:val="00B43AD2"/>
    <w:rsid w:val="00B43ADF"/>
    <w:rsid w:val="00B43C95"/>
    <w:rsid w:val="00B44A62"/>
    <w:rsid w:val="00B44AF0"/>
    <w:rsid w:val="00B451B5"/>
    <w:rsid w:val="00B45582"/>
    <w:rsid w:val="00B45A29"/>
    <w:rsid w:val="00B45AB3"/>
    <w:rsid w:val="00B460FA"/>
    <w:rsid w:val="00B46207"/>
    <w:rsid w:val="00B46318"/>
    <w:rsid w:val="00B46957"/>
    <w:rsid w:val="00B47140"/>
    <w:rsid w:val="00B472AD"/>
    <w:rsid w:val="00B47C77"/>
    <w:rsid w:val="00B5017A"/>
    <w:rsid w:val="00B5090E"/>
    <w:rsid w:val="00B5146E"/>
    <w:rsid w:val="00B5179E"/>
    <w:rsid w:val="00B518BF"/>
    <w:rsid w:val="00B51AF0"/>
    <w:rsid w:val="00B51F31"/>
    <w:rsid w:val="00B521FC"/>
    <w:rsid w:val="00B526BB"/>
    <w:rsid w:val="00B52926"/>
    <w:rsid w:val="00B52BC5"/>
    <w:rsid w:val="00B52EF6"/>
    <w:rsid w:val="00B52F69"/>
    <w:rsid w:val="00B531E9"/>
    <w:rsid w:val="00B53266"/>
    <w:rsid w:val="00B54309"/>
    <w:rsid w:val="00B5435C"/>
    <w:rsid w:val="00B5439C"/>
    <w:rsid w:val="00B55186"/>
    <w:rsid w:val="00B55692"/>
    <w:rsid w:val="00B55BA9"/>
    <w:rsid w:val="00B55C97"/>
    <w:rsid w:val="00B561B1"/>
    <w:rsid w:val="00B561BC"/>
    <w:rsid w:val="00B56624"/>
    <w:rsid w:val="00B56695"/>
    <w:rsid w:val="00B5671F"/>
    <w:rsid w:val="00B56759"/>
    <w:rsid w:val="00B56B06"/>
    <w:rsid w:val="00B56D5A"/>
    <w:rsid w:val="00B574DE"/>
    <w:rsid w:val="00B57A5D"/>
    <w:rsid w:val="00B57DEC"/>
    <w:rsid w:val="00B60382"/>
    <w:rsid w:val="00B603BB"/>
    <w:rsid w:val="00B606C9"/>
    <w:rsid w:val="00B60709"/>
    <w:rsid w:val="00B6140C"/>
    <w:rsid w:val="00B617F0"/>
    <w:rsid w:val="00B61879"/>
    <w:rsid w:val="00B619D2"/>
    <w:rsid w:val="00B62608"/>
    <w:rsid w:val="00B627E5"/>
    <w:rsid w:val="00B628CE"/>
    <w:rsid w:val="00B629AF"/>
    <w:rsid w:val="00B62EA7"/>
    <w:rsid w:val="00B630B1"/>
    <w:rsid w:val="00B636FB"/>
    <w:rsid w:val="00B63FCD"/>
    <w:rsid w:val="00B64124"/>
    <w:rsid w:val="00B6489A"/>
    <w:rsid w:val="00B64AED"/>
    <w:rsid w:val="00B64C5B"/>
    <w:rsid w:val="00B650FB"/>
    <w:rsid w:val="00B65347"/>
    <w:rsid w:val="00B6593F"/>
    <w:rsid w:val="00B65F9F"/>
    <w:rsid w:val="00B6696F"/>
    <w:rsid w:val="00B67402"/>
    <w:rsid w:val="00B67A9A"/>
    <w:rsid w:val="00B67C68"/>
    <w:rsid w:val="00B70346"/>
    <w:rsid w:val="00B70662"/>
    <w:rsid w:val="00B70EE5"/>
    <w:rsid w:val="00B717F2"/>
    <w:rsid w:val="00B7185A"/>
    <w:rsid w:val="00B71A35"/>
    <w:rsid w:val="00B71AA1"/>
    <w:rsid w:val="00B71BE7"/>
    <w:rsid w:val="00B71E4E"/>
    <w:rsid w:val="00B721D6"/>
    <w:rsid w:val="00B72F4F"/>
    <w:rsid w:val="00B737DA"/>
    <w:rsid w:val="00B73C3F"/>
    <w:rsid w:val="00B740DE"/>
    <w:rsid w:val="00B745F4"/>
    <w:rsid w:val="00B74A6A"/>
    <w:rsid w:val="00B74F60"/>
    <w:rsid w:val="00B74F6E"/>
    <w:rsid w:val="00B75517"/>
    <w:rsid w:val="00B75637"/>
    <w:rsid w:val="00B75E35"/>
    <w:rsid w:val="00B75F96"/>
    <w:rsid w:val="00B76147"/>
    <w:rsid w:val="00B763FC"/>
    <w:rsid w:val="00B764ED"/>
    <w:rsid w:val="00B76699"/>
    <w:rsid w:val="00B76BF2"/>
    <w:rsid w:val="00B772BA"/>
    <w:rsid w:val="00B7730B"/>
    <w:rsid w:val="00B77489"/>
    <w:rsid w:val="00B7796B"/>
    <w:rsid w:val="00B800E6"/>
    <w:rsid w:val="00B802DC"/>
    <w:rsid w:val="00B80576"/>
    <w:rsid w:val="00B808F0"/>
    <w:rsid w:val="00B808F1"/>
    <w:rsid w:val="00B80FC0"/>
    <w:rsid w:val="00B81365"/>
    <w:rsid w:val="00B813D4"/>
    <w:rsid w:val="00B81518"/>
    <w:rsid w:val="00B8165D"/>
    <w:rsid w:val="00B816D7"/>
    <w:rsid w:val="00B8183D"/>
    <w:rsid w:val="00B81882"/>
    <w:rsid w:val="00B8196E"/>
    <w:rsid w:val="00B81A32"/>
    <w:rsid w:val="00B81D38"/>
    <w:rsid w:val="00B8249A"/>
    <w:rsid w:val="00B82658"/>
    <w:rsid w:val="00B826F0"/>
    <w:rsid w:val="00B8271B"/>
    <w:rsid w:val="00B82950"/>
    <w:rsid w:val="00B82971"/>
    <w:rsid w:val="00B82984"/>
    <w:rsid w:val="00B82D76"/>
    <w:rsid w:val="00B83334"/>
    <w:rsid w:val="00B834DA"/>
    <w:rsid w:val="00B83580"/>
    <w:rsid w:val="00B83A26"/>
    <w:rsid w:val="00B83A27"/>
    <w:rsid w:val="00B83ABA"/>
    <w:rsid w:val="00B83EF1"/>
    <w:rsid w:val="00B84160"/>
    <w:rsid w:val="00B841CE"/>
    <w:rsid w:val="00B845DE"/>
    <w:rsid w:val="00B84861"/>
    <w:rsid w:val="00B84978"/>
    <w:rsid w:val="00B8497A"/>
    <w:rsid w:val="00B84FA0"/>
    <w:rsid w:val="00B852F4"/>
    <w:rsid w:val="00B85534"/>
    <w:rsid w:val="00B85ABC"/>
    <w:rsid w:val="00B85BA8"/>
    <w:rsid w:val="00B85C91"/>
    <w:rsid w:val="00B85CD0"/>
    <w:rsid w:val="00B862F5"/>
    <w:rsid w:val="00B863AD"/>
    <w:rsid w:val="00B868B0"/>
    <w:rsid w:val="00B869A6"/>
    <w:rsid w:val="00B86B8F"/>
    <w:rsid w:val="00B86BE1"/>
    <w:rsid w:val="00B871C8"/>
    <w:rsid w:val="00B87295"/>
    <w:rsid w:val="00B87808"/>
    <w:rsid w:val="00B878A5"/>
    <w:rsid w:val="00B87959"/>
    <w:rsid w:val="00B87C5D"/>
    <w:rsid w:val="00B87D52"/>
    <w:rsid w:val="00B900AE"/>
    <w:rsid w:val="00B901B2"/>
    <w:rsid w:val="00B902FE"/>
    <w:rsid w:val="00B9039E"/>
    <w:rsid w:val="00B90581"/>
    <w:rsid w:val="00B9061D"/>
    <w:rsid w:val="00B909E0"/>
    <w:rsid w:val="00B90A25"/>
    <w:rsid w:val="00B90C62"/>
    <w:rsid w:val="00B90CFC"/>
    <w:rsid w:val="00B9150B"/>
    <w:rsid w:val="00B91599"/>
    <w:rsid w:val="00B92053"/>
    <w:rsid w:val="00B926EE"/>
    <w:rsid w:val="00B92C4E"/>
    <w:rsid w:val="00B93085"/>
    <w:rsid w:val="00B9346D"/>
    <w:rsid w:val="00B93AF7"/>
    <w:rsid w:val="00B93D71"/>
    <w:rsid w:val="00B93D7A"/>
    <w:rsid w:val="00B93DAE"/>
    <w:rsid w:val="00B942F5"/>
    <w:rsid w:val="00B94345"/>
    <w:rsid w:val="00B946AA"/>
    <w:rsid w:val="00B949DE"/>
    <w:rsid w:val="00B94C48"/>
    <w:rsid w:val="00B94CEA"/>
    <w:rsid w:val="00B94D00"/>
    <w:rsid w:val="00B94D62"/>
    <w:rsid w:val="00B94E07"/>
    <w:rsid w:val="00B94E0A"/>
    <w:rsid w:val="00B95511"/>
    <w:rsid w:val="00B95621"/>
    <w:rsid w:val="00B95623"/>
    <w:rsid w:val="00B958AD"/>
    <w:rsid w:val="00B95F15"/>
    <w:rsid w:val="00B96030"/>
    <w:rsid w:val="00B962BF"/>
    <w:rsid w:val="00B962F8"/>
    <w:rsid w:val="00B965D2"/>
    <w:rsid w:val="00B968CD"/>
    <w:rsid w:val="00B96AD9"/>
    <w:rsid w:val="00B96F7E"/>
    <w:rsid w:val="00B970EF"/>
    <w:rsid w:val="00B9737C"/>
    <w:rsid w:val="00B9769C"/>
    <w:rsid w:val="00B9798E"/>
    <w:rsid w:val="00B97B55"/>
    <w:rsid w:val="00B97BF5"/>
    <w:rsid w:val="00BA034C"/>
    <w:rsid w:val="00BA078E"/>
    <w:rsid w:val="00BA1FE7"/>
    <w:rsid w:val="00BA2173"/>
    <w:rsid w:val="00BA22D4"/>
    <w:rsid w:val="00BA27A1"/>
    <w:rsid w:val="00BA2DF4"/>
    <w:rsid w:val="00BA2FDA"/>
    <w:rsid w:val="00BA30AD"/>
    <w:rsid w:val="00BA30BD"/>
    <w:rsid w:val="00BA316F"/>
    <w:rsid w:val="00BA3237"/>
    <w:rsid w:val="00BA4634"/>
    <w:rsid w:val="00BA47B3"/>
    <w:rsid w:val="00BA48A8"/>
    <w:rsid w:val="00BA4BA1"/>
    <w:rsid w:val="00BA4C1D"/>
    <w:rsid w:val="00BA5548"/>
    <w:rsid w:val="00BA56D9"/>
    <w:rsid w:val="00BA56FB"/>
    <w:rsid w:val="00BA5910"/>
    <w:rsid w:val="00BA5A8D"/>
    <w:rsid w:val="00BA5AF1"/>
    <w:rsid w:val="00BA5E63"/>
    <w:rsid w:val="00BA5EE8"/>
    <w:rsid w:val="00BA6043"/>
    <w:rsid w:val="00BA636D"/>
    <w:rsid w:val="00BA673A"/>
    <w:rsid w:val="00BA74D9"/>
    <w:rsid w:val="00BA7854"/>
    <w:rsid w:val="00BA7971"/>
    <w:rsid w:val="00BA7C5A"/>
    <w:rsid w:val="00BB00C8"/>
    <w:rsid w:val="00BB012E"/>
    <w:rsid w:val="00BB0304"/>
    <w:rsid w:val="00BB0527"/>
    <w:rsid w:val="00BB06C7"/>
    <w:rsid w:val="00BB0B4F"/>
    <w:rsid w:val="00BB0D64"/>
    <w:rsid w:val="00BB1298"/>
    <w:rsid w:val="00BB1B0B"/>
    <w:rsid w:val="00BB1B8B"/>
    <w:rsid w:val="00BB1C0B"/>
    <w:rsid w:val="00BB1F3E"/>
    <w:rsid w:val="00BB1FF1"/>
    <w:rsid w:val="00BB1FFD"/>
    <w:rsid w:val="00BB28F0"/>
    <w:rsid w:val="00BB29A6"/>
    <w:rsid w:val="00BB2FAE"/>
    <w:rsid w:val="00BB387F"/>
    <w:rsid w:val="00BB3BC3"/>
    <w:rsid w:val="00BB3C80"/>
    <w:rsid w:val="00BB4319"/>
    <w:rsid w:val="00BB453E"/>
    <w:rsid w:val="00BB4BE9"/>
    <w:rsid w:val="00BB4F62"/>
    <w:rsid w:val="00BB509A"/>
    <w:rsid w:val="00BB50EE"/>
    <w:rsid w:val="00BB5104"/>
    <w:rsid w:val="00BB5313"/>
    <w:rsid w:val="00BB56FC"/>
    <w:rsid w:val="00BB603A"/>
    <w:rsid w:val="00BB6501"/>
    <w:rsid w:val="00BB68D6"/>
    <w:rsid w:val="00BB6962"/>
    <w:rsid w:val="00BB778E"/>
    <w:rsid w:val="00BB78D2"/>
    <w:rsid w:val="00BB7A9A"/>
    <w:rsid w:val="00BC076D"/>
    <w:rsid w:val="00BC0846"/>
    <w:rsid w:val="00BC18E9"/>
    <w:rsid w:val="00BC19D8"/>
    <w:rsid w:val="00BC1A88"/>
    <w:rsid w:val="00BC1EEB"/>
    <w:rsid w:val="00BC1F24"/>
    <w:rsid w:val="00BC24A4"/>
    <w:rsid w:val="00BC27A9"/>
    <w:rsid w:val="00BC2971"/>
    <w:rsid w:val="00BC2F36"/>
    <w:rsid w:val="00BC2F7F"/>
    <w:rsid w:val="00BC34A8"/>
    <w:rsid w:val="00BC444D"/>
    <w:rsid w:val="00BC4469"/>
    <w:rsid w:val="00BC4608"/>
    <w:rsid w:val="00BC463D"/>
    <w:rsid w:val="00BC53B2"/>
    <w:rsid w:val="00BC53B5"/>
    <w:rsid w:val="00BC5608"/>
    <w:rsid w:val="00BC5AC0"/>
    <w:rsid w:val="00BC5C22"/>
    <w:rsid w:val="00BC5CDE"/>
    <w:rsid w:val="00BC5F7F"/>
    <w:rsid w:val="00BC60C8"/>
    <w:rsid w:val="00BC60D9"/>
    <w:rsid w:val="00BC621F"/>
    <w:rsid w:val="00BC6286"/>
    <w:rsid w:val="00BC65C9"/>
    <w:rsid w:val="00BC6A0F"/>
    <w:rsid w:val="00BC6BBC"/>
    <w:rsid w:val="00BC6CA9"/>
    <w:rsid w:val="00BC7546"/>
    <w:rsid w:val="00BC7E76"/>
    <w:rsid w:val="00BD052E"/>
    <w:rsid w:val="00BD053E"/>
    <w:rsid w:val="00BD0945"/>
    <w:rsid w:val="00BD0CA9"/>
    <w:rsid w:val="00BD0F04"/>
    <w:rsid w:val="00BD100F"/>
    <w:rsid w:val="00BD111C"/>
    <w:rsid w:val="00BD163A"/>
    <w:rsid w:val="00BD197C"/>
    <w:rsid w:val="00BD1F7A"/>
    <w:rsid w:val="00BD259F"/>
    <w:rsid w:val="00BD2B5A"/>
    <w:rsid w:val="00BD2D5E"/>
    <w:rsid w:val="00BD2D5F"/>
    <w:rsid w:val="00BD41C3"/>
    <w:rsid w:val="00BD4354"/>
    <w:rsid w:val="00BD4663"/>
    <w:rsid w:val="00BD489A"/>
    <w:rsid w:val="00BD4944"/>
    <w:rsid w:val="00BD4A25"/>
    <w:rsid w:val="00BD4CC5"/>
    <w:rsid w:val="00BD4F4F"/>
    <w:rsid w:val="00BD5644"/>
    <w:rsid w:val="00BD5779"/>
    <w:rsid w:val="00BD5806"/>
    <w:rsid w:val="00BD585C"/>
    <w:rsid w:val="00BD5F05"/>
    <w:rsid w:val="00BD603C"/>
    <w:rsid w:val="00BD65EC"/>
    <w:rsid w:val="00BD6708"/>
    <w:rsid w:val="00BD678F"/>
    <w:rsid w:val="00BD6DF6"/>
    <w:rsid w:val="00BD7F00"/>
    <w:rsid w:val="00BE01E8"/>
    <w:rsid w:val="00BE0889"/>
    <w:rsid w:val="00BE0ECE"/>
    <w:rsid w:val="00BE149E"/>
    <w:rsid w:val="00BE1D56"/>
    <w:rsid w:val="00BE1DF2"/>
    <w:rsid w:val="00BE1FB3"/>
    <w:rsid w:val="00BE20CC"/>
    <w:rsid w:val="00BE2122"/>
    <w:rsid w:val="00BE2159"/>
    <w:rsid w:val="00BE242B"/>
    <w:rsid w:val="00BE262B"/>
    <w:rsid w:val="00BE27C4"/>
    <w:rsid w:val="00BE2A44"/>
    <w:rsid w:val="00BE2AD9"/>
    <w:rsid w:val="00BE2E86"/>
    <w:rsid w:val="00BE2EDC"/>
    <w:rsid w:val="00BE3342"/>
    <w:rsid w:val="00BE3AD9"/>
    <w:rsid w:val="00BE43B1"/>
    <w:rsid w:val="00BE4A5D"/>
    <w:rsid w:val="00BE4FF0"/>
    <w:rsid w:val="00BE5CDC"/>
    <w:rsid w:val="00BE6017"/>
    <w:rsid w:val="00BE6670"/>
    <w:rsid w:val="00BE67B2"/>
    <w:rsid w:val="00BE69DE"/>
    <w:rsid w:val="00BE6B6F"/>
    <w:rsid w:val="00BE6F38"/>
    <w:rsid w:val="00BE71DE"/>
    <w:rsid w:val="00BE7399"/>
    <w:rsid w:val="00BE79F1"/>
    <w:rsid w:val="00BE7BFB"/>
    <w:rsid w:val="00BE7E08"/>
    <w:rsid w:val="00BE7EC7"/>
    <w:rsid w:val="00BF019D"/>
    <w:rsid w:val="00BF0748"/>
    <w:rsid w:val="00BF0814"/>
    <w:rsid w:val="00BF08FE"/>
    <w:rsid w:val="00BF1128"/>
    <w:rsid w:val="00BF12C8"/>
    <w:rsid w:val="00BF168F"/>
    <w:rsid w:val="00BF1A48"/>
    <w:rsid w:val="00BF1D0C"/>
    <w:rsid w:val="00BF2045"/>
    <w:rsid w:val="00BF2053"/>
    <w:rsid w:val="00BF257A"/>
    <w:rsid w:val="00BF2AD0"/>
    <w:rsid w:val="00BF32D6"/>
    <w:rsid w:val="00BF3AAC"/>
    <w:rsid w:val="00BF3FC9"/>
    <w:rsid w:val="00BF3FED"/>
    <w:rsid w:val="00BF44D2"/>
    <w:rsid w:val="00BF4900"/>
    <w:rsid w:val="00BF5048"/>
    <w:rsid w:val="00BF556A"/>
    <w:rsid w:val="00BF55BB"/>
    <w:rsid w:val="00BF67E2"/>
    <w:rsid w:val="00BF6825"/>
    <w:rsid w:val="00BF6A5F"/>
    <w:rsid w:val="00BF6EA6"/>
    <w:rsid w:val="00BF71A5"/>
    <w:rsid w:val="00BF76DA"/>
    <w:rsid w:val="00BF7893"/>
    <w:rsid w:val="00BF7A7A"/>
    <w:rsid w:val="00C00945"/>
    <w:rsid w:val="00C00C5E"/>
    <w:rsid w:val="00C01640"/>
    <w:rsid w:val="00C0199B"/>
    <w:rsid w:val="00C02AD6"/>
    <w:rsid w:val="00C02F2E"/>
    <w:rsid w:val="00C03918"/>
    <w:rsid w:val="00C03ACF"/>
    <w:rsid w:val="00C03CAD"/>
    <w:rsid w:val="00C03D21"/>
    <w:rsid w:val="00C04014"/>
    <w:rsid w:val="00C043AB"/>
    <w:rsid w:val="00C04A2C"/>
    <w:rsid w:val="00C05748"/>
    <w:rsid w:val="00C05DD5"/>
    <w:rsid w:val="00C06257"/>
    <w:rsid w:val="00C0657E"/>
    <w:rsid w:val="00C0660D"/>
    <w:rsid w:val="00C067D4"/>
    <w:rsid w:val="00C07AD0"/>
    <w:rsid w:val="00C07FDA"/>
    <w:rsid w:val="00C10450"/>
    <w:rsid w:val="00C10A5A"/>
    <w:rsid w:val="00C10D5E"/>
    <w:rsid w:val="00C118D2"/>
    <w:rsid w:val="00C11979"/>
    <w:rsid w:val="00C1261C"/>
    <w:rsid w:val="00C12F0C"/>
    <w:rsid w:val="00C130BB"/>
    <w:rsid w:val="00C133F0"/>
    <w:rsid w:val="00C13592"/>
    <w:rsid w:val="00C135A4"/>
    <w:rsid w:val="00C135F4"/>
    <w:rsid w:val="00C13636"/>
    <w:rsid w:val="00C14057"/>
    <w:rsid w:val="00C14760"/>
    <w:rsid w:val="00C14CA6"/>
    <w:rsid w:val="00C14FA6"/>
    <w:rsid w:val="00C15494"/>
    <w:rsid w:val="00C15A75"/>
    <w:rsid w:val="00C15D1E"/>
    <w:rsid w:val="00C15D31"/>
    <w:rsid w:val="00C16C15"/>
    <w:rsid w:val="00C16DD2"/>
    <w:rsid w:val="00C16FE7"/>
    <w:rsid w:val="00C17287"/>
    <w:rsid w:val="00C174AF"/>
    <w:rsid w:val="00C17833"/>
    <w:rsid w:val="00C17899"/>
    <w:rsid w:val="00C17968"/>
    <w:rsid w:val="00C17FF9"/>
    <w:rsid w:val="00C20248"/>
    <w:rsid w:val="00C202CB"/>
    <w:rsid w:val="00C212E4"/>
    <w:rsid w:val="00C21421"/>
    <w:rsid w:val="00C22219"/>
    <w:rsid w:val="00C2250D"/>
    <w:rsid w:val="00C226F9"/>
    <w:rsid w:val="00C22757"/>
    <w:rsid w:val="00C22B0C"/>
    <w:rsid w:val="00C22E97"/>
    <w:rsid w:val="00C236F8"/>
    <w:rsid w:val="00C2419E"/>
    <w:rsid w:val="00C248C8"/>
    <w:rsid w:val="00C24A4C"/>
    <w:rsid w:val="00C24B4C"/>
    <w:rsid w:val="00C24F4A"/>
    <w:rsid w:val="00C24F7E"/>
    <w:rsid w:val="00C2538E"/>
    <w:rsid w:val="00C25539"/>
    <w:rsid w:val="00C2581D"/>
    <w:rsid w:val="00C25D85"/>
    <w:rsid w:val="00C2614E"/>
    <w:rsid w:val="00C261DA"/>
    <w:rsid w:val="00C268EA"/>
    <w:rsid w:val="00C26C57"/>
    <w:rsid w:val="00C26EC3"/>
    <w:rsid w:val="00C27276"/>
    <w:rsid w:val="00C2756F"/>
    <w:rsid w:val="00C27AE0"/>
    <w:rsid w:val="00C27F40"/>
    <w:rsid w:val="00C27FF5"/>
    <w:rsid w:val="00C30410"/>
    <w:rsid w:val="00C306B4"/>
    <w:rsid w:val="00C30FEC"/>
    <w:rsid w:val="00C3100B"/>
    <w:rsid w:val="00C312DA"/>
    <w:rsid w:val="00C3148C"/>
    <w:rsid w:val="00C315C1"/>
    <w:rsid w:val="00C318E3"/>
    <w:rsid w:val="00C31C1C"/>
    <w:rsid w:val="00C31D4D"/>
    <w:rsid w:val="00C31DB9"/>
    <w:rsid w:val="00C31FC6"/>
    <w:rsid w:val="00C323A8"/>
    <w:rsid w:val="00C3265C"/>
    <w:rsid w:val="00C326B6"/>
    <w:rsid w:val="00C326C0"/>
    <w:rsid w:val="00C32775"/>
    <w:rsid w:val="00C33178"/>
    <w:rsid w:val="00C33512"/>
    <w:rsid w:val="00C337A7"/>
    <w:rsid w:val="00C339A4"/>
    <w:rsid w:val="00C33A55"/>
    <w:rsid w:val="00C33BC9"/>
    <w:rsid w:val="00C343F6"/>
    <w:rsid w:val="00C3463A"/>
    <w:rsid w:val="00C3468C"/>
    <w:rsid w:val="00C34A95"/>
    <w:rsid w:val="00C35323"/>
    <w:rsid w:val="00C3570B"/>
    <w:rsid w:val="00C35758"/>
    <w:rsid w:val="00C358C3"/>
    <w:rsid w:val="00C36269"/>
    <w:rsid w:val="00C36994"/>
    <w:rsid w:val="00C369C7"/>
    <w:rsid w:val="00C37402"/>
    <w:rsid w:val="00C379E5"/>
    <w:rsid w:val="00C37E34"/>
    <w:rsid w:val="00C37E60"/>
    <w:rsid w:val="00C37FD2"/>
    <w:rsid w:val="00C40868"/>
    <w:rsid w:val="00C40F16"/>
    <w:rsid w:val="00C41567"/>
    <w:rsid w:val="00C41B99"/>
    <w:rsid w:val="00C41BAB"/>
    <w:rsid w:val="00C41DEA"/>
    <w:rsid w:val="00C41E09"/>
    <w:rsid w:val="00C42085"/>
    <w:rsid w:val="00C42281"/>
    <w:rsid w:val="00C42AD7"/>
    <w:rsid w:val="00C4304D"/>
    <w:rsid w:val="00C43186"/>
    <w:rsid w:val="00C43486"/>
    <w:rsid w:val="00C43A4A"/>
    <w:rsid w:val="00C43A7D"/>
    <w:rsid w:val="00C43B29"/>
    <w:rsid w:val="00C44297"/>
    <w:rsid w:val="00C442EE"/>
    <w:rsid w:val="00C44340"/>
    <w:rsid w:val="00C446AE"/>
    <w:rsid w:val="00C44E1A"/>
    <w:rsid w:val="00C44FB2"/>
    <w:rsid w:val="00C45A65"/>
    <w:rsid w:val="00C45AEC"/>
    <w:rsid w:val="00C45DA6"/>
    <w:rsid w:val="00C45FE6"/>
    <w:rsid w:val="00C4646C"/>
    <w:rsid w:val="00C4647B"/>
    <w:rsid w:val="00C4669C"/>
    <w:rsid w:val="00C46BB1"/>
    <w:rsid w:val="00C46EE3"/>
    <w:rsid w:val="00C470F7"/>
    <w:rsid w:val="00C47682"/>
    <w:rsid w:val="00C47AB2"/>
    <w:rsid w:val="00C47B5A"/>
    <w:rsid w:val="00C47C22"/>
    <w:rsid w:val="00C47DE7"/>
    <w:rsid w:val="00C50A17"/>
    <w:rsid w:val="00C50F02"/>
    <w:rsid w:val="00C511FC"/>
    <w:rsid w:val="00C51816"/>
    <w:rsid w:val="00C51922"/>
    <w:rsid w:val="00C51ED3"/>
    <w:rsid w:val="00C52189"/>
    <w:rsid w:val="00C52A19"/>
    <w:rsid w:val="00C52E3F"/>
    <w:rsid w:val="00C52EB5"/>
    <w:rsid w:val="00C53221"/>
    <w:rsid w:val="00C53903"/>
    <w:rsid w:val="00C53A9C"/>
    <w:rsid w:val="00C53B74"/>
    <w:rsid w:val="00C53C25"/>
    <w:rsid w:val="00C53F9C"/>
    <w:rsid w:val="00C54152"/>
    <w:rsid w:val="00C54604"/>
    <w:rsid w:val="00C5472F"/>
    <w:rsid w:val="00C54AD2"/>
    <w:rsid w:val="00C54CAA"/>
    <w:rsid w:val="00C55467"/>
    <w:rsid w:val="00C55AC8"/>
    <w:rsid w:val="00C55ED7"/>
    <w:rsid w:val="00C5683A"/>
    <w:rsid w:val="00C5686E"/>
    <w:rsid w:val="00C56FC0"/>
    <w:rsid w:val="00C572EA"/>
    <w:rsid w:val="00C574D8"/>
    <w:rsid w:val="00C600BF"/>
    <w:rsid w:val="00C601A1"/>
    <w:rsid w:val="00C602DB"/>
    <w:rsid w:val="00C603E0"/>
    <w:rsid w:val="00C60532"/>
    <w:rsid w:val="00C60992"/>
    <w:rsid w:val="00C60CA5"/>
    <w:rsid w:val="00C60D31"/>
    <w:rsid w:val="00C611FC"/>
    <w:rsid w:val="00C61515"/>
    <w:rsid w:val="00C61532"/>
    <w:rsid w:val="00C615D6"/>
    <w:rsid w:val="00C6162E"/>
    <w:rsid w:val="00C6228A"/>
    <w:rsid w:val="00C624BF"/>
    <w:rsid w:val="00C6250F"/>
    <w:rsid w:val="00C62681"/>
    <w:rsid w:val="00C628F2"/>
    <w:rsid w:val="00C62925"/>
    <w:rsid w:val="00C62A60"/>
    <w:rsid w:val="00C62AA1"/>
    <w:rsid w:val="00C62ED0"/>
    <w:rsid w:val="00C6359A"/>
    <w:rsid w:val="00C637D4"/>
    <w:rsid w:val="00C64227"/>
    <w:rsid w:val="00C6448F"/>
    <w:rsid w:val="00C645CF"/>
    <w:rsid w:val="00C64A4B"/>
    <w:rsid w:val="00C64D1A"/>
    <w:rsid w:val="00C653DC"/>
    <w:rsid w:val="00C65451"/>
    <w:rsid w:val="00C656E4"/>
    <w:rsid w:val="00C65994"/>
    <w:rsid w:val="00C659B5"/>
    <w:rsid w:val="00C662B3"/>
    <w:rsid w:val="00C66548"/>
    <w:rsid w:val="00C6660F"/>
    <w:rsid w:val="00C67070"/>
    <w:rsid w:val="00C67209"/>
    <w:rsid w:val="00C6738E"/>
    <w:rsid w:val="00C6748C"/>
    <w:rsid w:val="00C679AD"/>
    <w:rsid w:val="00C67AF5"/>
    <w:rsid w:val="00C67D48"/>
    <w:rsid w:val="00C67F9F"/>
    <w:rsid w:val="00C700B2"/>
    <w:rsid w:val="00C703C8"/>
    <w:rsid w:val="00C70475"/>
    <w:rsid w:val="00C70845"/>
    <w:rsid w:val="00C70986"/>
    <w:rsid w:val="00C70D72"/>
    <w:rsid w:val="00C70D87"/>
    <w:rsid w:val="00C70E20"/>
    <w:rsid w:val="00C70F14"/>
    <w:rsid w:val="00C712E9"/>
    <w:rsid w:val="00C71329"/>
    <w:rsid w:val="00C71340"/>
    <w:rsid w:val="00C71534"/>
    <w:rsid w:val="00C71A42"/>
    <w:rsid w:val="00C71F36"/>
    <w:rsid w:val="00C71FB4"/>
    <w:rsid w:val="00C7227A"/>
    <w:rsid w:val="00C72512"/>
    <w:rsid w:val="00C72684"/>
    <w:rsid w:val="00C72A93"/>
    <w:rsid w:val="00C72AC0"/>
    <w:rsid w:val="00C731B8"/>
    <w:rsid w:val="00C732C9"/>
    <w:rsid w:val="00C733EC"/>
    <w:rsid w:val="00C73652"/>
    <w:rsid w:val="00C73CEE"/>
    <w:rsid w:val="00C73D1A"/>
    <w:rsid w:val="00C73DDE"/>
    <w:rsid w:val="00C7405F"/>
    <w:rsid w:val="00C74DDF"/>
    <w:rsid w:val="00C74F5C"/>
    <w:rsid w:val="00C755D6"/>
    <w:rsid w:val="00C7601D"/>
    <w:rsid w:val="00C763F3"/>
    <w:rsid w:val="00C76872"/>
    <w:rsid w:val="00C768D8"/>
    <w:rsid w:val="00C76D6E"/>
    <w:rsid w:val="00C76F2A"/>
    <w:rsid w:val="00C77206"/>
    <w:rsid w:val="00C7753E"/>
    <w:rsid w:val="00C80262"/>
    <w:rsid w:val="00C8073C"/>
    <w:rsid w:val="00C80A4D"/>
    <w:rsid w:val="00C80B14"/>
    <w:rsid w:val="00C80CB9"/>
    <w:rsid w:val="00C8132A"/>
    <w:rsid w:val="00C8157D"/>
    <w:rsid w:val="00C81598"/>
    <w:rsid w:val="00C81A52"/>
    <w:rsid w:val="00C81A6A"/>
    <w:rsid w:val="00C81B31"/>
    <w:rsid w:val="00C81B99"/>
    <w:rsid w:val="00C81CB9"/>
    <w:rsid w:val="00C824F0"/>
    <w:rsid w:val="00C82561"/>
    <w:rsid w:val="00C82733"/>
    <w:rsid w:val="00C830C4"/>
    <w:rsid w:val="00C8324C"/>
    <w:rsid w:val="00C8334F"/>
    <w:rsid w:val="00C83543"/>
    <w:rsid w:val="00C839FB"/>
    <w:rsid w:val="00C83AA9"/>
    <w:rsid w:val="00C83FF5"/>
    <w:rsid w:val="00C84740"/>
    <w:rsid w:val="00C84935"/>
    <w:rsid w:val="00C8494C"/>
    <w:rsid w:val="00C84CC2"/>
    <w:rsid w:val="00C84E37"/>
    <w:rsid w:val="00C84FC7"/>
    <w:rsid w:val="00C850E6"/>
    <w:rsid w:val="00C858D4"/>
    <w:rsid w:val="00C85A88"/>
    <w:rsid w:val="00C85B00"/>
    <w:rsid w:val="00C85C11"/>
    <w:rsid w:val="00C85FAF"/>
    <w:rsid w:val="00C860B6"/>
    <w:rsid w:val="00C866AF"/>
    <w:rsid w:val="00C866E7"/>
    <w:rsid w:val="00C86F16"/>
    <w:rsid w:val="00C86FD4"/>
    <w:rsid w:val="00C8705B"/>
    <w:rsid w:val="00C8719E"/>
    <w:rsid w:val="00C871C5"/>
    <w:rsid w:val="00C87433"/>
    <w:rsid w:val="00C900EE"/>
    <w:rsid w:val="00C9040F"/>
    <w:rsid w:val="00C905D2"/>
    <w:rsid w:val="00C90BF9"/>
    <w:rsid w:val="00C910A3"/>
    <w:rsid w:val="00C914DC"/>
    <w:rsid w:val="00C91581"/>
    <w:rsid w:val="00C9168B"/>
    <w:rsid w:val="00C917D5"/>
    <w:rsid w:val="00C924FF"/>
    <w:rsid w:val="00C92550"/>
    <w:rsid w:val="00C92740"/>
    <w:rsid w:val="00C9277C"/>
    <w:rsid w:val="00C92949"/>
    <w:rsid w:val="00C92EB9"/>
    <w:rsid w:val="00C9342B"/>
    <w:rsid w:val="00C9370C"/>
    <w:rsid w:val="00C9382B"/>
    <w:rsid w:val="00C940A0"/>
    <w:rsid w:val="00C9477B"/>
    <w:rsid w:val="00C94C17"/>
    <w:rsid w:val="00C94C5D"/>
    <w:rsid w:val="00C95425"/>
    <w:rsid w:val="00C95712"/>
    <w:rsid w:val="00C957CE"/>
    <w:rsid w:val="00C95E91"/>
    <w:rsid w:val="00C96125"/>
    <w:rsid w:val="00C96561"/>
    <w:rsid w:val="00C96A45"/>
    <w:rsid w:val="00C96AA5"/>
    <w:rsid w:val="00C96DE8"/>
    <w:rsid w:val="00C9709A"/>
    <w:rsid w:val="00C97140"/>
    <w:rsid w:val="00C9719C"/>
    <w:rsid w:val="00C977FC"/>
    <w:rsid w:val="00C97818"/>
    <w:rsid w:val="00C97860"/>
    <w:rsid w:val="00C979AB"/>
    <w:rsid w:val="00C97A37"/>
    <w:rsid w:val="00C97B63"/>
    <w:rsid w:val="00CA0B87"/>
    <w:rsid w:val="00CA0B8E"/>
    <w:rsid w:val="00CA14D3"/>
    <w:rsid w:val="00CA152F"/>
    <w:rsid w:val="00CA17DC"/>
    <w:rsid w:val="00CA17E8"/>
    <w:rsid w:val="00CA1A7C"/>
    <w:rsid w:val="00CA1B02"/>
    <w:rsid w:val="00CA1BAE"/>
    <w:rsid w:val="00CA1BE2"/>
    <w:rsid w:val="00CA2075"/>
    <w:rsid w:val="00CA226C"/>
    <w:rsid w:val="00CA2A51"/>
    <w:rsid w:val="00CA2CC8"/>
    <w:rsid w:val="00CA2E2E"/>
    <w:rsid w:val="00CA2E30"/>
    <w:rsid w:val="00CA30CD"/>
    <w:rsid w:val="00CA315E"/>
    <w:rsid w:val="00CA32B7"/>
    <w:rsid w:val="00CA36A3"/>
    <w:rsid w:val="00CA36B7"/>
    <w:rsid w:val="00CA3872"/>
    <w:rsid w:val="00CA3A23"/>
    <w:rsid w:val="00CA3B68"/>
    <w:rsid w:val="00CA3D1A"/>
    <w:rsid w:val="00CA3DB7"/>
    <w:rsid w:val="00CA3DBF"/>
    <w:rsid w:val="00CA3F99"/>
    <w:rsid w:val="00CA410F"/>
    <w:rsid w:val="00CA462D"/>
    <w:rsid w:val="00CA5281"/>
    <w:rsid w:val="00CA54EC"/>
    <w:rsid w:val="00CA5F19"/>
    <w:rsid w:val="00CA5F67"/>
    <w:rsid w:val="00CA61A0"/>
    <w:rsid w:val="00CA6A8F"/>
    <w:rsid w:val="00CA7473"/>
    <w:rsid w:val="00CA769B"/>
    <w:rsid w:val="00CA7A22"/>
    <w:rsid w:val="00CB03DE"/>
    <w:rsid w:val="00CB03FC"/>
    <w:rsid w:val="00CB04D8"/>
    <w:rsid w:val="00CB0538"/>
    <w:rsid w:val="00CB0F0B"/>
    <w:rsid w:val="00CB1078"/>
    <w:rsid w:val="00CB1458"/>
    <w:rsid w:val="00CB19A1"/>
    <w:rsid w:val="00CB201C"/>
    <w:rsid w:val="00CB2176"/>
    <w:rsid w:val="00CB273A"/>
    <w:rsid w:val="00CB27E3"/>
    <w:rsid w:val="00CB2870"/>
    <w:rsid w:val="00CB33E1"/>
    <w:rsid w:val="00CB3509"/>
    <w:rsid w:val="00CB372F"/>
    <w:rsid w:val="00CB3A79"/>
    <w:rsid w:val="00CB3FCE"/>
    <w:rsid w:val="00CB42F2"/>
    <w:rsid w:val="00CB4372"/>
    <w:rsid w:val="00CB4A10"/>
    <w:rsid w:val="00CB531B"/>
    <w:rsid w:val="00CB5545"/>
    <w:rsid w:val="00CB5706"/>
    <w:rsid w:val="00CB5734"/>
    <w:rsid w:val="00CB59F5"/>
    <w:rsid w:val="00CB678A"/>
    <w:rsid w:val="00CB68F7"/>
    <w:rsid w:val="00CB69B6"/>
    <w:rsid w:val="00CB6B07"/>
    <w:rsid w:val="00CB7058"/>
    <w:rsid w:val="00CB727C"/>
    <w:rsid w:val="00CB730C"/>
    <w:rsid w:val="00CB755F"/>
    <w:rsid w:val="00CB79E9"/>
    <w:rsid w:val="00CB7B7D"/>
    <w:rsid w:val="00CC0239"/>
    <w:rsid w:val="00CC0312"/>
    <w:rsid w:val="00CC0617"/>
    <w:rsid w:val="00CC0A8E"/>
    <w:rsid w:val="00CC0ED5"/>
    <w:rsid w:val="00CC16EA"/>
    <w:rsid w:val="00CC1BC0"/>
    <w:rsid w:val="00CC1C20"/>
    <w:rsid w:val="00CC1FE6"/>
    <w:rsid w:val="00CC201F"/>
    <w:rsid w:val="00CC20E4"/>
    <w:rsid w:val="00CC22E2"/>
    <w:rsid w:val="00CC2351"/>
    <w:rsid w:val="00CC2421"/>
    <w:rsid w:val="00CC28C4"/>
    <w:rsid w:val="00CC2CE8"/>
    <w:rsid w:val="00CC2D55"/>
    <w:rsid w:val="00CC2DDE"/>
    <w:rsid w:val="00CC2EB0"/>
    <w:rsid w:val="00CC30FC"/>
    <w:rsid w:val="00CC3206"/>
    <w:rsid w:val="00CC37C5"/>
    <w:rsid w:val="00CC39BD"/>
    <w:rsid w:val="00CC39C8"/>
    <w:rsid w:val="00CC3D30"/>
    <w:rsid w:val="00CC3E79"/>
    <w:rsid w:val="00CC4087"/>
    <w:rsid w:val="00CC40CA"/>
    <w:rsid w:val="00CC451E"/>
    <w:rsid w:val="00CC4583"/>
    <w:rsid w:val="00CC47AF"/>
    <w:rsid w:val="00CC47F7"/>
    <w:rsid w:val="00CC4C23"/>
    <w:rsid w:val="00CC4D49"/>
    <w:rsid w:val="00CC4EC5"/>
    <w:rsid w:val="00CC52AE"/>
    <w:rsid w:val="00CC5500"/>
    <w:rsid w:val="00CC5D39"/>
    <w:rsid w:val="00CC5E93"/>
    <w:rsid w:val="00CC5FEF"/>
    <w:rsid w:val="00CC6188"/>
    <w:rsid w:val="00CC63DB"/>
    <w:rsid w:val="00CC67E5"/>
    <w:rsid w:val="00CC6AFF"/>
    <w:rsid w:val="00CC74A5"/>
    <w:rsid w:val="00CC74D7"/>
    <w:rsid w:val="00CC7520"/>
    <w:rsid w:val="00CC76EC"/>
    <w:rsid w:val="00CC78E1"/>
    <w:rsid w:val="00CD0145"/>
    <w:rsid w:val="00CD0D4D"/>
    <w:rsid w:val="00CD0ECA"/>
    <w:rsid w:val="00CD10C1"/>
    <w:rsid w:val="00CD1295"/>
    <w:rsid w:val="00CD1694"/>
    <w:rsid w:val="00CD17B0"/>
    <w:rsid w:val="00CD191F"/>
    <w:rsid w:val="00CD1BA4"/>
    <w:rsid w:val="00CD1FD2"/>
    <w:rsid w:val="00CD200C"/>
    <w:rsid w:val="00CD28DD"/>
    <w:rsid w:val="00CD2D47"/>
    <w:rsid w:val="00CD2E89"/>
    <w:rsid w:val="00CD3255"/>
    <w:rsid w:val="00CD34DB"/>
    <w:rsid w:val="00CD38C2"/>
    <w:rsid w:val="00CD3C70"/>
    <w:rsid w:val="00CD4453"/>
    <w:rsid w:val="00CD4512"/>
    <w:rsid w:val="00CD4916"/>
    <w:rsid w:val="00CD49A5"/>
    <w:rsid w:val="00CD4BC9"/>
    <w:rsid w:val="00CD4E36"/>
    <w:rsid w:val="00CD4EBF"/>
    <w:rsid w:val="00CD525B"/>
    <w:rsid w:val="00CD5616"/>
    <w:rsid w:val="00CD59D5"/>
    <w:rsid w:val="00CD61DE"/>
    <w:rsid w:val="00CD69B8"/>
    <w:rsid w:val="00CD6C90"/>
    <w:rsid w:val="00CD6F71"/>
    <w:rsid w:val="00CD726F"/>
    <w:rsid w:val="00CD73B7"/>
    <w:rsid w:val="00CD751C"/>
    <w:rsid w:val="00CD7868"/>
    <w:rsid w:val="00CD78A4"/>
    <w:rsid w:val="00CD7A4C"/>
    <w:rsid w:val="00CD7D1E"/>
    <w:rsid w:val="00CE00FD"/>
    <w:rsid w:val="00CE012D"/>
    <w:rsid w:val="00CE0169"/>
    <w:rsid w:val="00CE04BD"/>
    <w:rsid w:val="00CE05F9"/>
    <w:rsid w:val="00CE084E"/>
    <w:rsid w:val="00CE0A52"/>
    <w:rsid w:val="00CE0DCD"/>
    <w:rsid w:val="00CE110A"/>
    <w:rsid w:val="00CE113D"/>
    <w:rsid w:val="00CE12FA"/>
    <w:rsid w:val="00CE14CD"/>
    <w:rsid w:val="00CE167E"/>
    <w:rsid w:val="00CE190E"/>
    <w:rsid w:val="00CE1BAD"/>
    <w:rsid w:val="00CE2127"/>
    <w:rsid w:val="00CE24A7"/>
    <w:rsid w:val="00CE30EB"/>
    <w:rsid w:val="00CE3184"/>
    <w:rsid w:val="00CE3403"/>
    <w:rsid w:val="00CE3699"/>
    <w:rsid w:val="00CE36B6"/>
    <w:rsid w:val="00CE37BD"/>
    <w:rsid w:val="00CE38D1"/>
    <w:rsid w:val="00CE3D0E"/>
    <w:rsid w:val="00CE3FE8"/>
    <w:rsid w:val="00CE45FA"/>
    <w:rsid w:val="00CE4622"/>
    <w:rsid w:val="00CE4866"/>
    <w:rsid w:val="00CE4B88"/>
    <w:rsid w:val="00CE4B9D"/>
    <w:rsid w:val="00CE5127"/>
    <w:rsid w:val="00CE53A2"/>
    <w:rsid w:val="00CE53D5"/>
    <w:rsid w:val="00CE57B0"/>
    <w:rsid w:val="00CE59C9"/>
    <w:rsid w:val="00CE5A7D"/>
    <w:rsid w:val="00CE5D93"/>
    <w:rsid w:val="00CE6480"/>
    <w:rsid w:val="00CE6587"/>
    <w:rsid w:val="00CE6858"/>
    <w:rsid w:val="00CE70BD"/>
    <w:rsid w:val="00CE76BA"/>
    <w:rsid w:val="00CE776A"/>
    <w:rsid w:val="00CE7957"/>
    <w:rsid w:val="00CF0460"/>
    <w:rsid w:val="00CF0B56"/>
    <w:rsid w:val="00CF0F9E"/>
    <w:rsid w:val="00CF0FEC"/>
    <w:rsid w:val="00CF1741"/>
    <w:rsid w:val="00CF17AC"/>
    <w:rsid w:val="00CF1864"/>
    <w:rsid w:val="00CF1FD6"/>
    <w:rsid w:val="00CF22F1"/>
    <w:rsid w:val="00CF254E"/>
    <w:rsid w:val="00CF2B3C"/>
    <w:rsid w:val="00CF2C66"/>
    <w:rsid w:val="00CF2FB6"/>
    <w:rsid w:val="00CF320E"/>
    <w:rsid w:val="00CF3483"/>
    <w:rsid w:val="00CF34D8"/>
    <w:rsid w:val="00CF35A9"/>
    <w:rsid w:val="00CF4391"/>
    <w:rsid w:val="00CF4484"/>
    <w:rsid w:val="00CF4553"/>
    <w:rsid w:val="00CF4619"/>
    <w:rsid w:val="00CF47DF"/>
    <w:rsid w:val="00CF4852"/>
    <w:rsid w:val="00CF5236"/>
    <w:rsid w:val="00CF5AC3"/>
    <w:rsid w:val="00CF5EAD"/>
    <w:rsid w:val="00CF60BC"/>
    <w:rsid w:val="00CF6163"/>
    <w:rsid w:val="00CF668D"/>
    <w:rsid w:val="00CF6E49"/>
    <w:rsid w:val="00CF6EC6"/>
    <w:rsid w:val="00CF712E"/>
    <w:rsid w:val="00CF7445"/>
    <w:rsid w:val="00CF7886"/>
    <w:rsid w:val="00CF78F8"/>
    <w:rsid w:val="00CF7909"/>
    <w:rsid w:val="00CF7D68"/>
    <w:rsid w:val="00CF7DD4"/>
    <w:rsid w:val="00CF7E8A"/>
    <w:rsid w:val="00D002D4"/>
    <w:rsid w:val="00D002FA"/>
    <w:rsid w:val="00D00AF7"/>
    <w:rsid w:val="00D00E45"/>
    <w:rsid w:val="00D00E92"/>
    <w:rsid w:val="00D012BB"/>
    <w:rsid w:val="00D014F9"/>
    <w:rsid w:val="00D017CF"/>
    <w:rsid w:val="00D01A77"/>
    <w:rsid w:val="00D01B1C"/>
    <w:rsid w:val="00D01EF2"/>
    <w:rsid w:val="00D02228"/>
    <w:rsid w:val="00D026E8"/>
    <w:rsid w:val="00D02982"/>
    <w:rsid w:val="00D029BB"/>
    <w:rsid w:val="00D02D84"/>
    <w:rsid w:val="00D02F14"/>
    <w:rsid w:val="00D02FDE"/>
    <w:rsid w:val="00D0316B"/>
    <w:rsid w:val="00D0349A"/>
    <w:rsid w:val="00D034C6"/>
    <w:rsid w:val="00D039E3"/>
    <w:rsid w:val="00D03A11"/>
    <w:rsid w:val="00D0405A"/>
    <w:rsid w:val="00D04149"/>
    <w:rsid w:val="00D042CC"/>
    <w:rsid w:val="00D0431B"/>
    <w:rsid w:val="00D05071"/>
    <w:rsid w:val="00D053C8"/>
    <w:rsid w:val="00D05DAD"/>
    <w:rsid w:val="00D05F63"/>
    <w:rsid w:val="00D06C02"/>
    <w:rsid w:val="00D06D86"/>
    <w:rsid w:val="00D06F48"/>
    <w:rsid w:val="00D06FDC"/>
    <w:rsid w:val="00D07824"/>
    <w:rsid w:val="00D079C6"/>
    <w:rsid w:val="00D07C4E"/>
    <w:rsid w:val="00D1010E"/>
    <w:rsid w:val="00D1015A"/>
    <w:rsid w:val="00D106A0"/>
    <w:rsid w:val="00D10D28"/>
    <w:rsid w:val="00D10E24"/>
    <w:rsid w:val="00D10F07"/>
    <w:rsid w:val="00D11054"/>
    <w:rsid w:val="00D111F1"/>
    <w:rsid w:val="00D1133A"/>
    <w:rsid w:val="00D11520"/>
    <w:rsid w:val="00D11A69"/>
    <w:rsid w:val="00D11B40"/>
    <w:rsid w:val="00D11B7F"/>
    <w:rsid w:val="00D1257B"/>
    <w:rsid w:val="00D12629"/>
    <w:rsid w:val="00D1285E"/>
    <w:rsid w:val="00D12F8D"/>
    <w:rsid w:val="00D13652"/>
    <w:rsid w:val="00D138DA"/>
    <w:rsid w:val="00D13C8B"/>
    <w:rsid w:val="00D13DEE"/>
    <w:rsid w:val="00D1490E"/>
    <w:rsid w:val="00D14A68"/>
    <w:rsid w:val="00D14BB1"/>
    <w:rsid w:val="00D14BC6"/>
    <w:rsid w:val="00D15268"/>
    <w:rsid w:val="00D155C0"/>
    <w:rsid w:val="00D15743"/>
    <w:rsid w:val="00D15CC2"/>
    <w:rsid w:val="00D1605A"/>
    <w:rsid w:val="00D16409"/>
    <w:rsid w:val="00D16712"/>
    <w:rsid w:val="00D1679B"/>
    <w:rsid w:val="00D16CC0"/>
    <w:rsid w:val="00D16F7D"/>
    <w:rsid w:val="00D1708A"/>
    <w:rsid w:val="00D1722D"/>
    <w:rsid w:val="00D17271"/>
    <w:rsid w:val="00D17820"/>
    <w:rsid w:val="00D17A66"/>
    <w:rsid w:val="00D17AE0"/>
    <w:rsid w:val="00D17E7F"/>
    <w:rsid w:val="00D17F17"/>
    <w:rsid w:val="00D20003"/>
    <w:rsid w:val="00D200A1"/>
    <w:rsid w:val="00D202BB"/>
    <w:rsid w:val="00D208CF"/>
    <w:rsid w:val="00D20D9A"/>
    <w:rsid w:val="00D20FB0"/>
    <w:rsid w:val="00D2108C"/>
    <w:rsid w:val="00D21110"/>
    <w:rsid w:val="00D2138A"/>
    <w:rsid w:val="00D213EB"/>
    <w:rsid w:val="00D21563"/>
    <w:rsid w:val="00D217ED"/>
    <w:rsid w:val="00D2198D"/>
    <w:rsid w:val="00D21D61"/>
    <w:rsid w:val="00D21E99"/>
    <w:rsid w:val="00D22901"/>
    <w:rsid w:val="00D22CEF"/>
    <w:rsid w:val="00D22D03"/>
    <w:rsid w:val="00D22F6F"/>
    <w:rsid w:val="00D23313"/>
    <w:rsid w:val="00D23917"/>
    <w:rsid w:val="00D23A4D"/>
    <w:rsid w:val="00D24095"/>
    <w:rsid w:val="00D24299"/>
    <w:rsid w:val="00D246D6"/>
    <w:rsid w:val="00D249AA"/>
    <w:rsid w:val="00D24C42"/>
    <w:rsid w:val="00D24E79"/>
    <w:rsid w:val="00D24F34"/>
    <w:rsid w:val="00D24F5A"/>
    <w:rsid w:val="00D24F79"/>
    <w:rsid w:val="00D250A3"/>
    <w:rsid w:val="00D25856"/>
    <w:rsid w:val="00D25A07"/>
    <w:rsid w:val="00D261C1"/>
    <w:rsid w:val="00D261DA"/>
    <w:rsid w:val="00D261E3"/>
    <w:rsid w:val="00D26213"/>
    <w:rsid w:val="00D265C8"/>
    <w:rsid w:val="00D267F6"/>
    <w:rsid w:val="00D2683E"/>
    <w:rsid w:val="00D26CD6"/>
    <w:rsid w:val="00D26CFD"/>
    <w:rsid w:val="00D2755D"/>
    <w:rsid w:val="00D304E5"/>
    <w:rsid w:val="00D30509"/>
    <w:rsid w:val="00D30563"/>
    <w:rsid w:val="00D3073A"/>
    <w:rsid w:val="00D30889"/>
    <w:rsid w:val="00D30EA3"/>
    <w:rsid w:val="00D3135A"/>
    <w:rsid w:val="00D314C5"/>
    <w:rsid w:val="00D31700"/>
    <w:rsid w:val="00D31B72"/>
    <w:rsid w:val="00D31BAF"/>
    <w:rsid w:val="00D31E01"/>
    <w:rsid w:val="00D31FE3"/>
    <w:rsid w:val="00D32041"/>
    <w:rsid w:val="00D32166"/>
    <w:rsid w:val="00D32356"/>
    <w:rsid w:val="00D32584"/>
    <w:rsid w:val="00D32653"/>
    <w:rsid w:val="00D327A9"/>
    <w:rsid w:val="00D3288D"/>
    <w:rsid w:val="00D32892"/>
    <w:rsid w:val="00D3318C"/>
    <w:rsid w:val="00D33457"/>
    <w:rsid w:val="00D339E2"/>
    <w:rsid w:val="00D33ACA"/>
    <w:rsid w:val="00D33B26"/>
    <w:rsid w:val="00D33F98"/>
    <w:rsid w:val="00D3423A"/>
    <w:rsid w:val="00D347FE"/>
    <w:rsid w:val="00D3485A"/>
    <w:rsid w:val="00D34DD4"/>
    <w:rsid w:val="00D351C8"/>
    <w:rsid w:val="00D35850"/>
    <w:rsid w:val="00D358CD"/>
    <w:rsid w:val="00D35BCD"/>
    <w:rsid w:val="00D35F19"/>
    <w:rsid w:val="00D360BA"/>
    <w:rsid w:val="00D36319"/>
    <w:rsid w:val="00D36CE4"/>
    <w:rsid w:val="00D36D92"/>
    <w:rsid w:val="00D374BE"/>
    <w:rsid w:val="00D377D4"/>
    <w:rsid w:val="00D378EB"/>
    <w:rsid w:val="00D37CC3"/>
    <w:rsid w:val="00D4024B"/>
    <w:rsid w:val="00D4053A"/>
    <w:rsid w:val="00D407D6"/>
    <w:rsid w:val="00D40892"/>
    <w:rsid w:val="00D409EB"/>
    <w:rsid w:val="00D41362"/>
    <w:rsid w:val="00D41729"/>
    <w:rsid w:val="00D422C7"/>
    <w:rsid w:val="00D42430"/>
    <w:rsid w:val="00D42491"/>
    <w:rsid w:val="00D4251A"/>
    <w:rsid w:val="00D426DC"/>
    <w:rsid w:val="00D42D3D"/>
    <w:rsid w:val="00D42E61"/>
    <w:rsid w:val="00D43160"/>
    <w:rsid w:val="00D43192"/>
    <w:rsid w:val="00D433C9"/>
    <w:rsid w:val="00D436DA"/>
    <w:rsid w:val="00D4399B"/>
    <w:rsid w:val="00D43F1C"/>
    <w:rsid w:val="00D4400A"/>
    <w:rsid w:val="00D440B2"/>
    <w:rsid w:val="00D44498"/>
    <w:rsid w:val="00D44647"/>
    <w:rsid w:val="00D44D03"/>
    <w:rsid w:val="00D4570E"/>
    <w:rsid w:val="00D462B4"/>
    <w:rsid w:val="00D462F6"/>
    <w:rsid w:val="00D46421"/>
    <w:rsid w:val="00D46739"/>
    <w:rsid w:val="00D46CD3"/>
    <w:rsid w:val="00D47055"/>
    <w:rsid w:val="00D471E9"/>
    <w:rsid w:val="00D47537"/>
    <w:rsid w:val="00D503CB"/>
    <w:rsid w:val="00D5048A"/>
    <w:rsid w:val="00D507E5"/>
    <w:rsid w:val="00D50B31"/>
    <w:rsid w:val="00D50B84"/>
    <w:rsid w:val="00D510D2"/>
    <w:rsid w:val="00D518E6"/>
    <w:rsid w:val="00D5191F"/>
    <w:rsid w:val="00D51A1F"/>
    <w:rsid w:val="00D52064"/>
    <w:rsid w:val="00D528A2"/>
    <w:rsid w:val="00D52CFC"/>
    <w:rsid w:val="00D53ADF"/>
    <w:rsid w:val="00D53B4D"/>
    <w:rsid w:val="00D53C1F"/>
    <w:rsid w:val="00D53F0A"/>
    <w:rsid w:val="00D541E0"/>
    <w:rsid w:val="00D542FF"/>
    <w:rsid w:val="00D5432F"/>
    <w:rsid w:val="00D5463D"/>
    <w:rsid w:val="00D54672"/>
    <w:rsid w:val="00D54767"/>
    <w:rsid w:val="00D5477F"/>
    <w:rsid w:val="00D54E4D"/>
    <w:rsid w:val="00D554F4"/>
    <w:rsid w:val="00D55AD5"/>
    <w:rsid w:val="00D55FAF"/>
    <w:rsid w:val="00D56240"/>
    <w:rsid w:val="00D56249"/>
    <w:rsid w:val="00D563AF"/>
    <w:rsid w:val="00D569A9"/>
    <w:rsid w:val="00D5771B"/>
    <w:rsid w:val="00D579BC"/>
    <w:rsid w:val="00D57A04"/>
    <w:rsid w:val="00D60638"/>
    <w:rsid w:val="00D607EF"/>
    <w:rsid w:val="00D607F6"/>
    <w:rsid w:val="00D608CB"/>
    <w:rsid w:val="00D616DF"/>
    <w:rsid w:val="00D619C8"/>
    <w:rsid w:val="00D62E4B"/>
    <w:rsid w:val="00D633D0"/>
    <w:rsid w:val="00D6361E"/>
    <w:rsid w:val="00D636E1"/>
    <w:rsid w:val="00D63BCF"/>
    <w:rsid w:val="00D6403A"/>
    <w:rsid w:val="00D64926"/>
    <w:rsid w:val="00D650E0"/>
    <w:rsid w:val="00D653B3"/>
    <w:rsid w:val="00D65480"/>
    <w:rsid w:val="00D65546"/>
    <w:rsid w:val="00D656FB"/>
    <w:rsid w:val="00D657EF"/>
    <w:rsid w:val="00D6598A"/>
    <w:rsid w:val="00D65E27"/>
    <w:rsid w:val="00D65F16"/>
    <w:rsid w:val="00D66C56"/>
    <w:rsid w:val="00D674C3"/>
    <w:rsid w:val="00D67A53"/>
    <w:rsid w:val="00D67CA8"/>
    <w:rsid w:val="00D67D89"/>
    <w:rsid w:val="00D70036"/>
    <w:rsid w:val="00D701EF"/>
    <w:rsid w:val="00D704AB"/>
    <w:rsid w:val="00D70663"/>
    <w:rsid w:val="00D70767"/>
    <w:rsid w:val="00D70A0E"/>
    <w:rsid w:val="00D70B9C"/>
    <w:rsid w:val="00D70BE5"/>
    <w:rsid w:val="00D7132C"/>
    <w:rsid w:val="00D7187F"/>
    <w:rsid w:val="00D7191E"/>
    <w:rsid w:val="00D719AD"/>
    <w:rsid w:val="00D71D5B"/>
    <w:rsid w:val="00D71DD1"/>
    <w:rsid w:val="00D72123"/>
    <w:rsid w:val="00D7261F"/>
    <w:rsid w:val="00D726C7"/>
    <w:rsid w:val="00D7294F"/>
    <w:rsid w:val="00D730C9"/>
    <w:rsid w:val="00D73480"/>
    <w:rsid w:val="00D73C57"/>
    <w:rsid w:val="00D74083"/>
    <w:rsid w:val="00D742AF"/>
    <w:rsid w:val="00D74383"/>
    <w:rsid w:val="00D75D48"/>
    <w:rsid w:val="00D76038"/>
    <w:rsid w:val="00D7612E"/>
    <w:rsid w:val="00D76502"/>
    <w:rsid w:val="00D76704"/>
    <w:rsid w:val="00D7670C"/>
    <w:rsid w:val="00D76714"/>
    <w:rsid w:val="00D76760"/>
    <w:rsid w:val="00D77574"/>
    <w:rsid w:val="00D7775D"/>
    <w:rsid w:val="00D77E63"/>
    <w:rsid w:val="00D8009C"/>
    <w:rsid w:val="00D804D3"/>
    <w:rsid w:val="00D804FC"/>
    <w:rsid w:val="00D8080D"/>
    <w:rsid w:val="00D811BB"/>
    <w:rsid w:val="00D81A3F"/>
    <w:rsid w:val="00D81AFA"/>
    <w:rsid w:val="00D81B6A"/>
    <w:rsid w:val="00D81E80"/>
    <w:rsid w:val="00D81F69"/>
    <w:rsid w:val="00D81FAA"/>
    <w:rsid w:val="00D827A1"/>
    <w:rsid w:val="00D82AAC"/>
    <w:rsid w:val="00D82BAB"/>
    <w:rsid w:val="00D82C14"/>
    <w:rsid w:val="00D82F26"/>
    <w:rsid w:val="00D83118"/>
    <w:rsid w:val="00D831B9"/>
    <w:rsid w:val="00D83250"/>
    <w:rsid w:val="00D83251"/>
    <w:rsid w:val="00D83C61"/>
    <w:rsid w:val="00D83E7F"/>
    <w:rsid w:val="00D83EB0"/>
    <w:rsid w:val="00D84350"/>
    <w:rsid w:val="00D84669"/>
    <w:rsid w:val="00D84C18"/>
    <w:rsid w:val="00D84C5A"/>
    <w:rsid w:val="00D85156"/>
    <w:rsid w:val="00D85798"/>
    <w:rsid w:val="00D8598B"/>
    <w:rsid w:val="00D85A67"/>
    <w:rsid w:val="00D85B81"/>
    <w:rsid w:val="00D85F31"/>
    <w:rsid w:val="00D87036"/>
    <w:rsid w:val="00D87075"/>
    <w:rsid w:val="00D87077"/>
    <w:rsid w:val="00D8737D"/>
    <w:rsid w:val="00D87422"/>
    <w:rsid w:val="00D87860"/>
    <w:rsid w:val="00D87CD6"/>
    <w:rsid w:val="00D87E98"/>
    <w:rsid w:val="00D90179"/>
    <w:rsid w:val="00D901EE"/>
    <w:rsid w:val="00D902D0"/>
    <w:rsid w:val="00D90359"/>
    <w:rsid w:val="00D9051B"/>
    <w:rsid w:val="00D90ABF"/>
    <w:rsid w:val="00D90C1E"/>
    <w:rsid w:val="00D90CE5"/>
    <w:rsid w:val="00D90D0E"/>
    <w:rsid w:val="00D90EC8"/>
    <w:rsid w:val="00D9128E"/>
    <w:rsid w:val="00D9136E"/>
    <w:rsid w:val="00D913C8"/>
    <w:rsid w:val="00D9175E"/>
    <w:rsid w:val="00D91A6E"/>
    <w:rsid w:val="00D91BD2"/>
    <w:rsid w:val="00D91E6F"/>
    <w:rsid w:val="00D92241"/>
    <w:rsid w:val="00D92BE6"/>
    <w:rsid w:val="00D92EBE"/>
    <w:rsid w:val="00D93189"/>
    <w:rsid w:val="00D9349F"/>
    <w:rsid w:val="00D934A7"/>
    <w:rsid w:val="00D93534"/>
    <w:rsid w:val="00D937AB"/>
    <w:rsid w:val="00D938AA"/>
    <w:rsid w:val="00D93CC9"/>
    <w:rsid w:val="00D94163"/>
    <w:rsid w:val="00D9466E"/>
    <w:rsid w:val="00D94881"/>
    <w:rsid w:val="00D94A43"/>
    <w:rsid w:val="00D94A9C"/>
    <w:rsid w:val="00D95153"/>
    <w:rsid w:val="00D95EEE"/>
    <w:rsid w:val="00D963C9"/>
    <w:rsid w:val="00D965B8"/>
    <w:rsid w:val="00D96969"/>
    <w:rsid w:val="00D97CF4"/>
    <w:rsid w:val="00DA048C"/>
    <w:rsid w:val="00DA07B7"/>
    <w:rsid w:val="00DA0F64"/>
    <w:rsid w:val="00DA10E1"/>
    <w:rsid w:val="00DA1106"/>
    <w:rsid w:val="00DA119B"/>
    <w:rsid w:val="00DA156C"/>
    <w:rsid w:val="00DA1E18"/>
    <w:rsid w:val="00DA26FE"/>
    <w:rsid w:val="00DA28BC"/>
    <w:rsid w:val="00DA2BAC"/>
    <w:rsid w:val="00DA2C2D"/>
    <w:rsid w:val="00DA3044"/>
    <w:rsid w:val="00DA368F"/>
    <w:rsid w:val="00DA4024"/>
    <w:rsid w:val="00DA414E"/>
    <w:rsid w:val="00DA41B3"/>
    <w:rsid w:val="00DA4BFB"/>
    <w:rsid w:val="00DA54B9"/>
    <w:rsid w:val="00DA58DE"/>
    <w:rsid w:val="00DA5B3E"/>
    <w:rsid w:val="00DA5BBB"/>
    <w:rsid w:val="00DA6053"/>
    <w:rsid w:val="00DA6075"/>
    <w:rsid w:val="00DA650B"/>
    <w:rsid w:val="00DA66C9"/>
    <w:rsid w:val="00DA7ADA"/>
    <w:rsid w:val="00DB000C"/>
    <w:rsid w:val="00DB02CB"/>
    <w:rsid w:val="00DB033E"/>
    <w:rsid w:val="00DB0376"/>
    <w:rsid w:val="00DB1606"/>
    <w:rsid w:val="00DB16C7"/>
    <w:rsid w:val="00DB1A0C"/>
    <w:rsid w:val="00DB1A62"/>
    <w:rsid w:val="00DB1EE6"/>
    <w:rsid w:val="00DB1FC7"/>
    <w:rsid w:val="00DB2BF7"/>
    <w:rsid w:val="00DB2DEC"/>
    <w:rsid w:val="00DB305C"/>
    <w:rsid w:val="00DB335B"/>
    <w:rsid w:val="00DB337F"/>
    <w:rsid w:val="00DB36FB"/>
    <w:rsid w:val="00DB3818"/>
    <w:rsid w:val="00DB3C6A"/>
    <w:rsid w:val="00DB3D2B"/>
    <w:rsid w:val="00DB420A"/>
    <w:rsid w:val="00DB43BD"/>
    <w:rsid w:val="00DB4631"/>
    <w:rsid w:val="00DB48BD"/>
    <w:rsid w:val="00DB4CAB"/>
    <w:rsid w:val="00DB4CD4"/>
    <w:rsid w:val="00DB4EDA"/>
    <w:rsid w:val="00DB4FCD"/>
    <w:rsid w:val="00DB5113"/>
    <w:rsid w:val="00DB51AF"/>
    <w:rsid w:val="00DB52A4"/>
    <w:rsid w:val="00DB58A7"/>
    <w:rsid w:val="00DB5AEC"/>
    <w:rsid w:val="00DB5C58"/>
    <w:rsid w:val="00DB62DA"/>
    <w:rsid w:val="00DB660D"/>
    <w:rsid w:val="00DB67EC"/>
    <w:rsid w:val="00DB6A2F"/>
    <w:rsid w:val="00DB6BF8"/>
    <w:rsid w:val="00DB6C35"/>
    <w:rsid w:val="00DB6E44"/>
    <w:rsid w:val="00DB6FCC"/>
    <w:rsid w:val="00DB70C3"/>
    <w:rsid w:val="00DB7558"/>
    <w:rsid w:val="00DB76BA"/>
    <w:rsid w:val="00DB77D7"/>
    <w:rsid w:val="00DB798E"/>
    <w:rsid w:val="00DB7C98"/>
    <w:rsid w:val="00DB7E93"/>
    <w:rsid w:val="00DC0166"/>
    <w:rsid w:val="00DC04F7"/>
    <w:rsid w:val="00DC079A"/>
    <w:rsid w:val="00DC0C0E"/>
    <w:rsid w:val="00DC0F9D"/>
    <w:rsid w:val="00DC10B7"/>
    <w:rsid w:val="00DC1167"/>
    <w:rsid w:val="00DC13E5"/>
    <w:rsid w:val="00DC16D9"/>
    <w:rsid w:val="00DC16DB"/>
    <w:rsid w:val="00DC17F7"/>
    <w:rsid w:val="00DC18FC"/>
    <w:rsid w:val="00DC1B45"/>
    <w:rsid w:val="00DC1D08"/>
    <w:rsid w:val="00DC209B"/>
    <w:rsid w:val="00DC2184"/>
    <w:rsid w:val="00DC218B"/>
    <w:rsid w:val="00DC21AA"/>
    <w:rsid w:val="00DC22F9"/>
    <w:rsid w:val="00DC26DF"/>
    <w:rsid w:val="00DC26F6"/>
    <w:rsid w:val="00DC2825"/>
    <w:rsid w:val="00DC2859"/>
    <w:rsid w:val="00DC2A93"/>
    <w:rsid w:val="00DC3010"/>
    <w:rsid w:val="00DC30A3"/>
    <w:rsid w:val="00DC3443"/>
    <w:rsid w:val="00DC3BE7"/>
    <w:rsid w:val="00DC4E02"/>
    <w:rsid w:val="00DC4E4E"/>
    <w:rsid w:val="00DC585B"/>
    <w:rsid w:val="00DC5A94"/>
    <w:rsid w:val="00DC5CFB"/>
    <w:rsid w:val="00DC6633"/>
    <w:rsid w:val="00DC6B7C"/>
    <w:rsid w:val="00DC6E97"/>
    <w:rsid w:val="00DC6FF4"/>
    <w:rsid w:val="00DC721E"/>
    <w:rsid w:val="00DC7422"/>
    <w:rsid w:val="00DC7828"/>
    <w:rsid w:val="00DC7891"/>
    <w:rsid w:val="00DC78F4"/>
    <w:rsid w:val="00DC7A22"/>
    <w:rsid w:val="00DC7FEA"/>
    <w:rsid w:val="00DD004B"/>
    <w:rsid w:val="00DD0176"/>
    <w:rsid w:val="00DD01AF"/>
    <w:rsid w:val="00DD0BD5"/>
    <w:rsid w:val="00DD18D8"/>
    <w:rsid w:val="00DD19FC"/>
    <w:rsid w:val="00DD1B0C"/>
    <w:rsid w:val="00DD1D3A"/>
    <w:rsid w:val="00DD1EE8"/>
    <w:rsid w:val="00DD21D4"/>
    <w:rsid w:val="00DD3705"/>
    <w:rsid w:val="00DD389B"/>
    <w:rsid w:val="00DD3D75"/>
    <w:rsid w:val="00DD4076"/>
    <w:rsid w:val="00DD41AA"/>
    <w:rsid w:val="00DD4CD6"/>
    <w:rsid w:val="00DD5122"/>
    <w:rsid w:val="00DD56DD"/>
    <w:rsid w:val="00DD59BE"/>
    <w:rsid w:val="00DD6023"/>
    <w:rsid w:val="00DD67AE"/>
    <w:rsid w:val="00DD67F5"/>
    <w:rsid w:val="00DD68B7"/>
    <w:rsid w:val="00DD6996"/>
    <w:rsid w:val="00DD6C7C"/>
    <w:rsid w:val="00DD726B"/>
    <w:rsid w:val="00DD76AD"/>
    <w:rsid w:val="00DD787F"/>
    <w:rsid w:val="00DD78E5"/>
    <w:rsid w:val="00DD7935"/>
    <w:rsid w:val="00DD7C23"/>
    <w:rsid w:val="00DD7C6F"/>
    <w:rsid w:val="00DD7D06"/>
    <w:rsid w:val="00DE02CB"/>
    <w:rsid w:val="00DE03E9"/>
    <w:rsid w:val="00DE0736"/>
    <w:rsid w:val="00DE081D"/>
    <w:rsid w:val="00DE0BC3"/>
    <w:rsid w:val="00DE0EDA"/>
    <w:rsid w:val="00DE1097"/>
    <w:rsid w:val="00DE11AC"/>
    <w:rsid w:val="00DE192C"/>
    <w:rsid w:val="00DE1B25"/>
    <w:rsid w:val="00DE1F58"/>
    <w:rsid w:val="00DE20D5"/>
    <w:rsid w:val="00DE2861"/>
    <w:rsid w:val="00DE2879"/>
    <w:rsid w:val="00DE2E22"/>
    <w:rsid w:val="00DE3443"/>
    <w:rsid w:val="00DE38DF"/>
    <w:rsid w:val="00DE3BEB"/>
    <w:rsid w:val="00DE44FF"/>
    <w:rsid w:val="00DE50A7"/>
    <w:rsid w:val="00DE5153"/>
    <w:rsid w:val="00DE54EE"/>
    <w:rsid w:val="00DE5630"/>
    <w:rsid w:val="00DE57D0"/>
    <w:rsid w:val="00DE583B"/>
    <w:rsid w:val="00DE5930"/>
    <w:rsid w:val="00DE59E1"/>
    <w:rsid w:val="00DE5A90"/>
    <w:rsid w:val="00DE5E2A"/>
    <w:rsid w:val="00DE616D"/>
    <w:rsid w:val="00DE67EC"/>
    <w:rsid w:val="00DE6DD0"/>
    <w:rsid w:val="00DE6E37"/>
    <w:rsid w:val="00DE6F14"/>
    <w:rsid w:val="00DE6FFF"/>
    <w:rsid w:val="00DE729C"/>
    <w:rsid w:val="00DE7495"/>
    <w:rsid w:val="00DE7532"/>
    <w:rsid w:val="00DE7691"/>
    <w:rsid w:val="00DE7C2A"/>
    <w:rsid w:val="00DE7CC7"/>
    <w:rsid w:val="00DF0276"/>
    <w:rsid w:val="00DF0C9D"/>
    <w:rsid w:val="00DF0DAC"/>
    <w:rsid w:val="00DF0E34"/>
    <w:rsid w:val="00DF10A1"/>
    <w:rsid w:val="00DF1673"/>
    <w:rsid w:val="00DF1D19"/>
    <w:rsid w:val="00DF1E13"/>
    <w:rsid w:val="00DF20DD"/>
    <w:rsid w:val="00DF2233"/>
    <w:rsid w:val="00DF2A13"/>
    <w:rsid w:val="00DF3304"/>
    <w:rsid w:val="00DF33F4"/>
    <w:rsid w:val="00DF3537"/>
    <w:rsid w:val="00DF36F6"/>
    <w:rsid w:val="00DF3A62"/>
    <w:rsid w:val="00DF3C48"/>
    <w:rsid w:val="00DF3C72"/>
    <w:rsid w:val="00DF40BD"/>
    <w:rsid w:val="00DF410A"/>
    <w:rsid w:val="00DF4815"/>
    <w:rsid w:val="00DF48F3"/>
    <w:rsid w:val="00DF4A47"/>
    <w:rsid w:val="00DF4BB8"/>
    <w:rsid w:val="00DF55F7"/>
    <w:rsid w:val="00DF5987"/>
    <w:rsid w:val="00DF5AA5"/>
    <w:rsid w:val="00DF5ABE"/>
    <w:rsid w:val="00DF5EF2"/>
    <w:rsid w:val="00DF62E3"/>
    <w:rsid w:val="00DF660D"/>
    <w:rsid w:val="00DF6B16"/>
    <w:rsid w:val="00DF6BCA"/>
    <w:rsid w:val="00DF6C85"/>
    <w:rsid w:val="00DF6E2D"/>
    <w:rsid w:val="00DF733B"/>
    <w:rsid w:val="00DF739F"/>
    <w:rsid w:val="00DF73D0"/>
    <w:rsid w:val="00DF7435"/>
    <w:rsid w:val="00DF761C"/>
    <w:rsid w:val="00DF7E04"/>
    <w:rsid w:val="00DF7E93"/>
    <w:rsid w:val="00DF7ECF"/>
    <w:rsid w:val="00DF7FC8"/>
    <w:rsid w:val="00E005B5"/>
    <w:rsid w:val="00E00945"/>
    <w:rsid w:val="00E00B0A"/>
    <w:rsid w:val="00E00F34"/>
    <w:rsid w:val="00E00FAA"/>
    <w:rsid w:val="00E010D9"/>
    <w:rsid w:val="00E014F3"/>
    <w:rsid w:val="00E01709"/>
    <w:rsid w:val="00E01A32"/>
    <w:rsid w:val="00E01E0D"/>
    <w:rsid w:val="00E025E2"/>
    <w:rsid w:val="00E029F0"/>
    <w:rsid w:val="00E02DFC"/>
    <w:rsid w:val="00E0305D"/>
    <w:rsid w:val="00E030DF"/>
    <w:rsid w:val="00E035D4"/>
    <w:rsid w:val="00E03860"/>
    <w:rsid w:val="00E0387D"/>
    <w:rsid w:val="00E0398C"/>
    <w:rsid w:val="00E041EF"/>
    <w:rsid w:val="00E045CF"/>
    <w:rsid w:val="00E04C2F"/>
    <w:rsid w:val="00E04CC4"/>
    <w:rsid w:val="00E0532A"/>
    <w:rsid w:val="00E05396"/>
    <w:rsid w:val="00E0555B"/>
    <w:rsid w:val="00E0558F"/>
    <w:rsid w:val="00E05EE9"/>
    <w:rsid w:val="00E06487"/>
    <w:rsid w:val="00E06C23"/>
    <w:rsid w:val="00E06CAB"/>
    <w:rsid w:val="00E07267"/>
    <w:rsid w:val="00E07278"/>
    <w:rsid w:val="00E072D7"/>
    <w:rsid w:val="00E07D73"/>
    <w:rsid w:val="00E07D7D"/>
    <w:rsid w:val="00E07E9A"/>
    <w:rsid w:val="00E07F68"/>
    <w:rsid w:val="00E10057"/>
    <w:rsid w:val="00E100A6"/>
    <w:rsid w:val="00E1053A"/>
    <w:rsid w:val="00E1062B"/>
    <w:rsid w:val="00E10D6A"/>
    <w:rsid w:val="00E11493"/>
    <w:rsid w:val="00E1166A"/>
    <w:rsid w:val="00E11802"/>
    <w:rsid w:val="00E1195B"/>
    <w:rsid w:val="00E11DD8"/>
    <w:rsid w:val="00E11E2D"/>
    <w:rsid w:val="00E12924"/>
    <w:rsid w:val="00E1302F"/>
    <w:rsid w:val="00E1308D"/>
    <w:rsid w:val="00E133AF"/>
    <w:rsid w:val="00E13674"/>
    <w:rsid w:val="00E137FD"/>
    <w:rsid w:val="00E13A54"/>
    <w:rsid w:val="00E13BEB"/>
    <w:rsid w:val="00E13F02"/>
    <w:rsid w:val="00E141F4"/>
    <w:rsid w:val="00E14928"/>
    <w:rsid w:val="00E14BD0"/>
    <w:rsid w:val="00E14E4B"/>
    <w:rsid w:val="00E163C0"/>
    <w:rsid w:val="00E16539"/>
    <w:rsid w:val="00E1687B"/>
    <w:rsid w:val="00E16B9C"/>
    <w:rsid w:val="00E17264"/>
    <w:rsid w:val="00E176D2"/>
    <w:rsid w:val="00E1770D"/>
    <w:rsid w:val="00E179BC"/>
    <w:rsid w:val="00E17CA0"/>
    <w:rsid w:val="00E20107"/>
    <w:rsid w:val="00E20624"/>
    <w:rsid w:val="00E20FF8"/>
    <w:rsid w:val="00E2120A"/>
    <w:rsid w:val="00E21B15"/>
    <w:rsid w:val="00E2228E"/>
    <w:rsid w:val="00E224CB"/>
    <w:rsid w:val="00E2293C"/>
    <w:rsid w:val="00E232DC"/>
    <w:rsid w:val="00E23360"/>
    <w:rsid w:val="00E23748"/>
    <w:rsid w:val="00E237CB"/>
    <w:rsid w:val="00E2394A"/>
    <w:rsid w:val="00E23A1B"/>
    <w:rsid w:val="00E23B5A"/>
    <w:rsid w:val="00E2413D"/>
    <w:rsid w:val="00E24266"/>
    <w:rsid w:val="00E24C29"/>
    <w:rsid w:val="00E24C67"/>
    <w:rsid w:val="00E250C9"/>
    <w:rsid w:val="00E253BE"/>
    <w:rsid w:val="00E2548F"/>
    <w:rsid w:val="00E2579F"/>
    <w:rsid w:val="00E25AD1"/>
    <w:rsid w:val="00E25F6B"/>
    <w:rsid w:val="00E26175"/>
    <w:rsid w:val="00E26B14"/>
    <w:rsid w:val="00E26D10"/>
    <w:rsid w:val="00E26EFF"/>
    <w:rsid w:val="00E26F15"/>
    <w:rsid w:val="00E2740D"/>
    <w:rsid w:val="00E27AD0"/>
    <w:rsid w:val="00E27B7A"/>
    <w:rsid w:val="00E27E01"/>
    <w:rsid w:val="00E3087E"/>
    <w:rsid w:val="00E31030"/>
    <w:rsid w:val="00E310A7"/>
    <w:rsid w:val="00E3198A"/>
    <w:rsid w:val="00E31A06"/>
    <w:rsid w:val="00E31B53"/>
    <w:rsid w:val="00E31B6F"/>
    <w:rsid w:val="00E31DFD"/>
    <w:rsid w:val="00E320C3"/>
    <w:rsid w:val="00E32526"/>
    <w:rsid w:val="00E32715"/>
    <w:rsid w:val="00E32B4E"/>
    <w:rsid w:val="00E32BFA"/>
    <w:rsid w:val="00E32E74"/>
    <w:rsid w:val="00E33068"/>
    <w:rsid w:val="00E33096"/>
    <w:rsid w:val="00E33292"/>
    <w:rsid w:val="00E33E50"/>
    <w:rsid w:val="00E34317"/>
    <w:rsid w:val="00E34527"/>
    <w:rsid w:val="00E3466D"/>
    <w:rsid w:val="00E3524C"/>
    <w:rsid w:val="00E35588"/>
    <w:rsid w:val="00E35780"/>
    <w:rsid w:val="00E35784"/>
    <w:rsid w:val="00E357DE"/>
    <w:rsid w:val="00E35C8E"/>
    <w:rsid w:val="00E35CA4"/>
    <w:rsid w:val="00E35D61"/>
    <w:rsid w:val="00E35D81"/>
    <w:rsid w:val="00E36108"/>
    <w:rsid w:val="00E36277"/>
    <w:rsid w:val="00E36638"/>
    <w:rsid w:val="00E368D9"/>
    <w:rsid w:val="00E36BC4"/>
    <w:rsid w:val="00E36E09"/>
    <w:rsid w:val="00E37550"/>
    <w:rsid w:val="00E37CA0"/>
    <w:rsid w:val="00E40537"/>
    <w:rsid w:val="00E40838"/>
    <w:rsid w:val="00E40CC3"/>
    <w:rsid w:val="00E4152C"/>
    <w:rsid w:val="00E41A4E"/>
    <w:rsid w:val="00E421DA"/>
    <w:rsid w:val="00E425CD"/>
    <w:rsid w:val="00E42893"/>
    <w:rsid w:val="00E42BF2"/>
    <w:rsid w:val="00E42D1E"/>
    <w:rsid w:val="00E42ED6"/>
    <w:rsid w:val="00E42F82"/>
    <w:rsid w:val="00E43CD1"/>
    <w:rsid w:val="00E43F94"/>
    <w:rsid w:val="00E441F1"/>
    <w:rsid w:val="00E445EE"/>
    <w:rsid w:val="00E44781"/>
    <w:rsid w:val="00E448CA"/>
    <w:rsid w:val="00E45692"/>
    <w:rsid w:val="00E45CB2"/>
    <w:rsid w:val="00E461CA"/>
    <w:rsid w:val="00E4716A"/>
    <w:rsid w:val="00E476E2"/>
    <w:rsid w:val="00E47F5E"/>
    <w:rsid w:val="00E50505"/>
    <w:rsid w:val="00E51118"/>
    <w:rsid w:val="00E51521"/>
    <w:rsid w:val="00E516EC"/>
    <w:rsid w:val="00E51751"/>
    <w:rsid w:val="00E517C4"/>
    <w:rsid w:val="00E51852"/>
    <w:rsid w:val="00E519A5"/>
    <w:rsid w:val="00E51B7D"/>
    <w:rsid w:val="00E51BE8"/>
    <w:rsid w:val="00E51CC6"/>
    <w:rsid w:val="00E522A9"/>
    <w:rsid w:val="00E52347"/>
    <w:rsid w:val="00E524D5"/>
    <w:rsid w:val="00E529D3"/>
    <w:rsid w:val="00E52EFB"/>
    <w:rsid w:val="00E5302C"/>
    <w:rsid w:val="00E5346F"/>
    <w:rsid w:val="00E53709"/>
    <w:rsid w:val="00E542E4"/>
    <w:rsid w:val="00E54341"/>
    <w:rsid w:val="00E54442"/>
    <w:rsid w:val="00E54AF0"/>
    <w:rsid w:val="00E55450"/>
    <w:rsid w:val="00E5551B"/>
    <w:rsid w:val="00E55C94"/>
    <w:rsid w:val="00E564DD"/>
    <w:rsid w:val="00E5654C"/>
    <w:rsid w:val="00E565A9"/>
    <w:rsid w:val="00E565C3"/>
    <w:rsid w:val="00E568F3"/>
    <w:rsid w:val="00E56AB3"/>
    <w:rsid w:val="00E56D4F"/>
    <w:rsid w:val="00E56F35"/>
    <w:rsid w:val="00E5704D"/>
    <w:rsid w:val="00E57273"/>
    <w:rsid w:val="00E573D1"/>
    <w:rsid w:val="00E5742B"/>
    <w:rsid w:val="00E5744A"/>
    <w:rsid w:val="00E57DD7"/>
    <w:rsid w:val="00E57ED6"/>
    <w:rsid w:val="00E60478"/>
    <w:rsid w:val="00E60615"/>
    <w:rsid w:val="00E6177C"/>
    <w:rsid w:val="00E618DB"/>
    <w:rsid w:val="00E619B9"/>
    <w:rsid w:val="00E62144"/>
    <w:rsid w:val="00E621DC"/>
    <w:rsid w:val="00E624C3"/>
    <w:rsid w:val="00E628CF"/>
    <w:rsid w:val="00E62BC5"/>
    <w:rsid w:val="00E62D49"/>
    <w:rsid w:val="00E62E1C"/>
    <w:rsid w:val="00E62E4F"/>
    <w:rsid w:val="00E6339B"/>
    <w:rsid w:val="00E63554"/>
    <w:rsid w:val="00E6372B"/>
    <w:rsid w:val="00E63D9A"/>
    <w:rsid w:val="00E64763"/>
    <w:rsid w:val="00E64D12"/>
    <w:rsid w:val="00E6549B"/>
    <w:rsid w:val="00E658C3"/>
    <w:rsid w:val="00E65A49"/>
    <w:rsid w:val="00E660C4"/>
    <w:rsid w:val="00E66212"/>
    <w:rsid w:val="00E66213"/>
    <w:rsid w:val="00E665C1"/>
    <w:rsid w:val="00E6661C"/>
    <w:rsid w:val="00E66C0B"/>
    <w:rsid w:val="00E67230"/>
    <w:rsid w:val="00E672BA"/>
    <w:rsid w:val="00E67329"/>
    <w:rsid w:val="00E67D95"/>
    <w:rsid w:val="00E70030"/>
    <w:rsid w:val="00E700E2"/>
    <w:rsid w:val="00E702FF"/>
    <w:rsid w:val="00E70DCA"/>
    <w:rsid w:val="00E710E1"/>
    <w:rsid w:val="00E72131"/>
    <w:rsid w:val="00E7297E"/>
    <w:rsid w:val="00E72A10"/>
    <w:rsid w:val="00E72A5B"/>
    <w:rsid w:val="00E72B49"/>
    <w:rsid w:val="00E72C8C"/>
    <w:rsid w:val="00E7330A"/>
    <w:rsid w:val="00E73593"/>
    <w:rsid w:val="00E73644"/>
    <w:rsid w:val="00E7379D"/>
    <w:rsid w:val="00E73804"/>
    <w:rsid w:val="00E73ACD"/>
    <w:rsid w:val="00E7401D"/>
    <w:rsid w:val="00E740D6"/>
    <w:rsid w:val="00E744B5"/>
    <w:rsid w:val="00E744DB"/>
    <w:rsid w:val="00E745C1"/>
    <w:rsid w:val="00E74ACA"/>
    <w:rsid w:val="00E74D36"/>
    <w:rsid w:val="00E74E5E"/>
    <w:rsid w:val="00E74E98"/>
    <w:rsid w:val="00E74ECE"/>
    <w:rsid w:val="00E75A96"/>
    <w:rsid w:val="00E75B37"/>
    <w:rsid w:val="00E75B58"/>
    <w:rsid w:val="00E75B68"/>
    <w:rsid w:val="00E75BD5"/>
    <w:rsid w:val="00E75CD1"/>
    <w:rsid w:val="00E75F24"/>
    <w:rsid w:val="00E763FE"/>
    <w:rsid w:val="00E76884"/>
    <w:rsid w:val="00E77154"/>
    <w:rsid w:val="00E779CA"/>
    <w:rsid w:val="00E800A7"/>
    <w:rsid w:val="00E80291"/>
    <w:rsid w:val="00E8039B"/>
    <w:rsid w:val="00E807C2"/>
    <w:rsid w:val="00E80AC0"/>
    <w:rsid w:val="00E80B3E"/>
    <w:rsid w:val="00E80D36"/>
    <w:rsid w:val="00E80DD3"/>
    <w:rsid w:val="00E8123D"/>
    <w:rsid w:val="00E81273"/>
    <w:rsid w:val="00E818C3"/>
    <w:rsid w:val="00E81D05"/>
    <w:rsid w:val="00E81D52"/>
    <w:rsid w:val="00E8210B"/>
    <w:rsid w:val="00E8219B"/>
    <w:rsid w:val="00E82473"/>
    <w:rsid w:val="00E8287E"/>
    <w:rsid w:val="00E82CF3"/>
    <w:rsid w:val="00E82F19"/>
    <w:rsid w:val="00E83337"/>
    <w:rsid w:val="00E834F7"/>
    <w:rsid w:val="00E8365F"/>
    <w:rsid w:val="00E83880"/>
    <w:rsid w:val="00E83FED"/>
    <w:rsid w:val="00E8425F"/>
    <w:rsid w:val="00E84550"/>
    <w:rsid w:val="00E84575"/>
    <w:rsid w:val="00E84826"/>
    <w:rsid w:val="00E84B42"/>
    <w:rsid w:val="00E85093"/>
    <w:rsid w:val="00E851BA"/>
    <w:rsid w:val="00E8524B"/>
    <w:rsid w:val="00E85427"/>
    <w:rsid w:val="00E857DE"/>
    <w:rsid w:val="00E85987"/>
    <w:rsid w:val="00E85F42"/>
    <w:rsid w:val="00E85FA3"/>
    <w:rsid w:val="00E85FD6"/>
    <w:rsid w:val="00E85FEB"/>
    <w:rsid w:val="00E86147"/>
    <w:rsid w:val="00E86442"/>
    <w:rsid w:val="00E86AD7"/>
    <w:rsid w:val="00E8719E"/>
    <w:rsid w:val="00E872F3"/>
    <w:rsid w:val="00E877DE"/>
    <w:rsid w:val="00E87B1D"/>
    <w:rsid w:val="00E87CFD"/>
    <w:rsid w:val="00E90063"/>
    <w:rsid w:val="00E9066F"/>
    <w:rsid w:val="00E90711"/>
    <w:rsid w:val="00E90B01"/>
    <w:rsid w:val="00E90DBA"/>
    <w:rsid w:val="00E90F69"/>
    <w:rsid w:val="00E91019"/>
    <w:rsid w:val="00E9106E"/>
    <w:rsid w:val="00E91273"/>
    <w:rsid w:val="00E9135F"/>
    <w:rsid w:val="00E9164C"/>
    <w:rsid w:val="00E9198F"/>
    <w:rsid w:val="00E91A82"/>
    <w:rsid w:val="00E91D22"/>
    <w:rsid w:val="00E91E72"/>
    <w:rsid w:val="00E925F6"/>
    <w:rsid w:val="00E92632"/>
    <w:rsid w:val="00E92C19"/>
    <w:rsid w:val="00E93230"/>
    <w:rsid w:val="00E933AE"/>
    <w:rsid w:val="00E934F2"/>
    <w:rsid w:val="00E936A7"/>
    <w:rsid w:val="00E936C7"/>
    <w:rsid w:val="00E93AD7"/>
    <w:rsid w:val="00E93E0F"/>
    <w:rsid w:val="00E941A2"/>
    <w:rsid w:val="00E94414"/>
    <w:rsid w:val="00E94800"/>
    <w:rsid w:val="00E94920"/>
    <w:rsid w:val="00E95173"/>
    <w:rsid w:val="00E9520A"/>
    <w:rsid w:val="00E954DC"/>
    <w:rsid w:val="00E95628"/>
    <w:rsid w:val="00E95AC4"/>
    <w:rsid w:val="00E972FC"/>
    <w:rsid w:val="00E97539"/>
    <w:rsid w:val="00E9766C"/>
    <w:rsid w:val="00E97D29"/>
    <w:rsid w:val="00EA0123"/>
    <w:rsid w:val="00EA07EE"/>
    <w:rsid w:val="00EA08D7"/>
    <w:rsid w:val="00EA0F6E"/>
    <w:rsid w:val="00EA10A8"/>
    <w:rsid w:val="00EA11E5"/>
    <w:rsid w:val="00EA12C1"/>
    <w:rsid w:val="00EA14F4"/>
    <w:rsid w:val="00EA1A47"/>
    <w:rsid w:val="00EA1EAC"/>
    <w:rsid w:val="00EA1F37"/>
    <w:rsid w:val="00EA1F70"/>
    <w:rsid w:val="00EA20A5"/>
    <w:rsid w:val="00EA21F6"/>
    <w:rsid w:val="00EA23FD"/>
    <w:rsid w:val="00EA2562"/>
    <w:rsid w:val="00EA2577"/>
    <w:rsid w:val="00EA2930"/>
    <w:rsid w:val="00EA30AE"/>
    <w:rsid w:val="00EA33FA"/>
    <w:rsid w:val="00EA3BE9"/>
    <w:rsid w:val="00EA3DD1"/>
    <w:rsid w:val="00EA3FF1"/>
    <w:rsid w:val="00EA40A6"/>
    <w:rsid w:val="00EA4555"/>
    <w:rsid w:val="00EA47B3"/>
    <w:rsid w:val="00EA47D4"/>
    <w:rsid w:val="00EA4F8D"/>
    <w:rsid w:val="00EA503B"/>
    <w:rsid w:val="00EA514E"/>
    <w:rsid w:val="00EA565B"/>
    <w:rsid w:val="00EA5957"/>
    <w:rsid w:val="00EA5E53"/>
    <w:rsid w:val="00EA645E"/>
    <w:rsid w:val="00EA68C2"/>
    <w:rsid w:val="00EA7477"/>
    <w:rsid w:val="00EA77B0"/>
    <w:rsid w:val="00EA7909"/>
    <w:rsid w:val="00EB00CE"/>
    <w:rsid w:val="00EB01AB"/>
    <w:rsid w:val="00EB01BA"/>
    <w:rsid w:val="00EB023C"/>
    <w:rsid w:val="00EB0490"/>
    <w:rsid w:val="00EB14BD"/>
    <w:rsid w:val="00EB14E4"/>
    <w:rsid w:val="00EB181B"/>
    <w:rsid w:val="00EB1A22"/>
    <w:rsid w:val="00EB1B26"/>
    <w:rsid w:val="00EB2038"/>
    <w:rsid w:val="00EB26A7"/>
    <w:rsid w:val="00EB2AC5"/>
    <w:rsid w:val="00EB2B29"/>
    <w:rsid w:val="00EB2DFE"/>
    <w:rsid w:val="00EB3031"/>
    <w:rsid w:val="00EB3ADE"/>
    <w:rsid w:val="00EB4557"/>
    <w:rsid w:val="00EB4655"/>
    <w:rsid w:val="00EB47B9"/>
    <w:rsid w:val="00EB48BB"/>
    <w:rsid w:val="00EB4A6A"/>
    <w:rsid w:val="00EB5161"/>
    <w:rsid w:val="00EB5208"/>
    <w:rsid w:val="00EB5281"/>
    <w:rsid w:val="00EB530F"/>
    <w:rsid w:val="00EB54E1"/>
    <w:rsid w:val="00EB54F8"/>
    <w:rsid w:val="00EB5A54"/>
    <w:rsid w:val="00EB6430"/>
    <w:rsid w:val="00EB660A"/>
    <w:rsid w:val="00EB678B"/>
    <w:rsid w:val="00EB6C74"/>
    <w:rsid w:val="00EB6E22"/>
    <w:rsid w:val="00EB6ECE"/>
    <w:rsid w:val="00EB70AE"/>
    <w:rsid w:val="00EB7118"/>
    <w:rsid w:val="00EB73EF"/>
    <w:rsid w:val="00EB75AD"/>
    <w:rsid w:val="00EB788B"/>
    <w:rsid w:val="00EB7ABA"/>
    <w:rsid w:val="00EB7F76"/>
    <w:rsid w:val="00EC0093"/>
    <w:rsid w:val="00EC016B"/>
    <w:rsid w:val="00EC04B1"/>
    <w:rsid w:val="00EC0F14"/>
    <w:rsid w:val="00EC1034"/>
    <w:rsid w:val="00EC1937"/>
    <w:rsid w:val="00EC262A"/>
    <w:rsid w:val="00EC2658"/>
    <w:rsid w:val="00EC2B8B"/>
    <w:rsid w:val="00EC35BE"/>
    <w:rsid w:val="00EC36B4"/>
    <w:rsid w:val="00EC3912"/>
    <w:rsid w:val="00EC3982"/>
    <w:rsid w:val="00EC3A0D"/>
    <w:rsid w:val="00EC4D39"/>
    <w:rsid w:val="00EC52D0"/>
    <w:rsid w:val="00EC5424"/>
    <w:rsid w:val="00EC57E8"/>
    <w:rsid w:val="00EC59B1"/>
    <w:rsid w:val="00EC5BDB"/>
    <w:rsid w:val="00EC5DA6"/>
    <w:rsid w:val="00EC61D6"/>
    <w:rsid w:val="00EC6610"/>
    <w:rsid w:val="00EC6ACC"/>
    <w:rsid w:val="00EC7034"/>
    <w:rsid w:val="00EC7116"/>
    <w:rsid w:val="00EC7DC4"/>
    <w:rsid w:val="00EC7E51"/>
    <w:rsid w:val="00ED0499"/>
    <w:rsid w:val="00ED1285"/>
    <w:rsid w:val="00ED128E"/>
    <w:rsid w:val="00ED135E"/>
    <w:rsid w:val="00ED1677"/>
    <w:rsid w:val="00ED1725"/>
    <w:rsid w:val="00ED187B"/>
    <w:rsid w:val="00ED2605"/>
    <w:rsid w:val="00ED27BD"/>
    <w:rsid w:val="00ED2DD4"/>
    <w:rsid w:val="00ED2F6E"/>
    <w:rsid w:val="00ED32CE"/>
    <w:rsid w:val="00ED429C"/>
    <w:rsid w:val="00ED4769"/>
    <w:rsid w:val="00ED4784"/>
    <w:rsid w:val="00ED48CB"/>
    <w:rsid w:val="00ED4907"/>
    <w:rsid w:val="00ED4B74"/>
    <w:rsid w:val="00ED4B8E"/>
    <w:rsid w:val="00ED4BCB"/>
    <w:rsid w:val="00ED4D07"/>
    <w:rsid w:val="00ED50F6"/>
    <w:rsid w:val="00ED53D0"/>
    <w:rsid w:val="00ED5FE5"/>
    <w:rsid w:val="00ED621C"/>
    <w:rsid w:val="00ED6374"/>
    <w:rsid w:val="00ED6543"/>
    <w:rsid w:val="00ED67A3"/>
    <w:rsid w:val="00ED6C42"/>
    <w:rsid w:val="00ED6F72"/>
    <w:rsid w:val="00ED715F"/>
    <w:rsid w:val="00ED71C0"/>
    <w:rsid w:val="00ED780F"/>
    <w:rsid w:val="00ED7FE0"/>
    <w:rsid w:val="00EE03BF"/>
    <w:rsid w:val="00EE042B"/>
    <w:rsid w:val="00EE0F58"/>
    <w:rsid w:val="00EE0F94"/>
    <w:rsid w:val="00EE16D3"/>
    <w:rsid w:val="00EE16F8"/>
    <w:rsid w:val="00EE17B1"/>
    <w:rsid w:val="00EE184A"/>
    <w:rsid w:val="00EE1935"/>
    <w:rsid w:val="00EE1C2C"/>
    <w:rsid w:val="00EE1DA3"/>
    <w:rsid w:val="00EE2171"/>
    <w:rsid w:val="00EE23BC"/>
    <w:rsid w:val="00EE2446"/>
    <w:rsid w:val="00EE2C97"/>
    <w:rsid w:val="00EE2F76"/>
    <w:rsid w:val="00EE2F8F"/>
    <w:rsid w:val="00EE31D3"/>
    <w:rsid w:val="00EE34C2"/>
    <w:rsid w:val="00EE34F5"/>
    <w:rsid w:val="00EE36AC"/>
    <w:rsid w:val="00EE41AF"/>
    <w:rsid w:val="00EE4C7A"/>
    <w:rsid w:val="00EE4CF6"/>
    <w:rsid w:val="00EE4F6C"/>
    <w:rsid w:val="00EE519C"/>
    <w:rsid w:val="00EE51E1"/>
    <w:rsid w:val="00EE5A78"/>
    <w:rsid w:val="00EE659B"/>
    <w:rsid w:val="00EE65A8"/>
    <w:rsid w:val="00EE6AA7"/>
    <w:rsid w:val="00EE717C"/>
    <w:rsid w:val="00EE750A"/>
    <w:rsid w:val="00EE7D0C"/>
    <w:rsid w:val="00EE7F83"/>
    <w:rsid w:val="00EF0176"/>
    <w:rsid w:val="00EF0291"/>
    <w:rsid w:val="00EF02D9"/>
    <w:rsid w:val="00EF05E0"/>
    <w:rsid w:val="00EF0764"/>
    <w:rsid w:val="00EF0EEE"/>
    <w:rsid w:val="00EF1477"/>
    <w:rsid w:val="00EF1711"/>
    <w:rsid w:val="00EF1A59"/>
    <w:rsid w:val="00EF207D"/>
    <w:rsid w:val="00EF29F7"/>
    <w:rsid w:val="00EF2DB9"/>
    <w:rsid w:val="00EF3322"/>
    <w:rsid w:val="00EF3FA4"/>
    <w:rsid w:val="00EF403F"/>
    <w:rsid w:val="00EF41BD"/>
    <w:rsid w:val="00EF5912"/>
    <w:rsid w:val="00EF5DB9"/>
    <w:rsid w:val="00EF5EF3"/>
    <w:rsid w:val="00EF62A6"/>
    <w:rsid w:val="00EF639B"/>
    <w:rsid w:val="00EF65E4"/>
    <w:rsid w:val="00EF6642"/>
    <w:rsid w:val="00EF666D"/>
    <w:rsid w:val="00EF66A3"/>
    <w:rsid w:val="00EF6732"/>
    <w:rsid w:val="00EF688C"/>
    <w:rsid w:val="00EF6B85"/>
    <w:rsid w:val="00EF753D"/>
    <w:rsid w:val="00EF76B2"/>
    <w:rsid w:val="00EF7870"/>
    <w:rsid w:val="00EF7B8E"/>
    <w:rsid w:val="00EF7C35"/>
    <w:rsid w:val="00F00309"/>
    <w:rsid w:val="00F003D2"/>
    <w:rsid w:val="00F0045A"/>
    <w:rsid w:val="00F007C7"/>
    <w:rsid w:val="00F00FB4"/>
    <w:rsid w:val="00F0107A"/>
    <w:rsid w:val="00F0179B"/>
    <w:rsid w:val="00F0193A"/>
    <w:rsid w:val="00F01ECE"/>
    <w:rsid w:val="00F0238F"/>
    <w:rsid w:val="00F024B0"/>
    <w:rsid w:val="00F02757"/>
    <w:rsid w:val="00F028BA"/>
    <w:rsid w:val="00F032DA"/>
    <w:rsid w:val="00F036E3"/>
    <w:rsid w:val="00F03B9B"/>
    <w:rsid w:val="00F03DA1"/>
    <w:rsid w:val="00F043DE"/>
    <w:rsid w:val="00F043E8"/>
    <w:rsid w:val="00F04568"/>
    <w:rsid w:val="00F049C5"/>
    <w:rsid w:val="00F04A9C"/>
    <w:rsid w:val="00F04B3F"/>
    <w:rsid w:val="00F04E19"/>
    <w:rsid w:val="00F04FFF"/>
    <w:rsid w:val="00F058BE"/>
    <w:rsid w:val="00F05C52"/>
    <w:rsid w:val="00F05DEB"/>
    <w:rsid w:val="00F06023"/>
    <w:rsid w:val="00F0631D"/>
    <w:rsid w:val="00F0662E"/>
    <w:rsid w:val="00F066E0"/>
    <w:rsid w:val="00F06993"/>
    <w:rsid w:val="00F06A10"/>
    <w:rsid w:val="00F06BD0"/>
    <w:rsid w:val="00F06C23"/>
    <w:rsid w:val="00F06D1A"/>
    <w:rsid w:val="00F06F0B"/>
    <w:rsid w:val="00F06FDA"/>
    <w:rsid w:val="00F07115"/>
    <w:rsid w:val="00F0714E"/>
    <w:rsid w:val="00F07849"/>
    <w:rsid w:val="00F100ED"/>
    <w:rsid w:val="00F102F7"/>
    <w:rsid w:val="00F10593"/>
    <w:rsid w:val="00F10875"/>
    <w:rsid w:val="00F10A87"/>
    <w:rsid w:val="00F10CB7"/>
    <w:rsid w:val="00F11142"/>
    <w:rsid w:val="00F1136A"/>
    <w:rsid w:val="00F11480"/>
    <w:rsid w:val="00F1154D"/>
    <w:rsid w:val="00F11552"/>
    <w:rsid w:val="00F116E4"/>
    <w:rsid w:val="00F123A2"/>
    <w:rsid w:val="00F1352D"/>
    <w:rsid w:val="00F1399D"/>
    <w:rsid w:val="00F13C2D"/>
    <w:rsid w:val="00F13D04"/>
    <w:rsid w:val="00F13D22"/>
    <w:rsid w:val="00F140DE"/>
    <w:rsid w:val="00F14478"/>
    <w:rsid w:val="00F146B6"/>
    <w:rsid w:val="00F14C50"/>
    <w:rsid w:val="00F1504A"/>
    <w:rsid w:val="00F1591B"/>
    <w:rsid w:val="00F16428"/>
    <w:rsid w:val="00F166FA"/>
    <w:rsid w:val="00F16898"/>
    <w:rsid w:val="00F20009"/>
    <w:rsid w:val="00F205D0"/>
    <w:rsid w:val="00F20B6A"/>
    <w:rsid w:val="00F20C8E"/>
    <w:rsid w:val="00F20ED4"/>
    <w:rsid w:val="00F211B3"/>
    <w:rsid w:val="00F21353"/>
    <w:rsid w:val="00F21386"/>
    <w:rsid w:val="00F215D7"/>
    <w:rsid w:val="00F21BA6"/>
    <w:rsid w:val="00F21D62"/>
    <w:rsid w:val="00F21D91"/>
    <w:rsid w:val="00F21DA6"/>
    <w:rsid w:val="00F226B3"/>
    <w:rsid w:val="00F22805"/>
    <w:rsid w:val="00F229BB"/>
    <w:rsid w:val="00F22BD8"/>
    <w:rsid w:val="00F22F52"/>
    <w:rsid w:val="00F22FE6"/>
    <w:rsid w:val="00F2307D"/>
    <w:rsid w:val="00F23125"/>
    <w:rsid w:val="00F24046"/>
    <w:rsid w:val="00F24184"/>
    <w:rsid w:val="00F24547"/>
    <w:rsid w:val="00F24FDE"/>
    <w:rsid w:val="00F2535A"/>
    <w:rsid w:val="00F25C1F"/>
    <w:rsid w:val="00F25C7F"/>
    <w:rsid w:val="00F25E30"/>
    <w:rsid w:val="00F26052"/>
    <w:rsid w:val="00F2648C"/>
    <w:rsid w:val="00F2657A"/>
    <w:rsid w:val="00F266CB"/>
    <w:rsid w:val="00F26746"/>
    <w:rsid w:val="00F2683E"/>
    <w:rsid w:val="00F26B64"/>
    <w:rsid w:val="00F26F7F"/>
    <w:rsid w:val="00F27430"/>
    <w:rsid w:val="00F27517"/>
    <w:rsid w:val="00F275A8"/>
    <w:rsid w:val="00F278DF"/>
    <w:rsid w:val="00F27C07"/>
    <w:rsid w:val="00F27F0F"/>
    <w:rsid w:val="00F27FC3"/>
    <w:rsid w:val="00F300B3"/>
    <w:rsid w:val="00F3071A"/>
    <w:rsid w:val="00F30D79"/>
    <w:rsid w:val="00F317D7"/>
    <w:rsid w:val="00F31FEF"/>
    <w:rsid w:val="00F32287"/>
    <w:rsid w:val="00F32460"/>
    <w:rsid w:val="00F3253E"/>
    <w:rsid w:val="00F32B1E"/>
    <w:rsid w:val="00F32D24"/>
    <w:rsid w:val="00F32F14"/>
    <w:rsid w:val="00F3324D"/>
    <w:rsid w:val="00F33AD9"/>
    <w:rsid w:val="00F33DA3"/>
    <w:rsid w:val="00F34270"/>
    <w:rsid w:val="00F342F7"/>
    <w:rsid w:val="00F34339"/>
    <w:rsid w:val="00F3455A"/>
    <w:rsid w:val="00F346A1"/>
    <w:rsid w:val="00F348BE"/>
    <w:rsid w:val="00F3596B"/>
    <w:rsid w:val="00F35A03"/>
    <w:rsid w:val="00F36987"/>
    <w:rsid w:val="00F369BD"/>
    <w:rsid w:val="00F36D87"/>
    <w:rsid w:val="00F37503"/>
    <w:rsid w:val="00F37529"/>
    <w:rsid w:val="00F376B2"/>
    <w:rsid w:val="00F37752"/>
    <w:rsid w:val="00F37984"/>
    <w:rsid w:val="00F37A44"/>
    <w:rsid w:val="00F37D75"/>
    <w:rsid w:val="00F37F45"/>
    <w:rsid w:val="00F40814"/>
    <w:rsid w:val="00F40F9F"/>
    <w:rsid w:val="00F41089"/>
    <w:rsid w:val="00F410B4"/>
    <w:rsid w:val="00F415A2"/>
    <w:rsid w:val="00F41617"/>
    <w:rsid w:val="00F4199C"/>
    <w:rsid w:val="00F41D63"/>
    <w:rsid w:val="00F41DA7"/>
    <w:rsid w:val="00F41EAB"/>
    <w:rsid w:val="00F41F9A"/>
    <w:rsid w:val="00F42108"/>
    <w:rsid w:val="00F4218F"/>
    <w:rsid w:val="00F42B6F"/>
    <w:rsid w:val="00F42F3B"/>
    <w:rsid w:val="00F42F4B"/>
    <w:rsid w:val="00F43036"/>
    <w:rsid w:val="00F4324F"/>
    <w:rsid w:val="00F4342C"/>
    <w:rsid w:val="00F43AD9"/>
    <w:rsid w:val="00F43D8D"/>
    <w:rsid w:val="00F43E7D"/>
    <w:rsid w:val="00F43F95"/>
    <w:rsid w:val="00F44099"/>
    <w:rsid w:val="00F44134"/>
    <w:rsid w:val="00F44380"/>
    <w:rsid w:val="00F443DF"/>
    <w:rsid w:val="00F446CD"/>
    <w:rsid w:val="00F44825"/>
    <w:rsid w:val="00F4520C"/>
    <w:rsid w:val="00F45280"/>
    <w:rsid w:val="00F4528A"/>
    <w:rsid w:val="00F453A9"/>
    <w:rsid w:val="00F45F92"/>
    <w:rsid w:val="00F46041"/>
    <w:rsid w:val="00F46181"/>
    <w:rsid w:val="00F46886"/>
    <w:rsid w:val="00F46A97"/>
    <w:rsid w:val="00F46AF3"/>
    <w:rsid w:val="00F46B32"/>
    <w:rsid w:val="00F46D92"/>
    <w:rsid w:val="00F470B4"/>
    <w:rsid w:val="00F472D2"/>
    <w:rsid w:val="00F477F6"/>
    <w:rsid w:val="00F47A31"/>
    <w:rsid w:val="00F47FA3"/>
    <w:rsid w:val="00F505F1"/>
    <w:rsid w:val="00F50E10"/>
    <w:rsid w:val="00F5134F"/>
    <w:rsid w:val="00F51655"/>
    <w:rsid w:val="00F51C65"/>
    <w:rsid w:val="00F51E10"/>
    <w:rsid w:val="00F521F3"/>
    <w:rsid w:val="00F52817"/>
    <w:rsid w:val="00F5292C"/>
    <w:rsid w:val="00F5296C"/>
    <w:rsid w:val="00F52ACF"/>
    <w:rsid w:val="00F52AD3"/>
    <w:rsid w:val="00F52EDD"/>
    <w:rsid w:val="00F53276"/>
    <w:rsid w:val="00F53386"/>
    <w:rsid w:val="00F53A38"/>
    <w:rsid w:val="00F53CF4"/>
    <w:rsid w:val="00F53D01"/>
    <w:rsid w:val="00F54232"/>
    <w:rsid w:val="00F54546"/>
    <w:rsid w:val="00F55029"/>
    <w:rsid w:val="00F55322"/>
    <w:rsid w:val="00F55B5D"/>
    <w:rsid w:val="00F55DB9"/>
    <w:rsid w:val="00F567CA"/>
    <w:rsid w:val="00F56BF4"/>
    <w:rsid w:val="00F56BF8"/>
    <w:rsid w:val="00F56BFC"/>
    <w:rsid w:val="00F56D56"/>
    <w:rsid w:val="00F56EF4"/>
    <w:rsid w:val="00F571E8"/>
    <w:rsid w:val="00F577DB"/>
    <w:rsid w:val="00F57925"/>
    <w:rsid w:val="00F57C4B"/>
    <w:rsid w:val="00F57D45"/>
    <w:rsid w:val="00F60450"/>
    <w:rsid w:val="00F605A8"/>
    <w:rsid w:val="00F607D8"/>
    <w:rsid w:val="00F607E3"/>
    <w:rsid w:val="00F60B80"/>
    <w:rsid w:val="00F60D06"/>
    <w:rsid w:val="00F61574"/>
    <w:rsid w:val="00F615ED"/>
    <w:rsid w:val="00F619C5"/>
    <w:rsid w:val="00F61F8A"/>
    <w:rsid w:val="00F62618"/>
    <w:rsid w:val="00F6299D"/>
    <w:rsid w:val="00F62B6B"/>
    <w:rsid w:val="00F62B8F"/>
    <w:rsid w:val="00F62E43"/>
    <w:rsid w:val="00F62FA3"/>
    <w:rsid w:val="00F630EA"/>
    <w:rsid w:val="00F637B4"/>
    <w:rsid w:val="00F63EB5"/>
    <w:rsid w:val="00F64A42"/>
    <w:rsid w:val="00F64ACF"/>
    <w:rsid w:val="00F64CDD"/>
    <w:rsid w:val="00F64EDC"/>
    <w:rsid w:val="00F650D2"/>
    <w:rsid w:val="00F654F6"/>
    <w:rsid w:val="00F6571C"/>
    <w:rsid w:val="00F6573E"/>
    <w:rsid w:val="00F65FA0"/>
    <w:rsid w:val="00F65FAC"/>
    <w:rsid w:val="00F66298"/>
    <w:rsid w:val="00F67427"/>
    <w:rsid w:val="00F676AE"/>
    <w:rsid w:val="00F6794B"/>
    <w:rsid w:val="00F67A0E"/>
    <w:rsid w:val="00F67CA1"/>
    <w:rsid w:val="00F67CCD"/>
    <w:rsid w:val="00F67E61"/>
    <w:rsid w:val="00F7005C"/>
    <w:rsid w:val="00F702C1"/>
    <w:rsid w:val="00F7039D"/>
    <w:rsid w:val="00F703E1"/>
    <w:rsid w:val="00F70A67"/>
    <w:rsid w:val="00F70C87"/>
    <w:rsid w:val="00F7118F"/>
    <w:rsid w:val="00F714BB"/>
    <w:rsid w:val="00F71709"/>
    <w:rsid w:val="00F718AA"/>
    <w:rsid w:val="00F72261"/>
    <w:rsid w:val="00F72792"/>
    <w:rsid w:val="00F72BCE"/>
    <w:rsid w:val="00F72C47"/>
    <w:rsid w:val="00F72C9C"/>
    <w:rsid w:val="00F733A4"/>
    <w:rsid w:val="00F734AF"/>
    <w:rsid w:val="00F73C01"/>
    <w:rsid w:val="00F73F00"/>
    <w:rsid w:val="00F740A7"/>
    <w:rsid w:val="00F74E93"/>
    <w:rsid w:val="00F75496"/>
    <w:rsid w:val="00F754D5"/>
    <w:rsid w:val="00F75816"/>
    <w:rsid w:val="00F759DC"/>
    <w:rsid w:val="00F76143"/>
    <w:rsid w:val="00F761BB"/>
    <w:rsid w:val="00F761E0"/>
    <w:rsid w:val="00F76250"/>
    <w:rsid w:val="00F76308"/>
    <w:rsid w:val="00F769A6"/>
    <w:rsid w:val="00F76C20"/>
    <w:rsid w:val="00F77E8B"/>
    <w:rsid w:val="00F77F3A"/>
    <w:rsid w:val="00F8020F"/>
    <w:rsid w:val="00F80263"/>
    <w:rsid w:val="00F80C11"/>
    <w:rsid w:val="00F80C53"/>
    <w:rsid w:val="00F80F46"/>
    <w:rsid w:val="00F80F53"/>
    <w:rsid w:val="00F81262"/>
    <w:rsid w:val="00F814F9"/>
    <w:rsid w:val="00F81D6E"/>
    <w:rsid w:val="00F81DF8"/>
    <w:rsid w:val="00F81E25"/>
    <w:rsid w:val="00F8257F"/>
    <w:rsid w:val="00F8294F"/>
    <w:rsid w:val="00F82F96"/>
    <w:rsid w:val="00F82FCD"/>
    <w:rsid w:val="00F832A7"/>
    <w:rsid w:val="00F83770"/>
    <w:rsid w:val="00F83A34"/>
    <w:rsid w:val="00F83C46"/>
    <w:rsid w:val="00F83C8D"/>
    <w:rsid w:val="00F83FD2"/>
    <w:rsid w:val="00F84376"/>
    <w:rsid w:val="00F8478B"/>
    <w:rsid w:val="00F84911"/>
    <w:rsid w:val="00F849EC"/>
    <w:rsid w:val="00F84E9A"/>
    <w:rsid w:val="00F85373"/>
    <w:rsid w:val="00F857DB"/>
    <w:rsid w:val="00F860A5"/>
    <w:rsid w:val="00F865B7"/>
    <w:rsid w:val="00F866F2"/>
    <w:rsid w:val="00F86786"/>
    <w:rsid w:val="00F86A0B"/>
    <w:rsid w:val="00F875BF"/>
    <w:rsid w:val="00F8762A"/>
    <w:rsid w:val="00F87973"/>
    <w:rsid w:val="00F87B6F"/>
    <w:rsid w:val="00F87C02"/>
    <w:rsid w:val="00F901FB"/>
    <w:rsid w:val="00F90291"/>
    <w:rsid w:val="00F90465"/>
    <w:rsid w:val="00F9062A"/>
    <w:rsid w:val="00F90ADE"/>
    <w:rsid w:val="00F90B8D"/>
    <w:rsid w:val="00F911E9"/>
    <w:rsid w:val="00F91371"/>
    <w:rsid w:val="00F91463"/>
    <w:rsid w:val="00F91636"/>
    <w:rsid w:val="00F91C28"/>
    <w:rsid w:val="00F92445"/>
    <w:rsid w:val="00F925CB"/>
    <w:rsid w:val="00F92908"/>
    <w:rsid w:val="00F92A7A"/>
    <w:rsid w:val="00F92B50"/>
    <w:rsid w:val="00F9377F"/>
    <w:rsid w:val="00F93B29"/>
    <w:rsid w:val="00F944A4"/>
    <w:rsid w:val="00F94E82"/>
    <w:rsid w:val="00F95100"/>
    <w:rsid w:val="00F95368"/>
    <w:rsid w:val="00F9537B"/>
    <w:rsid w:val="00F95388"/>
    <w:rsid w:val="00F95735"/>
    <w:rsid w:val="00F959E3"/>
    <w:rsid w:val="00F95CFF"/>
    <w:rsid w:val="00F962D7"/>
    <w:rsid w:val="00F963F6"/>
    <w:rsid w:val="00F96D68"/>
    <w:rsid w:val="00F96FDE"/>
    <w:rsid w:val="00F97045"/>
    <w:rsid w:val="00F972FD"/>
    <w:rsid w:val="00F97401"/>
    <w:rsid w:val="00F97C29"/>
    <w:rsid w:val="00FA024E"/>
    <w:rsid w:val="00FA111C"/>
    <w:rsid w:val="00FA15AC"/>
    <w:rsid w:val="00FA180B"/>
    <w:rsid w:val="00FA1B31"/>
    <w:rsid w:val="00FA1D9C"/>
    <w:rsid w:val="00FA1EE2"/>
    <w:rsid w:val="00FA21AD"/>
    <w:rsid w:val="00FA2247"/>
    <w:rsid w:val="00FA26CF"/>
    <w:rsid w:val="00FA2774"/>
    <w:rsid w:val="00FA28BF"/>
    <w:rsid w:val="00FA2F76"/>
    <w:rsid w:val="00FA30CB"/>
    <w:rsid w:val="00FA3318"/>
    <w:rsid w:val="00FA3350"/>
    <w:rsid w:val="00FA3391"/>
    <w:rsid w:val="00FA34C7"/>
    <w:rsid w:val="00FA3619"/>
    <w:rsid w:val="00FA36B1"/>
    <w:rsid w:val="00FA377F"/>
    <w:rsid w:val="00FA3988"/>
    <w:rsid w:val="00FA3B83"/>
    <w:rsid w:val="00FA4159"/>
    <w:rsid w:val="00FA48FA"/>
    <w:rsid w:val="00FA5322"/>
    <w:rsid w:val="00FA5552"/>
    <w:rsid w:val="00FA5EBF"/>
    <w:rsid w:val="00FA6263"/>
    <w:rsid w:val="00FA6431"/>
    <w:rsid w:val="00FA6B50"/>
    <w:rsid w:val="00FA70E9"/>
    <w:rsid w:val="00FA7172"/>
    <w:rsid w:val="00FA735E"/>
    <w:rsid w:val="00FA7C68"/>
    <w:rsid w:val="00FA7D38"/>
    <w:rsid w:val="00FA7DEE"/>
    <w:rsid w:val="00FA7E0E"/>
    <w:rsid w:val="00FB005C"/>
    <w:rsid w:val="00FB07EC"/>
    <w:rsid w:val="00FB0AEE"/>
    <w:rsid w:val="00FB0FE0"/>
    <w:rsid w:val="00FB1194"/>
    <w:rsid w:val="00FB1299"/>
    <w:rsid w:val="00FB135C"/>
    <w:rsid w:val="00FB1C0C"/>
    <w:rsid w:val="00FB2153"/>
    <w:rsid w:val="00FB24FD"/>
    <w:rsid w:val="00FB2BBB"/>
    <w:rsid w:val="00FB30A4"/>
    <w:rsid w:val="00FB319E"/>
    <w:rsid w:val="00FB323F"/>
    <w:rsid w:val="00FB348C"/>
    <w:rsid w:val="00FB365C"/>
    <w:rsid w:val="00FB3773"/>
    <w:rsid w:val="00FB381B"/>
    <w:rsid w:val="00FB3C3C"/>
    <w:rsid w:val="00FB4752"/>
    <w:rsid w:val="00FB4936"/>
    <w:rsid w:val="00FB49A8"/>
    <w:rsid w:val="00FB49B1"/>
    <w:rsid w:val="00FB4CD3"/>
    <w:rsid w:val="00FB4D36"/>
    <w:rsid w:val="00FB4E7D"/>
    <w:rsid w:val="00FB4FAC"/>
    <w:rsid w:val="00FB55C8"/>
    <w:rsid w:val="00FB5B3A"/>
    <w:rsid w:val="00FB5B90"/>
    <w:rsid w:val="00FB6010"/>
    <w:rsid w:val="00FB619C"/>
    <w:rsid w:val="00FB61DE"/>
    <w:rsid w:val="00FB6205"/>
    <w:rsid w:val="00FB6358"/>
    <w:rsid w:val="00FB64E6"/>
    <w:rsid w:val="00FB6A16"/>
    <w:rsid w:val="00FB6D27"/>
    <w:rsid w:val="00FB723C"/>
    <w:rsid w:val="00FB741C"/>
    <w:rsid w:val="00FB7A0C"/>
    <w:rsid w:val="00FB7B73"/>
    <w:rsid w:val="00FB7EBD"/>
    <w:rsid w:val="00FC01A7"/>
    <w:rsid w:val="00FC0679"/>
    <w:rsid w:val="00FC0C44"/>
    <w:rsid w:val="00FC0D50"/>
    <w:rsid w:val="00FC0F8F"/>
    <w:rsid w:val="00FC14DF"/>
    <w:rsid w:val="00FC1B8C"/>
    <w:rsid w:val="00FC1D6D"/>
    <w:rsid w:val="00FC1D75"/>
    <w:rsid w:val="00FC1F11"/>
    <w:rsid w:val="00FC243D"/>
    <w:rsid w:val="00FC32C8"/>
    <w:rsid w:val="00FC34EF"/>
    <w:rsid w:val="00FC350C"/>
    <w:rsid w:val="00FC38E4"/>
    <w:rsid w:val="00FC42C3"/>
    <w:rsid w:val="00FC47A3"/>
    <w:rsid w:val="00FC4E07"/>
    <w:rsid w:val="00FC4FD2"/>
    <w:rsid w:val="00FC503B"/>
    <w:rsid w:val="00FC5223"/>
    <w:rsid w:val="00FC52D7"/>
    <w:rsid w:val="00FC5497"/>
    <w:rsid w:val="00FC5714"/>
    <w:rsid w:val="00FC5749"/>
    <w:rsid w:val="00FC5848"/>
    <w:rsid w:val="00FC6ACC"/>
    <w:rsid w:val="00FC6BD9"/>
    <w:rsid w:val="00FC6C3B"/>
    <w:rsid w:val="00FC6D0F"/>
    <w:rsid w:val="00FC6E3F"/>
    <w:rsid w:val="00FC6EEE"/>
    <w:rsid w:val="00FC73E8"/>
    <w:rsid w:val="00FC79CE"/>
    <w:rsid w:val="00FC7A83"/>
    <w:rsid w:val="00FC7D3E"/>
    <w:rsid w:val="00FC7EDD"/>
    <w:rsid w:val="00FD0AD7"/>
    <w:rsid w:val="00FD0C1B"/>
    <w:rsid w:val="00FD0D4B"/>
    <w:rsid w:val="00FD0DE7"/>
    <w:rsid w:val="00FD15C0"/>
    <w:rsid w:val="00FD18B3"/>
    <w:rsid w:val="00FD1CD6"/>
    <w:rsid w:val="00FD1E52"/>
    <w:rsid w:val="00FD27F6"/>
    <w:rsid w:val="00FD2AB0"/>
    <w:rsid w:val="00FD2CA7"/>
    <w:rsid w:val="00FD2CCA"/>
    <w:rsid w:val="00FD2CD5"/>
    <w:rsid w:val="00FD2FCD"/>
    <w:rsid w:val="00FD3175"/>
    <w:rsid w:val="00FD330D"/>
    <w:rsid w:val="00FD35BB"/>
    <w:rsid w:val="00FD38D7"/>
    <w:rsid w:val="00FD408B"/>
    <w:rsid w:val="00FD41F8"/>
    <w:rsid w:val="00FD4448"/>
    <w:rsid w:val="00FD49E4"/>
    <w:rsid w:val="00FD4B0B"/>
    <w:rsid w:val="00FD4E12"/>
    <w:rsid w:val="00FD549A"/>
    <w:rsid w:val="00FD582D"/>
    <w:rsid w:val="00FD5D9F"/>
    <w:rsid w:val="00FD674A"/>
    <w:rsid w:val="00FD682E"/>
    <w:rsid w:val="00FD6926"/>
    <w:rsid w:val="00FD6A68"/>
    <w:rsid w:val="00FD6C90"/>
    <w:rsid w:val="00FD704E"/>
    <w:rsid w:val="00FD71AA"/>
    <w:rsid w:val="00FD7694"/>
    <w:rsid w:val="00FD7858"/>
    <w:rsid w:val="00FD7B74"/>
    <w:rsid w:val="00FD7B78"/>
    <w:rsid w:val="00FE03CA"/>
    <w:rsid w:val="00FE0991"/>
    <w:rsid w:val="00FE0FD4"/>
    <w:rsid w:val="00FE1624"/>
    <w:rsid w:val="00FE197B"/>
    <w:rsid w:val="00FE1B2D"/>
    <w:rsid w:val="00FE1B47"/>
    <w:rsid w:val="00FE1C12"/>
    <w:rsid w:val="00FE1E20"/>
    <w:rsid w:val="00FE1F24"/>
    <w:rsid w:val="00FE229B"/>
    <w:rsid w:val="00FE2A77"/>
    <w:rsid w:val="00FE3439"/>
    <w:rsid w:val="00FE35A3"/>
    <w:rsid w:val="00FE3690"/>
    <w:rsid w:val="00FE3789"/>
    <w:rsid w:val="00FE3B5B"/>
    <w:rsid w:val="00FE3FAD"/>
    <w:rsid w:val="00FE3FD3"/>
    <w:rsid w:val="00FE4356"/>
    <w:rsid w:val="00FE4390"/>
    <w:rsid w:val="00FE47D0"/>
    <w:rsid w:val="00FE4C64"/>
    <w:rsid w:val="00FE4F68"/>
    <w:rsid w:val="00FE5000"/>
    <w:rsid w:val="00FE5426"/>
    <w:rsid w:val="00FE54AF"/>
    <w:rsid w:val="00FE5648"/>
    <w:rsid w:val="00FE565B"/>
    <w:rsid w:val="00FE57B2"/>
    <w:rsid w:val="00FE5EAC"/>
    <w:rsid w:val="00FE641A"/>
    <w:rsid w:val="00FE68D3"/>
    <w:rsid w:val="00FE6BDA"/>
    <w:rsid w:val="00FE75E6"/>
    <w:rsid w:val="00FE7C2B"/>
    <w:rsid w:val="00FE7D88"/>
    <w:rsid w:val="00FF04A4"/>
    <w:rsid w:val="00FF04E1"/>
    <w:rsid w:val="00FF06E8"/>
    <w:rsid w:val="00FF0760"/>
    <w:rsid w:val="00FF0794"/>
    <w:rsid w:val="00FF08FB"/>
    <w:rsid w:val="00FF0FB9"/>
    <w:rsid w:val="00FF0FFA"/>
    <w:rsid w:val="00FF1319"/>
    <w:rsid w:val="00FF1D09"/>
    <w:rsid w:val="00FF1F54"/>
    <w:rsid w:val="00FF20FC"/>
    <w:rsid w:val="00FF214D"/>
    <w:rsid w:val="00FF2C3C"/>
    <w:rsid w:val="00FF2FA0"/>
    <w:rsid w:val="00FF335D"/>
    <w:rsid w:val="00FF34AD"/>
    <w:rsid w:val="00FF36E1"/>
    <w:rsid w:val="00FF3ED8"/>
    <w:rsid w:val="00FF3F4D"/>
    <w:rsid w:val="00FF4B53"/>
    <w:rsid w:val="00FF4B59"/>
    <w:rsid w:val="00FF4DB8"/>
    <w:rsid w:val="00FF5444"/>
    <w:rsid w:val="00FF5548"/>
    <w:rsid w:val="00FF570F"/>
    <w:rsid w:val="00FF5937"/>
    <w:rsid w:val="00FF59E3"/>
    <w:rsid w:val="00FF5FBD"/>
    <w:rsid w:val="00FF60CA"/>
    <w:rsid w:val="00FF6117"/>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769B7"/>
  <w15:docId w15:val="{24DE060F-BF8D-4718-A9A9-9CDE262E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iPriority="99"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715F0D"/>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Знак2,Знак2 Знак1,Заголовок 2 Знак1,Заголовок 2 Знак Знак,ГЛАВА"/>
    <w:basedOn w:val="a8"/>
    <w:next w:val="a8"/>
    <w:link w:val="21"/>
    <w:qFormat/>
    <w:rsid w:val="00475DA1"/>
    <w:pPr>
      <w:ind w:firstLine="709"/>
      <w:outlineLvl w:val="1"/>
    </w:pPr>
    <w:rPr>
      <w:b/>
      <w:sz w:val="24"/>
      <w:szCs w:val="26"/>
    </w:rPr>
  </w:style>
  <w:style w:type="paragraph" w:styleId="3">
    <w:name w:val="heading 3"/>
    <w:aliases w:val="3,OG Heading 3"/>
    <w:basedOn w:val="a8"/>
    <w:next w:val="a8"/>
    <w:link w:val="30"/>
    <w:qFormat/>
    <w:rsid w:val="00C2250D"/>
    <w:pPr>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spacing w:line="360" w:lineRule="auto"/>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11">
    <w:name w:val="Заголовок1"/>
    <w:basedOn w:val="20"/>
    <w:next w:val="a8"/>
    <w:uiPriority w:val="99"/>
    <w:rsid w:val="00CC37C5"/>
    <w:pPr>
      <w:spacing w:after="120"/>
      <w:ind w:firstLine="0"/>
      <w:outlineLvl w:val="0"/>
    </w:pPr>
  </w:style>
  <w:style w:type="paragraph" w:styleId="af5">
    <w:name w:val="header"/>
    <w:basedOn w:val="a8"/>
    <w:link w:val="af6"/>
    <w:uiPriority w:val="99"/>
    <w:rsid w:val="00CC37C5"/>
    <w:pPr>
      <w:tabs>
        <w:tab w:val="center" w:pos="4677"/>
        <w:tab w:val="right" w:pos="9355"/>
      </w:tabs>
    </w:pPr>
  </w:style>
  <w:style w:type="character" w:styleId="af7">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2">
    <w:name w:val="toc 1"/>
    <w:basedOn w:val="a8"/>
    <w:next w:val="a8"/>
    <w:autoRedefine/>
    <w:uiPriority w:val="39"/>
    <w:qFormat/>
    <w:rsid w:val="003C7AC7"/>
    <w:pPr>
      <w:tabs>
        <w:tab w:val="left" w:pos="1985"/>
        <w:tab w:val="right" w:pos="9639"/>
      </w:tabs>
      <w:ind w:right="283" w:firstLine="284"/>
      <w:contextualSpacing/>
      <w:jc w:val="both"/>
    </w:pPr>
    <w:rPr>
      <w:sz w:val="24"/>
    </w:rPr>
  </w:style>
  <w:style w:type="paragraph" w:styleId="24">
    <w:name w:val="toc 2"/>
    <w:basedOn w:val="a8"/>
    <w:next w:val="a8"/>
    <w:link w:val="25"/>
    <w:autoRedefine/>
    <w:uiPriority w:val="39"/>
    <w:qFormat/>
    <w:rsid w:val="003C7AC7"/>
    <w:pPr>
      <w:tabs>
        <w:tab w:val="left" w:pos="567"/>
        <w:tab w:val="left" w:pos="993"/>
        <w:tab w:val="right" w:pos="9639"/>
      </w:tabs>
      <w:ind w:right="-1" w:firstLine="284"/>
    </w:pPr>
    <w:rPr>
      <w:noProof/>
      <w:sz w:val="24"/>
    </w:rPr>
  </w:style>
  <w:style w:type="paragraph" w:styleId="31">
    <w:name w:val="toc 3"/>
    <w:basedOn w:val="a8"/>
    <w:next w:val="a8"/>
    <w:autoRedefine/>
    <w:uiPriority w:val="39"/>
    <w:qFormat/>
    <w:rsid w:val="00E67D95"/>
    <w:pPr>
      <w:tabs>
        <w:tab w:val="left" w:pos="960"/>
        <w:tab w:val="right" w:pos="9639"/>
      </w:tabs>
      <w:ind w:right="283" w:firstLine="284"/>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8">
    <w:name w:val="Hyperlink"/>
    <w:uiPriority w:val="99"/>
    <w:rsid w:val="00CC37C5"/>
    <w:rPr>
      <w:color w:val="0000FF"/>
      <w:u w:val="single"/>
    </w:rPr>
  </w:style>
  <w:style w:type="paragraph" w:styleId="af9">
    <w:name w:val="Body Text"/>
    <w:basedOn w:val="a8"/>
    <w:link w:val="afa"/>
    <w:uiPriority w:val="99"/>
    <w:rsid w:val="00CC37C5"/>
    <w:pPr>
      <w:spacing w:line="360" w:lineRule="auto"/>
    </w:pPr>
    <w:rPr>
      <w:b/>
    </w:rPr>
  </w:style>
  <w:style w:type="paragraph" w:styleId="26">
    <w:name w:val="Body Text Indent 2"/>
    <w:basedOn w:val="a8"/>
    <w:link w:val="27"/>
    <w:uiPriority w:val="99"/>
    <w:rsid w:val="00CC37C5"/>
    <w:pPr>
      <w:ind w:firstLine="567"/>
    </w:pPr>
  </w:style>
  <w:style w:type="character" w:styleId="afb">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c">
    <w:name w:val="Strong"/>
    <w:qFormat/>
    <w:rsid w:val="00CC37C5"/>
    <w:rPr>
      <w:b/>
      <w:bCs/>
    </w:rPr>
  </w:style>
  <w:style w:type="paragraph" w:styleId="afd">
    <w:name w:val="List"/>
    <w:basedOn w:val="a8"/>
    <w:rsid w:val="00CC37C5"/>
    <w:pPr>
      <w:ind w:left="283" w:hanging="283"/>
    </w:pPr>
  </w:style>
  <w:style w:type="paragraph" w:styleId="28">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9">
    <w:name w:val="List Continue 2"/>
    <w:basedOn w:val="a8"/>
    <w:uiPriority w:val="99"/>
    <w:rsid w:val="00CC37C5"/>
    <w:pPr>
      <w:spacing w:after="120"/>
      <w:ind w:left="566"/>
    </w:pPr>
  </w:style>
  <w:style w:type="table" w:styleId="afe">
    <w:name w:val="Table Grid"/>
    <w:aliases w:val="Table Grid Report"/>
    <w:basedOn w:val="aa"/>
    <w:uiPriority w:val="59"/>
    <w:rsid w:val="00AB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Нижний колонтитул Знак"/>
    <w:link w:val="ad"/>
    <w:uiPriority w:val="99"/>
    <w:rsid w:val="00F80C53"/>
    <w:rPr>
      <w:sz w:val="28"/>
      <w:lang w:val="ru-RU" w:eastAsia="ru-RU" w:bidi="ar-SA"/>
    </w:rPr>
  </w:style>
  <w:style w:type="character" w:customStyle="1" w:styleId="afa">
    <w:name w:val="Основной текст Знак"/>
    <w:link w:val="af9"/>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7">
    <w:name w:val="Основной текст с отступом 2 Знак"/>
    <w:link w:val="26"/>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
    <w:name w:val="Balloon Text"/>
    <w:basedOn w:val="a8"/>
    <w:link w:val="aff0"/>
    <w:uiPriority w:val="99"/>
    <w:semiHidden/>
    <w:unhideWhenUsed/>
    <w:rsid w:val="00F80C53"/>
    <w:rPr>
      <w:rFonts w:ascii="Tahoma" w:hAnsi="Tahoma" w:cs="Tahoma"/>
      <w:sz w:val="16"/>
      <w:szCs w:val="16"/>
    </w:rPr>
  </w:style>
  <w:style w:type="character" w:customStyle="1" w:styleId="aff0">
    <w:name w:val="Текст выноски Знак"/>
    <w:link w:val="aff"/>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3">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1">
    <w:name w:val="List Paragraph"/>
    <w:aliases w:val="4"/>
    <w:basedOn w:val="a8"/>
    <w:link w:val="aff2"/>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C2250D"/>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locked/>
    <w:rsid w:val="004656F3"/>
    <w:rPr>
      <w:b/>
      <w:i/>
      <w:sz w:val="28"/>
    </w:rPr>
  </w:style>
  <w:style w:type="character" w:customStyle="1" w:styleId="90">
    <w:name w:val="Заголовок 9 Знак"/>
    <w:link w:val="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4">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3">
    <w:name w:val="Title"/>
    <w:basedOn w:val="a8"/>
    <w:link w:val="aff4"/>
    <w:uiPriority w:val="99"/>
    <w:qFormat/>
    <w:rsid w:val="004656F3"/>
    <w:pPr>
      <w:ind w:firstLine="709"/>
      <w:jc w:val="center"/>
    </w:pPr>
    <w:rPr>
      <w:b/>
    </w:rPr>
  </w:style>
  <w:style w:type="character" w:customStyle="1" w:styleId="aff4">
    <w:name w:val="Заголовок Знак"/>
    <w:link w:val="aff3"/>
    <w:uiPriority w:val="99"/>
    <w:rsid w:val="004656F3"/>
    <w:rPr>
      <w:b/>
      <w:sz w:val="28"/>
      <w:lang w:bidi="ar-SA"/>
    </w:rPr>
  </w:style>
  <w:style w:type="paragraph" w:styleId="aff5">
    <w:name w:val="Subtitle"/>
    <w:basedOn w:val="a8"/>
    <w:link w:val="aff6"/>
    <w:uiPriority w:val="99"/>
    <w:qFormat/>
    <w:rsid w:val="004656F3"/>
    <w:pPr>
      <w:ind w:firstLine="708"/>
      <w:jc w:val="both"/>
    </w:pPr>
    <w:rPr>
      <w:b/>
      <w:bCs/>
    </w:rPr>
  </w:style>
  <w:style w:type="character" w:customStyle="1" w:styleId="aff6">
    <w:name w:val="Подзаголовок Знак"/>
    <w:link w:val="aff5"/>
    <w:uiPriority w:val="99"/>
    <w:rsid w:val="004656F3"/>
    <w:rPr>
      <w:b/>
      <w:bCs/>
      <w:sz w:val="28"/>
      <w:lang w:bidi="ar-SA"/>
    </w:rPr>
  </w:style>
  <w:style w:type="paragraph" w:customStyle="1" w:styleId="aff7">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Знак2 Знак,Знак2 Знак1 Знак,Заголовок 2 Знак1 Знак,Заголовок 2 Знак Знак Знак,ГЛАВА Знак"/>
    <w:link w:val="20"/>
    <w:rsid w:val="00475DA1"/>
    <w:rPr>
      <w:b/>
      <w:sz w:val="24"/>
      <w:szCs w:val="26"/>
    </w:rPr>
  </w:style>
  <w:style w:type="character" w:customStyle="1" w:styleId="50">
    <w:name w:val="Заголовок 5 Знак"/>
    <w:link w:val="5"/>
    <w:rsid w:val="004656F3"/>
    <w:rPr>
      <w:b/>
      <w:bCs/>
      <w:sz w:val="28"/>
    </w:rPr>
  </w:style>
  <w:style w:type="paragraph" w:styleId="15">
    <w:name w:val="index 1"/>
    <w:basedOn w:val="a8"/>
    <w:next w:val="a8"/>
    <w:autoRedefine/>
    <w:uiPriority w:val="99"/>
    <w:unhideWhenUsed/>
    <w:rsid w:val="004656F3"/>
    <w:pPr>
      <w:ind w:left="240" w:hanging="240"/>
      <w:jc w:val="both"/>
    </w:pPr>
    <w:rPr>
      <w:szCs w:val="24"/>
    </w:rPr>
  </w:style>
  <w:style w:type="paragraph" w:styleId="2a">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8">
    <w:name w:val="footnote text"/>
    <w:basedOn w:val="a8"/>
    <w:link w:val="aff9"/>
    <w:uiPriority w:val="99"/>
    <w:unhideWhenUsed/>
    <w:rsid w:val="004656F3"/>
    <w:pPr>
      <w:spacing w:before="120"/>
      <w:ind w:firstLine="709"/>
      <w:jc w:val="both"/>
    </w:pPr>
    <w:rPr>
      <w:sz w:val="20"/>
    </w:rPr>
  </w:style>
  <w:style w:type="paragraph" w:styleId="affa">
    <w:name w:val="index heading"/>
    <w:basedOn w:val="a8"/>
    <w:next w:val="15"/>
    <w:uiPriority w:val="99"/>
    <w:unhideWhenUsed/>
    <w:rsid w:val="004656F3"/>
    <w:pPr>
      <w:ind w:firstLine="720"/>
      <w:jc w:val="both"/>
    </w:pPr>
    <w:rPr>
      <w:szCs w:val="24"/>
    </w:rPr>
  </w:style>
  <w:style w:type="paragraph" w:customStyle="1" w:styleId="16">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7">
    <w:name w:val="ОГП_Заголовок 1_без_номера"/>
    <w:basedOn w:val="16"/>
    <w:next w:val="a8"/>
    <w:uiPriority w:val="99"/>
    <w:rsid w:val="004656F3"/>
  </w:style>
  <w:style w:type="character" w:customStyle="1" w:styleId="affb">
    <w:name w:val="ОГП_Название_таблицы Знак"/>
    <w:link w:val="affc"/>
    <w:locked/>
    <w:rsid w:val="004656F3"/>
    <w:rPr>
      <w:sz w:val="28"/>
      <w:szCs w:val="24"/>
      <w:lang w:bidi="ar-SA"/>
    </w:rPr>
  </w:style>
  <w:style w:type="paragraph" w:customStyle="1" w:styleId="affc">
    <w:name w:val="ОГП_Название_таблицы"/>
    <w:basedOn w:val="a8"/>
    <w:next w:val="a8"/>
    <w:link w:val="affb"/>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d">
    <w:name w:val="Название_по_центру"/>
    <w:basedOn w:val="aff3"/>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e">
    <w:name w:val="ОГП_Шапка_таблицы"/>
    <w:basedOn w:val="affc"/>
    <w:uiPriority w:val="99"/>
    <w:rsid w:val="004656F3"/>
    <w:pPr>
      <w:jc w:val="center"/>
    </w:pPr>
    <w:rPr>
      <w:b/>
    </w:rPr>
  </w:style>
  <w:style w:type="character" w:customStyle="1" w:styleId="afff">
    <w:name w:val="ОГП_Штамп Знак"/>
    <w:link w:val="afff0"/>
    <w:locked/>
    <w:rsid w:val="004656F3"/>
    <w:rPr>
      <w:lang w:eastAsia="ar-SA" w:bidi="ar-SA"/>
    </w:rPr>
  </w:style>
  <w:style w:type="paragraph" w:customStyle="1" w:styleId="afff0">
    <w:name w:val="ОГП_Штамп"/>
    <w:basedOn w:val="a8"/>
    <w:link w:val="afff"/>
    <w:rsid w:val="004656F3"/>
    <w:pPr>
      <w:suppressLineNumbers/>
      <w:suppressAutoHyphens/>
      <w:ind w:firstLine="709"/>
      <w:jc w:val="center"/>
    </w:pPr>
    <w:rPr>
      <w:sz w:val="20"/>
      <w:lang w:eastAsia="ar-SA"/>
    </w:rPr>
  </w:style>
  <w:style w:type="paragraph" w:customStyle="1" w:styleId="afff1">
    <w:name w:val="ОГП_Угол_Штампа"/>
    <w:basedOn w:val="a8"/>
    <w:uiPriority w:val="99"/>
    <w:rsid w:val="004656F3"/>
    <w:pPr>
      <w:suppressAutoHyphens/>
      <w:ind w:firstLine="720"/>
      <w:jc w:val="center"/>
    </w:pPr>
    <w:rPr>
      <w:rFonts w:ascii="Arial" w:hAnsi="Arial"/>
      <w:b/>
      <w:sz w:val="20"/>
    </w:rPr>
  </w:style>
  <w:style w:type="paragraph" w:customStyle="1" w:styleId="afff2">
    <w:name w:val="ОГП_Рисунок"/>
    <w:basedOn w:val="afff0"/>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3">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4">
    <w:name w:val="footnote reference"/>
    <w:unhideWhenUsed/>
    <w:rsid w:val="004656F3"/>
    <w:rPr>
      <w:vertAlign w:val="superscript"/>
    </w:rPr>
  </w:style>
  <w:style w:type="paragraph" w:customStyle="1" w:styleId="2b">
    <w:name w:val="ОГП_Заголовок 2"/>
    <w:basedOn w:val="16"/>
    <w:next w:val="a8"/>
    <w:uiPriority w:val="99"/>
    <w:rsid w:val="004656F3"/>
  </w:style>
  <w:style w:type="paragraph" w:customStyle="1" w:styleId="2c">
    <w:name w:val="ОГП_Заголовок 2_без_номера"/>
    <w:basedOn w:val="2b"/>
    <w:next w:val="a8"/>
    <w:uiPriority w:val="99"/>
    <w:rsid w:val="004656F3"/>
    <w:pPr>
      <w:pageBreakBefore w:val="0"/>
      <w:tabs>
        <w:tab w:val="clear" w:pos="1080"/>
      </w:tabs>
      <w:ind w:firstLine="0"/>
      <w:jc w:val="center"/>
      <w:outlineLvl w:val="1"/>
    </w:pPr>
    <w:rPr>
      <w:sz w:val="28"/>
    </w:rPr>
  </w:style>
  <w:style w:type="paragraph" w:customStyle="1" w:styleId="afff5">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6">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7">
    <w:name w:val="Normal (Web)"/>
    <w:basedOn w:val="a8"/>
    <w:uiPriority w:val="99"/>
    <w:unhideWhenUsed/>
    <w:rsid w:val="004656F3"/>
    <w:pPr>
      <w:spacing w:before="100" w:beforeAutospacing="1" w:after="100" w:afterAutospacing="1"/>
    </w:pPr>
    <w:rPr>
      <w:sz w:val="24"/>
      <w:szCs w:val="24"/>
    </w:rPr>
  </w:style>
  <w:style w:type="paragraph" w:customStyle="1" w:styleId="18">
    <w:name w:val="Знак1"/>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8">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9">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d">
    <w:name w:val="Знак2 Знак Знак Знак"/>
    <w:basedOn w:val="a8"/>
    <w:uiPriority w:val="99"/>
    <w:rsid w:val="00E57ED6"/>
    <w:pPr>
      <w:spacing w:line="240" w:lineRule="exact"/>
      <w:jc w:val="both"/>
    </w:pPr>
    <w:rPr>
      <w:sz w:val="24"/>
      <w:szCs w:val="24"/>
      <w:lang w:val="en-US" w:eastAsia="en-US"/>
    </w:rPr>
  </w:style>
  <w:style w:type="paragraph" w:styleId="afffa">
    <w:name w:val="No Spacing"/>
    <w:link w:val="afffb"/>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e">
    <w:name w:val="Body Text First Indent 2"/>
    <w:basedOn w:val="af0"/>
    <w:link w:val="2f"/>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rsid w:val="00F718AA"/>
    <w:pPr>
      <w:spacing w:before="120" w:after="60"/>
      <w:ind w:firstLine="567"/>
      <w:jc w:val="both"/>
    </w:pPr>
    <w:rPr>
      <w:sz w:val="24"/>
      <w:szCs w:val="24"/>
    </w:rPr>
  </w:style>
  <w:style w:type="character" w:customStyle="1" w:styleId="2f">
    <w:name w:val="Красная строка 2 Знак"/>
    <w:link w:val="2e"/>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9">
    <w:name w:val="1"/>
    <w:basedOn w:val="a8"/>
    <w:link w:val="1a"/>
    <w:qFormat/>
    <w:rsid w:val="00C41E09"/>
    <w:pPr>
      <w:jc w:val="both"/>
      <w:outlineLvl w:val="0"/>
    </w:pPr>
    <w:rPr>
      <w:b/>
      <w:color w:val="000000" w:themeColor="text1"/>
      <w:sz w:val="24"/>
      <w:szCs w:val="30"/>
    </w:rPr>
  </w:style>
  <w:style w:type="character" w:customStyle="1" w:styleId="1a">
    <w:name w:val="1 Знак"/>
    <w:link w:val="19"/>
    <w:rsid w:val="00C41E09"/>
    <w:rPr>
      <w:b/>
      <w:color w:val="000000" w:themeColor="text1"/>
      <w:sz w:val="24"/>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9">
    <w:name w:val="Текст сноски Знак"/>
    <w:link w:val="aff8"/>
    <w:uiPriority w:val="99"/>
    <w:rsid w:val="00FA2F76"/>
  </w:style>
  <w:style w:type="character" w:customStyle="1" w:styleId="af6">
    <w:name w:val="Верхний колонтитул Знак"/>
    <w:link w:val="af5"/>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b">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0">
    <w:name w:val="Основной текст (2)_"/>
    <w:link w:val="2f1"/>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1">
    <w:name w:val="Основной текст (2)"/>
    <w:basedOn w:val="a8"/>
    <w:link w:val="2f0"/>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2">
    <w:name w:val="Подпись к таблице (2)_"/>
    <w:link w:val="2f3"/>
    <w:rsid w:val="001F54B9"/>
    <w:rPr>
      <w:b/>
      <w:bCs/>
      <w:sz w:val="22"/>
      <w:szCs w:val="22"/>
      <w:lang w:bidi="ar-SA"/>
    </w:rPr>
  </w:style>
  <w:style w:type="paragraph" w:customStyle="1" w:styleId="2f3">
    <w:name w:val="Подпись к таблице (2)"/>
    <w:basedOn w:val="a8"/>
    <w:link w:val="2f2"/>
    <w:rsid w:val="001F54B9"/>
    <w:pPr>
      <w:widowControl w:val="0"/>
      <w:shd w:val="clear" w:color="auto" w:fill="FFFFFF"/>
      <w:spacing w:line="244" w:lineRule="exact"/>
    </w:pPr>
    <w:rPr>
      <w:b/>
      <w:bCs/>
      <w:sz w:val="22"/>
      <w:szCs w:val="22"/>
    </w:rPr>
  </w:style>
  <w:style w:type="character" w:customStyle="1" w:styleId="aff2">
    <w:name w:val="Абзац списка Знак"/>
    <w:aliases w:val="4 Знак"/>
    <w:link w:val="aff1"/>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c">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4">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5">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25"/>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9"/>
    <w:rsid w:val="003E1334"/>
    <w:pPr>
      <w:numPr>
        <w:numId w:val="26"/>
      </w:numPr>
      <w:jc w:val="both"/>
    </w:pPr>
    <w:rPr>
      <w:rFonts w:eastAsia="MS Mincho"/>
      <w:b w:val="0"/>
      <w:color w:val="000000"/>
      <w:sz w:val="24"/>
      <w:szCs w:val="24"/>
    </w:rPr>
  </w:style>
  <w:style w:type="paragraph" w:customStyle="1" w:styleId="a1">
    <w:name w:val="а) список"/>
    <w:basedOn w:val="af9"/>
    <w:rsid w:val="003E1334"/>
    <w:pPr>
      <w:numPr>
        <w:ilvl w:val="1"/>
        <w:numId w:val="26"/>
      </w:numPr>
      <w:tabs>
        <w:tab w:val="clear" w:pos="2149"/>
        <w:tab w:val="num" w:pos="1080"/>
      </w:tabs>
      <w:ind w:left="1080"/>
      <w:jc w:val="both"/>
    </w:pPr>
    <w:rPr>
      <w:rFonts w:eastAsia="MS Mincho"/>
      <w:b w:val="0"/>
      <w:color w:val="000000"/>
      <w:sz w:val="24"/>
      <w:szCs w:val="24"/>
    </w:rPr>
  </w:style>
  <w:style w:type="character" w:customStyle="1" w:styleId="1d">
    <w:name w:val="Основной текст1"/>
    <w:basedOn w:val="a9"/>
    <w:rsid w:val="005D45F6"/>
    <w:rPr>
      <w:rFonts w:eastAsia="MS Mincho"/>
      <w:color w:val="000000"/>
      <w:sz w:val="24"/>
      <w:szCs w:val="24"/>
      <w:lang w:val="ru-RU" w:eastAsia="ru-RU" w:bidi="ar-SA"/>
    </w:rPr>
  </w:style>
  <w:style w:type="paragraph" w:customStyle="1" w:styleId="0">
    <w:name w:val="0для таблиц"/>
    <w:qFormat/>
    <w:rsid w:val="00380433"/>
    <w:rPr>
      <w:spacing w:val="-2"/>
      <w:sz w:val="24"/>
    </w:rPr>
  </w:style>
  <w:style w:type="paragraph" w:customStyle="1" w:styleId="54">
    <w:name w:val="Основной текст5"/>
    <w:basedOn w:val="a8"/>
    <w:uiPriority w:val="99"/>
    <w:rsid w:val="00362F3E"/>
    <w:pPr>
      <w:widowControl w:val="0"/>
      <w:shd w:val="clear" w:color="auto" w:fill="FFFFFF"/>
      <w:spacing w:before="5760" w:after="60" w:line="240" w:lineRule="atLeast"/>
      <w:ind w:hanging="1380"/>
      <w:jc w:val="center"/>
    </w:pPr>
    <w:rPr>
      <w:sz w:val="27"/>
      <w:szCs w:val="27"/>
    </w:rPr>
  </w:style>
  <w:style w:type="character" w:customStyle="1" w:styleId="afffb">
    <w:name w:val="Без интервала Знак"/>
    <w:link w:val="afffa"/>
    <w:uiPriority w:val="99"/>
    <w:rsid w:val="00920678"/>
    <w:rPr>
      <w:rFonts w:ascii="Calibri" w:hAnsi="Calibri"/>
      <w:sz w:val="22"/>
      <w:szCs w:val="22"/>
    </w:rPr>
  </w:style>
  <w:style w:type="character" w:customStyle="1" w:styleId="Bodytext2">
    <w:name w:val="Body text (2)_"/>
    <w:basedOn w:val="a9"/>
    <w:link w:val="Bodytext20"/>
    <w:rsid w:val="00DE3BEB"/>
    <w:rPr>
      <w:rFonts w:ascii="Calibri" w:eastAsia="Calibri" w:hAnsi="Calibri" w:cs="Calibri"/>
      <w:sz w:val="19"/>
      <w:szCs w:val="19"/>
      <w:shd w:val="clear" w:color="auto" w:fill="FFFFFF"/>
    </w:rPr>
  </w:style>
  <w:style w:type="character" w:customStyle="1" w:styleId="Bodytext2TimesNewRoman9pt">
    <w:name w:val="Body text (2) + Times New Roman;9 pt"/>
    <w:basedOn w:val="Bodytext2"/>
    <w:rsid w:val="00DE3BEB"/>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paragraph" w:customStyle="1" w:styleId="Bodytext20">
    <w:name w:val="Body text (2)"/>
    <w:basedOn w:val="a8"/>
    <w:link w:val="Bodytext2"/>
    <w:rsid w:val="00DE3BEB"/>
    <w:pPr>
      <w:widowControl w:val="0"/>
      <w:shd w:val="clear" w:color="auto" w:fill="FFFFFF"/>
      <w:spacing w:after="60" w:line="0" w:lineRule="atLeast"/>
    </w:pPr>
    <w:rPr>
      <w:rFonts w:ascii="Calibri" w:eastAsia="Calibri" w:hAnsi="Calibri" w:cs="Calibri"/>
      <w:sz w:val="19"/>
      <w:szCs w:val="19"/>
    </w:rPr>
  </w:style>
  <w:style w:type="paragraph" w:customStyle="1" w:styleId="1e">
    <w:name w:val="Подпись к таблице1"/>
    <w:basedOn w:val="a8"/>
    <w:rsid w:val="0087465C"/>
    <w:pPr>
      <w:widowControl w:val="0"/>
      <w:shd w:val="clear" w:color="auto" w:fill="FFFFFF"/>
      <w:spacing w:line="244" w:lineRule="exact"/>
      <w:ind w:hanging="2060"/>
    </w:pPr>
    <w:rPr>
      <w:sz w:val="22"/>
      <w:szCs w:val="22"/>
    </w:rPr>
  </w:style>
  <w:style w:type="character" w:customStyle="1" w:styleId="fontstyle11">
    <w:name w:val="fontstyle11"/>
    <w:rsid w:val="0087465C"/>
    <w:rPr>
      <w:rFonts w:ascii="Times-Roman" w:hAnsi="Times-Roman" w:hint="default"/>
      <w:b w:val="0"/>
      <w:bCs w:val="0"/>
      <w:i w:val="0"/>
      <w:iCs w:val="0"/>
      <w:color w:val="000000"/>
      <w:sz w:val="24"/>
      <w:szCs w:val="24"/>
    </w:rPr>
  </w:style>
  <w:style w:type="paragraph" w:customStyle="1" w:styleId="3a">
    <w:name w:val="Знак Знак Знак Знак Знак Знак Знак Знак Знак Знак Знак Знак3 Знак Знак Знак Знак"/>
    <w:basedOn w:val="a8"/>
    <w:uiPriority w:val="99"/>
    <w:rsid w:val="00C5686E"/>
    <w:pPr>
      <w:spacing w:before="100" w:beforeAutospacing="1" w:after="100" w:afterAutospacing="1"/>
    </w:pPr>
    <w:rPr>
      <w:rFonts w:ascii="Tahoma" w:hAnsi="Tahoma" w:cs="Tahoma"/>
      <w:sz w:val="20"/>
      <w:lang w:val="en-US" w:eastAsia="en-US"/>
    </w:rPr>
  </w:style>
  <w:style w:type="paragraph" w:customStyle="1" w:styleId="TableParagraph">
    <w:name w:val="Table Paragraph"/>
    <w:basedOn w:val="a8"/>
    <w:link w:val="TableParagraph0"/>
    <w:uiPriority w:val="99"/>
    <w:rsid w:val="00864D91"/>
    <w:pPr>
      <w:widowControl w:val="0"/>
    </w:pPr>
    <w:rPr>
      <w:rFonts w:ascii="Calibri" w:eastAsia="Calibri" w:hAnsi="Calibri"/>
      <w:sz w:val="22"/>
      <w:szCs w:val="22"/>
      <w:lang w:val="en-US" w:eastAsia="en-US"/>
    </w:rPr>
  </w:style>
  <w:style w:type="character" w:customStyle="1" w:styleId="TableParagraph0">
    <w:name w:val="Table Paragraph Знак"/>
    <w:basedOn w:val="a9"/>
    <w:link w:val="TableParagraph"/>
    <w:uiPriority w:val="99"/>
    <w:locked/>
    <w:rsid w:val="00864D91"/>
    <w:rPr>
      <w:rFonts w:ascii="Calibri" w:eastAsia="Calibri" w:hAnsi="Calibri"/>
      <w:sz w:val="22"/>
      <w:szCs w:val="22"/>
      <w:lang w:val="en-US" w:eastAsia="en-US"/>
    </w:rPr>
  </w:style>
  <w:style w:type="paragraph" w:customStyle="1" w:styleId="affff8">
    <w:name w:val="Стиль Содержание"/>
    <w:basedOn w:val="24"/>
    <w:link w:val="affff9"/>
    <w:qFormat/>
    <w:rsid w:val="00D54672"/>
  </w:style>
  <w:style w:type="character" w:customStyle="1" w:styleId="25">
    <w:name w:val="Оглавление 2 Знак"/>
    <w:basedOn w:val="a9"/>
    <w:link w:val="24"/>
    <w:uiPriority w:val="39"/>
    <w:rsid w:val="003C7AC7"/>
    <w:rPr>
      <w:noProof/>
      <w:sz w:val="24"/>
    </w:rPr>
  </w:style>
  <w:style w:type="character" w:customStyle="1" w:styleId="affff9">
    <w:name w:val="Стиль Содержание Знак"/>
    <w:basedOn w:val="25"/>
    <w:link w:val="affff8"/>
    <w:rsid w:val="00D54672"/>
    <w:rPr>
      <w:noProof/>
      <w:sz w:val="24"/>
    </w:rPr>
  </w:style>
  <w:style w:type="character" w:customStyle="1" w:styleId="320">
    <w:name w:val="Заголовок №3 (2)_"/>
    <w:link w:val="321"/>
    <w:rsid w:val="00B217B9"/>
    <w:rPr>
      <w:b/>
      <w:bCs/>
      <w:i/>
      <w:iCs/>
      <w:spacing w:val="1"/>
      <w:sz w:val="25"/>
      <w:szCs w:val="25"/>
      <w:shd w:val="clear" w:color="auto" w:fill="FFFFFF"/>
    </w:rPr>
  </w:style>
  <w:style w:type="paragraph" w:customStyle="1" w:styleId="321">
    <w:name w:val="Заголовок №3 (2)"/>
    <w:basedOn w:val="a8"/>
    <w:link w:val="320"/>
    <w:rsid w:val="00B217B9"/>
    <w:pPr>
      <w:widowControl w:val="0"/>
      <w:shd w:val="clear" w:color="auto" w:fill="FFFFFF"/>
      <w:spacing w:line="0" w:lineRule="atLeast"/>
      <w:jc w:val="center"/>
      <w:outlineLvl w:val="2"/>
    </w:pPr>
    <w:rPr>
      <w:b/>
      <w:bCs/>
      <w:i/>
      <w:iCs/>
      <w:spacing w:val="1"/>
      <w:sz w:val="25"/>
      <w:szCs w:val="25"/>
    </w:rPr>
  </w:style>
  <w:style w:type="paragraph" w:customStyle="1" w:styleId="b">
    <w:name w:val="_b_обычный"/>
    <w:qFormat/>
    <w:rsid w:val="002707A7"/>
    <w:pPr>
      <w:ind w:firstLine="709"/>
      <w:jc w:val="both"/>
    </w:pPr>
    <w:rPr>
      <w:sz w:val="28"/>
    </w:rPr>
  </w:style>
  <w:style w:type="character" w:customStyle="1" w:styleId="265pt">
    <w:name w:val="Основной текст (2) + 6;5 pt"/>
    <w:basedOn w:val="2f0"/>
    <w:rsid w:val="000040BB"/>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formattext">
    <w:name w:val="formattext"/>
    <w:basedOn w:val="a8"/>
    <w:rsid w:val="00C12F0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3189556">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42762352">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4964294">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295768233">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266773">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498348658">
      <w:bodyDiv w:val="1"/>
      <w:marLeft w:val="0"/>
      <w:marRight w:val="0"/>
      <w:marTop w:val="0"/>
      <w:marBottom w:val="0"/>
      <w:divBdr>
        <w:top w:val="none" w:sz="0" w:space="0" w:color="auto"/>
        <w:left w:val="none" w:sz="0" w:space="0" w:color="auto"/>
        <w:bottom w:val="none" w:sz="0" w:space="0" w:color="auto"/>
        <w:right w:val="none" w:sz="0" w:space="0" w:color="auto"/>
      </w:divBdr>
    </w:div>
    <w:div w:id="515191497">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697780746">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29108730">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3738505">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880826862">
      <w:bodyDiv w:val="1"/>
      <w:marLeft w:val="0"/>
      <w:marRight w:val="0"/>
      <w:marTop w:val="0"/>
      <w:marBottom w:val="0"/>
      <w:divBdr>
        <w:top w:val="none" w:sz="0" w:space="0" w:color="auto"/>
        <w:left w:val="none" w:sz="0" w:space="0" w:color="auto"/>
        <w:bottom w:val="none" w:sz="0" w:space="0" w:color="auto"/>
        <w:right w:val="none" w:sz="0" w:space="0" w:color="auto"/>
      </w:divBdr>
    </w:div>
    <w:div w:id="914703614">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68145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29940">
      <w:bodyDiv w:val="1"/>
      <w:marLeft w:val="0"/>
      <w:marRight w:val="0"/>
      <w:marTop w:val="0"/>
      <w:marBottom w:val="0"/>
      <w:divBdr>
        <w:top w:val="none" w:sz="0" w:space="0" w:color="auto"/>
        <w:left w:val="none" w:sz="0" w:space="0" w:color="auto"/>
        <w:bottom w:val="none" w:sz="0" w:space="0" w:color="auto"/>
        <w:right w:val="none" w:sz="0" w:space="0" w:color="auto"/>
      </w:divBdr>
    </w:div>
    <w:div w:id="961420148">
      <w:bodyDiv w:val="1"/>
      <w:marLeft w:val="0"/>
      <w:marRight w:val="0"/>
      <w:marTop w:val="0"/>
      <w:marBottom w:val="0"/>
      <w:divBdr>
        <w:top w:val="none" w:sz="0" w:space="0" w:color="auto"/>
        <w:left w:val="none" w:sz="0" w:space="0" w:color="auto"/>
        <w:bottom w:val="none" w:sz="0" w:space="0" w:color="auto"/>
        <w:right w:val="none" w:sz="0" w:space="0" w:color="auto"/>
      </w:divBdr>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78994579">
      <w:bodyDiv w:val="1"/>
      <w:marLeft w:val="0"/>
      <w:marRight w:val="0"/>
      <w:marTop w:val="0"/>
      <w:marBottom w:val="0"/>
      <w:divBdr>
        <w:top w:val="none" w:sz="0" w:space="0" w:color="auto"/>
        <w:left w:val="none" w:sz="0" w:space="0" w:color="auto"/>
        <w:bottom w:val="none" w:sz="0" w:space="0" w:color="auto"/>
        <w:right w:val="none" w:sz="0" w:space="0" w:color="auto"/>
      </w:divBdr>
      <w:divsChild>
        <w:div w:id="1308781043">
          <w:marLeft w:val="60"/>
          <w:marRight w:val="60"/>
          <w:marTop w:val="100"/>
          <w:marBottom w:val="100"/>
          <w:divBdr>
            <w:top w:val="none" w:sz="0" w:space="0" w:color="auto"/>
            <w:left w:val="none" w:sz="0" w:space="0" w:color="auto"/>
            <w:bottom w:val="none" w:sz="0" w:space="0" w:color="auto"/>
            <w:right w:val="none" w:sz="0" w:space="0" w:color="auto"/>
          </w:divBdr>
        </w:div>
        <w:div w:id="795030079">
          <w:marLeft w:val="60"/>
          <w:marRight w:val="60"/>
          <w:marTop w:val="100"/>
          <w:marBottom w:val="100"/>
          <w:divBdr>
            <w:top w:val="none" w:sz="0" w:space="0" w:color="auto"/>
            <w:left w:val="none" w:sz="0" w:space="0" w:color="auto"/>
            <w:bottom w:val="none" w:sz="0" w:space="0" w:color="auto"/>
            <w:right w:val="none" w:sz="0" w:space="0" w:color="auto"/>
          </w:divBdr>
        </w:div>
        <w:div w:id="2006518511">
          <w:marLeft w:val="60"/>
          <w:marRight w:val="60"/>
          <w:marTop w:val="100"/>
          <w:marBottom w:val="100"/>
          <w:divBdr>
            <w:top w:val="none" w:sz="0" w:space="0" w:color="auto"/>
            <w:left w:val="none" w:sz="0" w:space="0" w:color="auto"/>
            <w:bottom w:val="none" w:sz="0" w:space="0" w:color="auto"/>
            <w:right w:val="none" w:sz="0" w:space="0" w:color="auto"/>
          </w:divBdr>
          <w:divsChild>
            <w:div w:id="820581567">
              <w:marLeft w:val="0"/>
              <w:marRight w:val="0"/>
              <w:marTop w:val="0"/>
              <w:marBottom w:val="0"/>
              <w:divBdr>
                <w:top w:val="none" w:sz="0" w:space="0" w:color="auto"/>
                <w:left w:val="none" w:sz="0" w:space="0" w:color="auto"/>
                <w:bottom w:val="none" w:sz="0" w:space="0" w:color="auto"/>
                <w:right w:val="none" w:sz="0" w:space="0" w:color="auto"/>
              </w:divBdr>
            </w:div>
          </w:divsChild>
        </w:div>
        <w:div w:id="482426306">
          <w:marLeft w:val="60"/>
          <w:marRight w:val="60"/>
          <w:marTop w:val="100"/>
          <w:marBottom w:val="100"/>
          <w:divBdr>
            <w:top w:val="none" w:sz="0" w:space="0" w:color="auto"/>
            <w:left w:val="none" w:sz="0" w:space="0" w:color="auto"/>
            <w:bottom w:val="none" w:sz="0" w:space="0" w:color="auto"/>
            <w:right w:val="none" w:sz="0" w:space="0" w:color="auto"/>
          </w:divBdr>
          <w:divsChild>
            <w:div w:id="2137481016">
              <w:marLeft w:val="0"/>
              <w:marRight w:val="0"/>
              <w:marTop w:val="0"/>
              <w:marBottom w:val="0"/>
              <w:divBdr>
                <w:top w:val="none" w:sz="0" w:space="0" w:color="auto"/>
                <w:left w:val="none" w:sz="0" w:space="0" w:color="auto"/>
                <w:bottom w:val="none" w:sz="0" w:space="0" w:color="auto"/>
                <w:right w:val="none" w:sz="0" w:space="0" w:color="auto"/>
              </w:divBdr>
            </w:div>
          </w:divsChild>
        </w:div>
        <w:div w:id="1528789690">
          <w:marLeft w:val="60"/>
          <w:marRight w:val="60"/>
          <w:marTop w:val="100"/>
          <w:marBottom w:val="100"/>
          <w:divBdr>
            <w:top w:val="none" w:sz="0" w:space="0" w:color="auto"/>
            <w:left w:val="none" w:sz="0" w:space="0" w:color="auto"/>
            <w:bottom w:val="none" w:sz="0" w:space="0" w:color="auto"/>
            <w:right w:val="none" w:sz="0" w:space="0" w:color="auto"/>
          </w:divBdr>
        </w:div>
        <w:div w:id="1696731495">
          <w:marLeft w:val="60"/>
          <w:marRight w:val="60"/>
          <w:marTop w:val="100"/>
          <w:marBottom w:val="100"/>
          <w:divBdr>
            <w:top w:val="none" w:sz="0" w:space="0" w:color="auto"/>
            <w:left w:val="none" w:sz="0" w:space="0" w:color="auto"/>
            <w:bottom w:val="none" w:sz="0" w:space="0" w:color="auto"/>
            <w:right w:val="none" w:sz="0" w:space="0" w:color="auto"/>
          </w:divBdr>
        </w:div>
      </w:divsChild>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5261323">
      <w:bodyDiv w:val="1"/>
      <w:marLeft w:val="0"/>
      <w:marRight w:val="0"/>
      <w:marTop w:val="0"/>
      <w:marBottom w:val="0"/>
      <w:divBdr>
        <w:top w:val="none" w:sz="0" w:space="0" w:color="auto"/>
        <w:left w:val="none" w:sz="0" w:space="0" w:color="auto"/>
        <w:bottom w:val="none" w:sz="0" w:space="0" w:color="auto"/>
        <w:right w:val="none" w:sz="0" w:space="0" w:color="auto"/>
      </w:divBdr>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54044068">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088118555">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02263620">
      <w:bodyDiv w:val="1"/>
      <w:marLeft w:val="0"/>
      <w:marRight w:val="0"/>
      <w:marTop w:val="0"/>
      <w:marBottom w:val="0"/>
      <w:divBdr>
        <w:top w:val="none" w:sz="0" w:space="0" w:color="auto"/>
        <w:left w:val="none" w:sz="0" w:space="0" w:color="auto"/>
        <w:bottom w:val="none" w:sz="0" w:space="0" w:color="auto"/>
        <w:right w:val="none" w:sz="0" w:space="0" w:color="auto"/>
      </w:divBdr>
    </w:div>
    <w:div w:id="1107889622">
      <w:bodyDiv w:val="1"/>
      <w:marLeft w:val="0"/>
      <w:marRight w:val="0"/>
      <w:marTop w:val="0"/>
      <w:marBottom w:val="0"/>
      <w:divBdr>
        <w:top w:val="none" w:sz="0" w:space="0" w:color="auto"/>
        <w:left w:val="none" w:sz="0" w:space="0" w:color="auto"/>
        <w:bottom w:val="none" w:sz="0" w:space="0" w:color="auto"/>
        <w:right w:val="none" w:sz="0" w:space="0" w:color="auto"/>
      </w:divBdr>
    </w:div>
    <w:div w:id="111085993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1621916">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7667750">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083532">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29214751">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376419275">
      <w:bodyDiv w:val="1"/>
      <w:marLeft w:val="0"/>
      <w:marRight w:val="0"/>
      <w:marTop w:val="0"/>
      <w:marBottom w:val="0"/>
      <w:divBdr>
        <w:top w:val="none" w:sz="0" w:space="0" w:color="auto"/>
        <w:left w:val="none" w:sz="0" w:space="0" w:color="auto"/>
        <w:bottom w:val="none" w:sz="0" w:space="0" w:color="auto"/>
        <w:right w:val="none" w:sz="0" w:space="0" w:color="auto"/>
      </w:divBdr>
    </w:div>
    <w:div w:id="1378775624">
      <w:bodyDiv w:val="1"/>
      <w:marLeft w:val="0"/>
      <w:marRight w:val="0"/>
      <w:marTop w:val="0"/>
      <w:marBottom w:val="0"/>
      <w:divBdr>
        <w:top w:val="none" w:sz="0" w:space="0" w:color="auto"/>
        <w:left w:val="none" w:sz="0" w:space="0" w:color="auto"/>
        <w:bottom w:val="none" w:sz="0" w:space="0" w:color="auto"/>
        <w:right w:val="none" w:sz="0" w:space="0" w:color="auto"/>
      </w:divBdr>
    </w:div>
    <w:div w:id="1381590196">
      <w:bodyDiv w:val="1"/>
      <w:marLeft w:val="0"/>
      <w:marRight w:val="0"/>
      <w:marTop w:val="0"/>
      <w:marBottom w:val="0"/>
      <w:divBdr>
        <w:top w:val="none" w:sz="0" w:space="0" w:color="auto"/>
        <w:left w:val="none" w:sz="0" w:space="0" w:color="auto"/>
        <w:bottom w:val="none" w:sz="0" w:space="0" w:color="auto"/>
        <w:right w:val="none" w:sz="0" w:space="0" w:color="auto"/>
      </w:divBdr>
    </w:div>
    <w:div w:id="1398015551">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4712478">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06237894">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689113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63832880">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36831785">
      <w:bodyDiv w:val="1"/>
      <w:marLeft w:val="0"/>
      <w:marRight w:val="0"/>
      <w:marTop w:val="0"/>
      <w:marBottom w:val="0"/>
      <w:divBdr>
        <w:top w:val="none" w:sz="0" w:space="0" w:color="auto"/>
        <w:left w:val="none" w:sz="0" w:space="0" w:color="auto"/>
        <w:bottom w:val="none" w:sz="0" w:space="0" w:color="auto"/>
        <w:right w:val="none" w:sz="0" w:space="0" w:color="auto"/>
      </w:divBdr>
      <w:divsChild>
        <w:div w:id="723866690">
          <w:marLeft w:val="60"/>
          <w:marRight w:val="60"/>
          <w:marTop w:val="100"/>
          <w:marBottom w:val="100"/>
          <w:divBdr>
            <w:top w:val="none" w:sz="0" w:space="0" w:color="auto"/>
            <w:left w:val="none" w:sz="0" w:space="0" w:color="auto"/>
            <w:bottom w:val="none" w:sz="0" w:space="0" w:color="auto"/>
            <w:right w:val="none" w:sz="0" w:space="0" w:color="auto"/>
          </w:divBdr>
        </w:div>
        <w:div w:id="75519358">
          <w:marLeft w:val="60"/>
          <w:marRight w:val="60"/>
          <w:marTop w:val="100"/>
          <w:marBottom w:val="100"/>
          <w:divBdr>
            <w:top w:val="none" w:sz="0" w:space="0" w:color="auto"/>
            <w:left w:val="none" w:sz="0" w:space="0" w:color="auto"/>
            <w:bottom w:val="none" w:sz="0" w:space="0" w:color="auto"/>
            <w:right w:val="none" w:sz="0" w:space="0" w:color="auto"/>
          </w:divBdr>
        </w:div>
        <w:div w:id="570963656">
          <w:marLeft w:val="60"/>
          <w:marRight w:val="60"/>
          <w:marTop w:val="100"/>
          <w:marBottom w:val="100"/>
          <w:divBdr>
            <w:top w:val="none" w:sz="0" w:space="0" w:color="auto"/>
            <w:left w:val="none" w:sz="0" w:space="0" w:color="auto"/>
            <w:bottom w:val="none" w:sz="0" w:space="0" w:color="auto"/>
            <w:right w:val="none" w:sz="0" w:space="0" w:color="auto"/>
          </w:divBdr>
          <w:divsChild>
            <w:div w:id="1789933523">
              <w:marLeft w:val="0"/>
              <w:marRight w:val="0"/>
              <w:marTop w:val="0"/>
              <w:marBottom w:val="0"/>
              <w:divBdr>
                <w:top w:val="none" w:sz="0" w:space="0" w:color="auto"/>
                <w:left w:val="none" w:sz="0" w:space="0" w:color="auto"/>
                <w:bottom w:val="none" w:sz="0" w:space="0" w:color="auto"/>
                <w:right w:val="none" w:sz="0" w:space="0" w:color="auto"/>
              </w:divBdr>
            </w:div>
          </w:divsChild>
        </w:div>
        <w:div w:id="351735515">
          <w:marLeft w:val="60"/>
          <w:marRight w:val="60"/>
          <w:marTop w:val="100"/>
          <w:marBottom w:val="100"/>
          <w:divBdr>
            <w:top w:val="none" w:sz="0" w:space="0" w:color="auto"/>
            <w:left w:val="none" w:sz="0" w:space="0" w:color="auto"/>
            <w:bottom w:val="none" w:sz="0" w:space="0" w:color="auto"/>
            <w:right w:val="none" w:sz="0" w:space="0" w:color="auto"/>
          </w:divBdr>
          <w:divsChild>
            <w:div w:id="964890065">
              <w:marLeft w:val="0"/>
              <w:marRight w:val="0"/>
              <w:marTop w:val="0"/>
              <w:marBottom w:val="0"/>
              <w:divBdr>
                <w:top w:val="none" w:sz="0" w:space="0" w:color="auto"/>
                <w:left w:val="none" w:sz="0" w:space="0" w:color="auto"/>
                <w:bottom w:val="none" w:sz="0" w:space="0" w:color="auto"/>
                <w:right w:val="none" w:sz="0" w:space="0" w:color="auto"/>
              </w:divBdr>
            </w:div>
          </w:divsChild>
        </w:div>
        <w:div w:id="2087919764">
          <w:marLeft w:val="60"/>
          <w:marRight w:val="60"/>
          <w:marTop w:val="100"/>
          <w:marBottom w:val="100"/>
          <w:divBdr>
            <w:top w:val="none" w:sz="0" w:space="0" w:color="auto"/>
            <w:left w:val="none" w:sz="0" w:space="0" w:color="auto"/>
            <w:bottom w:val="none" w:sz="0" w:space="0" w:color="auto"/>
            <w:right w:val="none" w:sz="0" w:space="0" w:color="auto"/>
          </w:divBdr>
        </w:div>
        <w:div w:id="1745176789">
          <w:marLeft w:val="60"/>
          <w:marRight w:val="60"/>
          <w:marTop w:val="100"/>
          <w:marBottom w:val="100"/>
          <w:divBdr>
            <w:top w:val="none" w:sz="0" w:space="0" w:color="auto"/>
            <w:left w:val="none" w:sz="0" w:space="0" w:color="auto"/>
            <w:bottom w:val="none" w:sz="0" w:space="0" w:color="auto"/>
            <w:right w:val="none" w:sz="0" w:space="0" w:color="auto"/>
          </w:divBdr>
        </w:div>
      </w:divsChild>
    </w:div>
    <w:div w:id="1643654980">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69018862">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79695244">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717214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74464475">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053400">
      <w:bodyDiv w:val="1"/>
      <w:marLeft w:val="0"/>
      <w:marRight w:val="0"/>
      <w:marTop w:val="0"/>
      <w:marBottom w:val="0"/>
      <w:divBdr>
        <w:top w:val="none" w:sz="0" w:space="0" w:color="auto"/>
        <w:left w:val="none" w:sz="0" w:space="0" w:color="auto"/>
        <w:bottom w:val="none" w:sz="0" w:space="0" w:color="auto"/>
        <w:right w:val="none" w:sz="0" w:space="0" w:color="auto"/>
      </w:divBdr>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08359">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39548629">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51226/774d929a1d0aa7f267ba8d331134193b354f8137/" TargetMode="Externa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hyperlink" Target="http://www.consultant.ru/document/cons_doc_LAW_351226/3ab00b10b2979596184bcf0cf33794c1308ccb94/" TargetMode="External"/><Relationship Id="rId17" Type="http://schemas.openxmlformats.org/officeDocument/2006/relationships/footer" Target="footer2.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1226/b5e921edcf944df6151d02a32ddd7dc2864d8287/"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oleObject" Target="embeddings/oleObject1.bin"/><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C4C4A-E7B9-49ED-A26B-C42B12A9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16245</TotalTime>
  <Pages>82</Pages>
  <Words>24364</Words>
  <Characters>138875</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162914</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
  <dc:creator>Задворнов</dc:creator>
  <cp:keywords/>
  <dc:description/>
  <cp:lastModifiedBy>admin</cp:lastModifiedBy>
  <cp:revision>268</cp:revision>
  <cp:lastPrinted>2022-04-18T08:20:00Z</cp:lastPrinted>
  <dcterms:created xsi:type="dcterms:W3CDTF">2022-01-31T07:43:00Z</dcterms:created>
  <dcterms:modified xsi:type="dcterms:W3CDTF">2024-12-06T06:37:00Z</dcterms:modified>
</cp:coreProperties>
</file>