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FD" w:rsidRDefault="00DC77D3">
      <w:pPr>
        <w:pStyle w:val="Standard"/>
        <w:tabs>
          <w:tab w:val="center" w:pos="4677"/>
          <w:tab w:val="left" w:pos="6225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2870996</wp:posOffset>
            </wp:positionH>
            <wp:positionV relativeFrom="paragraph">
              <wp:posOffset>-259561</wp:posOffset>
            </wp:positionV>
            <wp:extent cx="424802" cy="528843"/>
            <wp:effectExtent l="0" t="0" r="0" b="4557"/>
            <wp:wrapNone/>
            <wp:docPr id="1" name="Изображение5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528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F7799A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4617FD" w:rsidRDefault="00DC77D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4617FD" w:rsidRDefault="00DC77D3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4617FD" w:rsidRDefault="004617F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17FD" w:rsidRDefault="00DC77D3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4617FD" w:rsidRDefault="00DC77D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4617FD" w:rsidRDefault="004617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17FD" w:rsidRDefault="004617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4617FD" w:rsidRDefault="004617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4617FD" w:rsidRDefault="00DC77D3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правообладателя ранее учтенного объекта недвижимости, расположенного по адресу: Омская область, Называевский р-н, с. Налимово, ул. Приозерная, д. 8, кв. 1</w:t>
      </w:r>
    </w:p>
    <w:p w:rsidR="004617FD" w:rsidRDefault="004617FD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17FD" w:rsidRDefault="00DC77D3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218-ФЗ «О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регистрации недвижимости», Федеральным законом от 30.12.2020 № 518-ФЗ «О внесении изменений в отдельные законодательные акты Российской Федерации» учитывая, что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отношении объекта недвижимости (помещение), общей площадью 59.60 кв.м. с кадастровым номером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55:15:150101:297, расположенного по адресу: Омская область, Называевский р-н, с. Налимово, ул. Приозерная, д. 8, кв. 1, в качестве правообладателей, владеющих данным объектом недвижимости, выявлены: Глущенко Наталья Сергеевна,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ия Новосибирская обл., Куйбышевский р-н, с. Кульга, паспорт гражданина РФ серия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УМВД России по Омской области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регистрации по месту жительства: Называевский р-н, с. Налимово, ул. Школьная, д.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9, Серебренников Александр Александрович,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 Новосибирская обл., Куйбышевский р-н, с. Кондусла, паспорт гражданина РФ серия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ОТДЕЛОМ ВНУТРЕННИХ ДЕЛ НАЗЫВАЕВСКОГО РАЙОНА ОМСКОЙ ОБЛАСТИ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код подраз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деления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ХХХ-ХХХ-ХХХ 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Называевский р-н, с. Налимово, ул. Приозерная, д. 8, кв. 1, Серебренников Андрей Александрович,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 Омская обл., Называевский р-н, с. Налимово, паспор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гражданина РФ серия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ОТДЕЛЕНИЕМ УФМС РОССИИ ПО ОМСКОЙ ОБЛАСТИ В НАЗЫВАЕВСКОМ РАЙОНЕ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ХХХ-ХХХ-ХХХ 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регистрации по месту жительства: Называевский р-н, с. Налимово, ул. Приозерная, д. 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кв. 2, Серебренникова Галина Алексеевна,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 Новосибирская обл., Куйбышевский р-н, с. Кондусла, паспорт гражданина РФ серия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ОТДЕЛОМ ВНУТРЕННИХ ДЕЛ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НАЗЫВАЕВСКОГО РАЙОНА ОМСКОЙ ОБЛАСТИ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код подраз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деления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ХХХ-ХХХ-ХХХ 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Называевский р-н, с. Налимово, ул. Приозерная, д. 8, кв. 1, Серебренникова Ирина Александровна,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 Омская обл., Называевский р-н, с. Налимово, паспор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гражданина РФ серия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ОТДЕЛЕНИЕ УФМС РОССИИ ПО ОМСКОЙ ОБЛ В НАЗЫВАЕВСКОМ РНЕ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F7799A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регистрации по месту жительства: Называевский р-н, с. Налимово, ул. Приозерная, д. 6, кв. 2.</w:t>
      </w:r>
    </w:p>
    <w:p w:rsidR="004617FD" w:rsidRDefault="00DC77D3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 совместной соб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ственности Глущенко Натальи Сергеевны, Серебренникова Александра Александровича, Серебренникова Андрея Александровича, Серебренниковой Галины Алексеевны, Серебренниковой Ирины Александровны на указанный объект недвижимости подтверждается Договором на перед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ачу квартир в собственность граждан б/н от 01.12.1998.</w:t>
      </w:r>
    </w:p>
    <w:p w:rsidR="004617FD" w:rsidRDefault="00DC77D3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Называевского муниципального района Омской области в срок не более пяти рабочих дней с даты принятия настоящего распоряжения направить в орган регистрации прав заявление о внесении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Единый государственный реестр недвижимости сведений о правообладателе объекта недвижимости с кадастровым номером 55:15:150101:297.</w:t>
      </w:r>
    </w:p>
    <w:p w:rsidR="004617FD" w:rsidRDefault="004617FD">
      <w:pPr>
        <w:pStyle w:val="Standard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617FD" w:rsidRDefault="004617FD">
      <w:pPr>
        <w:pStyle w:val="Standard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617FD" w:rsidRDefault="00DC77D3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4617FD" w:rsidRDefault="00DC77D3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4617FD" w:rsidRDefault="004617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7FD" w:rsidRDefault="004617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7FD" w:rsidRDefault="004617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7FD" w:rsidRDefault="004617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7FD" w:rsidRDefault="004617F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7FD" w:rsidRDefault="004617FD">
      <w:pPr>
        <w:pStyle w:val="Standard"/>
      </w:pPr>
    </w:p>
    <w:sectPr w:rsidR="004617F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7D3" w:rsidRDefault="00DC77D3">
      <w:r>
        <w:separator/>
      </w:r>
    </w:p>
  </w:endnote>
  <w:endnote w:type="continuationSeparator" w:id="0">
    <w:p w:rsidR="00DC77D3" w:rsidRDefault="00DC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7D3" w:rsidRDefault="00DC77D3">
      <w:r>
        <w:rPr>
          <w:color w:val="000000"/>
        </w:rPr>
        <w:separator/>
      </w:r>
    </w:p>
  </w:footnote>
  <w:footnote w:type="continuationSeparator" w:id="0">
    <w:p w:rsidR="00DC77D3" w:rsidRDefault="00DC7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5B8"/>
    <w:multiLevelType w:val="multilevel"/>
    <w:tmpl w:val="B9C66A4C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8DC0882"/>
    <w:multiLevelType w:val="multilevel"/>
    <w:tmpl w:val="0A1AE84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9689A"/>
    <w:multiLevelType w:val="multilevel"/>
    <w:tmpl w:val="6142838A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617FD"/>
    <w:rsid w:val="004617FD"/>
    <w:rsid w:val="00DC77D3"/>
    <w:rsid w:val="00F7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615E"/>
  <w15:docId w15:val="{569B7E64-8325-402E-A1CE-EF819FF6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Noto Sans Devanaga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2934</Characters>
  <Application>Microsoft Office Word</Application>
  <DocSecurity>0</DocSecurity>
  <Lines>24</Lines>
  <Paragraphs>6</Paragraphs>
  <ScaleCrop>false</ScaleCrop>
  <Company>diakov.net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2024-12-25T08:57:00Z</dcterms:created>
  <dcterms:modified xsi:type="dcterms:W3CDTF">2024-12-25T08:57:00Z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