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61FD1" w:rsidRDefault="00761FD1" w:rsidP="00761FD1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5E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61FD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61FD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61FD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761FD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761FD1">
        <w:rPr>
          <w:rFonts w:ascii="Times New Roman" w:hAnsi="Times New Roman" w:cs="Times New Roman"/>
          <w:sz w:val="28"/>
          <w:szCs w:val="28"/>
        </w:rPr>
        <w:t>,</w:t>
      </w:r>
      <w:r w:rsidR="00761FD1" w:rsidRPr="00761F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1FD1" w:rsidRPr="00761FD1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 </w:t>
      </w:r>
      <w:proofErr w:type="spellStart"/>
      <w:r w:rsidR="00761FD1" w:rsidRPr="00761FD1">
        <w:rPr>
          <w:rFonts w:ascii="Times New Roman" w:hAnsi="Times New Roman" w:cs="Times New Roman"/>
          <w:sz w:val="28"/>
          <w:szCs w:val="28"/>
        </w:rPr>
        <w:t>Батареевка</w:t>
      </w:r>
      <w:proofErr w:type="spellEnd"/>
      <w:r w:rsidR="00761FD1" w:rsidRPr="00761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FD1" w:rsidRPr="00761FD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761FD1" w:rsidRPr="00761FD1">
        <w:rPr>
          <w:rFonts w:ascii="Times New Roman" w:hAnsi="Times New Roman" w:cs="Times New Roman"/>
          <w:sz w:val="28"/>
          <w:szCs w:val="28"/>
        </w:rPr>
        <w:t xml:space="preserve"> Центральная, д 2, </w:t>
      </w:r>
      <w:proofErr w:type="spellStart"/>
      <w:r w:rsidR="00761FD1" w:rsidRPr="00761FD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61FD1" w:rsidRPr="00761F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61FD1" w:rsidRDefault="00D26BB2" w:rsidP="00761FD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61FD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4C4543" w:rsidRPr="004C4543">
        <w:rPr>
          <w:rFonts w:ascii="Times New Roman" w:eastAsia="Calibri" w:hAnsi="Times New Roman" w:cs="Times New Roman"/>
          <w:sz w:val="28"/>
          <w:szCs w:val="28"/>
        </w:rPr>
        <w:t>55:15:100201:41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C45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общей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F12DD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BF12DD" w:rsidRPr="00BF12DD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район, д </w:t>
      </w:r>
      <w:proofErr w:type="spellStart"/>
      <w:r w:rsidR="00BF12DD" w:rsidRPr="00BF12DD">
        <w:rPr>
          <w:rFonts w:ascii="Times New Roman" w:hAnsi="Times New Roman" w:cs="Times New Roman"/>
          <w:sz w:val="28"/>
          <w:szCs w:val="28"/>
        </w:rPr>
        <w:t>Батареевка</w:t>
      </w:r>
      <w:proofErr w:type="spellEnd"/>
      <w:r w:rsidR="00BF12DD" w:rsidRPr="00BF1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2DD" w:rsidRPr="00BF12D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BF12DD" w:rsidRPr="00BF12DD">
        <w:rPr>
          <w:rFonts w:ascii="Times New Roman" w:hAnsi="Times New Roman" w:cs="Times New Roman"/>
          <w:sz w:val="28"/>
          <w:szCs w:val="28"/>
        </w:rPr>
        <w:t xml:space="preserve"> Центральная, д 2, </w:t>
      </w:r>
      <w:proofErr w:type="spellStart"/>
      <w:r w:rsidR="00BF12DD" w:rsidRPr="00BF12D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F12DD" w:rsidRPr="00BF12DD">
        <w:rPr>
          <w:rFonts w:ascii="Times New Roman" w:hAnsi="Times New Roman" w:cs="Times New Roman"/>
          <w:sz w:val="28"/>
          <w:szCs w:val="28"/>
        </w:rPr>
        <w:t xml:space="preserve"> 1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F1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так же в отношении земельного участка, общей площадью 542 кв.м.,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12DD">
        <w:rPr>
          <w:rFonts w:ascii="Times New Roman" w:eastAsia="Calibri" w:hAnsi="Times New Roman" w:cs="Times New Roman"/>
          <w:color w:val="000000"/>
          <w:sz w:val="28"/>
          <w:szCs w:val="28"/>
        </w:rPr>
        <w:t>Ларионов Олег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05E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BF12DD" w:rsidRPr="00BF12DD">
        <w:rPr>
          <w:rFonts w:ascii="Times New Roman" w:hAnsi="Times New Roman" w:cs="Times New Roman"/>
          <w:sz w:val="28"/>
          <w:szCs w:val="28"/>
        </w:rPr>
        <w:t>СССР, Омской области, г. 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805E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805E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BF12DD" w:rsidRPr="00BF12DD">
        <w:rPr>
          <w:rFonts w:ascii="Times New Roman" w:hAnsi="Times New Roman" w:cs="Times New Roman"/>
          <w:sz w:val="28"/>
          <w:szCs w:val="28"/>
        </w:rPr>
        <w:t>ОТДЕЛЕНИЕ УФМС РОССИИ ПО ОМСКОЙ ОБЛ В НАЗЫВАЕВСКОМ РНЕ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5E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BF1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805E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805E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BF12DD">
        <w:rPr>
          <w:rFonts w:ascii="Times New Roman" w:hAnsi="Times New Roman"/>
          <w:color w:val="000000"/>
          <w:sz w:val="28"/>
          <w:szCs w:val="28"/>
        </w:rPr>
        <w:t>д.</w:t>
      </w:r>
      <w:r w:rsidR="00761F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F12DD">
        <w:rPr>
          <w:rFonts w:ascii="Times New Roman" w:hAnsi="Times New Roman"/>
          <w:color w:val="000000"/>
          <w:sz w:val="28"/>
          <w:szCs w:val="28"/>
        </w:rPr>
        <w:t>Батареевка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2DD">
        <w:rPr>
          <w:rFonts w:ascii="Times New Roman" w:hAnsi="Times New Roman"/>
          <w:color w:val="000000"/>
          <w:sz w:val="28"/>
          <w:szCs w:val="28"/>
        </w:rPr>
        <w:t>Центральная, д 2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761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1</w:t>
      </w:r>
      <w:r w:rsidR="00761FD1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761FD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BF12DD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BF12DD">
        <w:rPr>
          <w:rFonts w:ascii="Times New Roman" w:eastAsia="Calibri" w:hAnsi="Times New Roman" w:cs="Times New Roman"/>
          <w:color w:val="000000"/>
          <w:sz w:val="28"/>
          <w:szCs w:val="28"/>
        </w:rPr>
        <w:t>право</w:t>
      </w:r>
      <w:r w:rsidR="00BF12DD" w:rsidRPr="00F543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12DD">
        <w:rPr>
          <w:rFonts w:ascii="Times New Roman" w:eastAsia="Calibri" w:hAnsi="Times New Roman" w:cs="Times New Roman"/>
          <w:sz w:val="28"/>
          <w:szCs w:val="28"/>
        </w:rPr>
        <w:t>бессрочного (постоянного) 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2DD">
        <w:rPr>
          <w:rFonts w:ascii="Times New Roman" w:eastAsia="Calibri" w:hAnsi="Times New Roman" w:cs="Times New Roman"/>
          <w:color w:val="000000"/>
          <w:sz w:val="28"/>
          <w:szCs w:val="28"/>
        </w:rPr>
        <w:t>Ларионов Олег Михайлович</w:t>
      </w:r>
      <w:r w:rsidR="00761FD1">
        <w:rPr>
          <w:rFonts w:ascii="Times New Roman" w:hAnsi="Times New Roman"/>
          <w:color w:val="000000"/>
          <w:sz w:val="28"/>
          <w:szCs w:val="28"/>
        </w:rPr>
        <w:t xml:space="preserve"> на указанные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FD1">
        <w:rPr>
          <w:rFonts w:ascii="Times New Roman" w:hAnsi="Times New Roman"/>
          <w:color w:val="000000"/>
          <w:sz w:val="28"/>
          <w:szCs w:val="28"/>
        </w:rPr>
        <w:t>земельные участки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F12DD">
        <w:rPr>
          <w:rFonts w:ascii="Times New Roman" w:hAnsi="Times New Roman"/>
          <w:color w:val="000000"/>
          <w:sz w:val="28"/>
          <w:szCs w:val="28"/>
        </w:rPr>
        <w:t>03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BF12DD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F12DD">
        <w:rPr>
          <w:rFonts w:ascii="Times New Roman" w:hAnsi="Times New Roman"/>
          <w:color w:val="000000"/>
          <w:sz w:val="28"/>
          <w:szCs w:val="28"/>
        </w:rPr>
        <w:t>42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12DD">
        <w:rPr>
          <w:rFonts w:ascii="Times New Roman" w:hAnsi="Times New Roman"/>
          <w:color w:val="000000"/>
          <w:sz w:val="28"/>
          <w:szCs w:val="28"/>
        </w:rPr>
        <w:t>Главой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61FD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BF12DD" w:rsidRPr="004C4543">
        <w:rPr>
          <w:rFonts w:ascii="Times New Roman" w:eastAsia="Calibri" w:hAnsi="Times New Roman" w:cs="Times New Roman"/>
          <w:sz w:val="28"/>
          <w:szCs w:val="28"/>
        </w:rPr>
        <w:t>55:15:100201:41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761FD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61FD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02AAE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805E2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C4543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61FD1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F12DD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9735"/>
  <w15:docId w15:val="{1B3B6815-B7A3-4B70-A3E8-7A6B535A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47</cp:revision>
  <dcterms:created xsi:type="dcterms:W3CDTF">2024-08-06T06:20:00Z</dcterms:created>
  <dcterms:modified xsi:type="dcterms:W3CDTF">2024-12-06T06:38:00Z</dcterms:modified>
</cp:coreProperties>
</file>