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56" w:rsidRDefault="006D0336">
      <w:pPr>
        <w:pStyle w:val="Standard"/>
        <w:tabs>
          <w:tab w:val="center" w:pos="4677"/>
          <w:tab w:val="left" w:pos="6000"/>
        </w:tabs>
        <w:spacing w:after="0" w:line="240" w:lineRule="auto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2870996</wp:posOffset>
            </wp:positionH>
            <wp:positionV relativeFrom="paragraph">
              <wp:posOffset>-259561</wp:posOffset>
            </wp:positionV>
            <wp:extent cx="424802" cy="528843"/>
            <wp:effectExtent l="0" t="0" r="0" b="4557"/>
            <wp:wrapNone/>
            <wp:docPr id="1" name="Изображение1" descr="НазываевскийМР_гербП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02" cy="5288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  <w:t>проект</w:t>
      </w:r>
    </w:p>
    <w:p w:rsidR="00E57D56" w:rsidRDefault="006D033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E57D56" w:rsidRDefault="006D0336">
      <w:pPr>
        <w:pStyle w:val="Standard"/>
        <w:spacing w:before="240" w:after="0" w:line="240" w:lineRule="auto"/>
        <w:jc w:val="center"/>
      </w:pPr>
      <w:r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E57D56" w:rsidRDefault="00E57D5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7D56" w:rsidRDefault="006D0336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__.__.2024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</w:t>
      </w:r>
    </w:p>
    <w:p w:rsidR="00E57D56" w:rsidRDefault="006D033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E57D56" w:rsidRDefault="00E57D5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E57D56" w:rsidRDefault="006D0336">
      <w:pPr>
        <w:pStyle w:val="Standard"/>
        <w:tabs>
          <w:tab w:val="left" w:pos="4215"/>
        </w:tabs>
        <w:spacing w:before="30"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выявлении </w:t>
      </w:r>
      <w:r>
        <w:rPr>
          <w:rFonts w:ascii="Times New Roman" w:eastAsia="Times New Roman" w:hAnsi="Times New Roman" w:cs="Times New Roman"/>
          <w:sz w:val="28"/>
          <w:szCs w:val="28"/>
        </w:rPr>
        <w:t>правообладателя ранее учтенного объекта недвижимости, расположенного по адресу: Российская Федерация, Омская обл., Называевский р-н., Князевское СП, д. Дурбет, ул. Центральная, д.14, кв. 2</w:t>
      </w:r>
    </w:p>
    <w:p w:rsidR="00E57D56" w:rsidRDefault="00E57D56">
      <w:pPr>
        <w:pStyle w:val="Standard"/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7D56" w:rsidRDefault="006D0336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 учитывая, что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объекта недвижимости (помещение), общей площадью 58.50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кв.м. с кадастровым номером 55:15:050301:352, расположенного по адресу: Российская Федерация, Омская обл., Называевский р-н., Князевское СП, д. Дурбет, ул. Центральная, д.14, кв. 2, в качестве правообладателей, владеющих данным объектом недвижимости, выявл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ены: Косенок Александр Петрович, ХХ.ХХ.ХХХХ г.р., место рождения Омская обл., Называевский р-н, д. Дурбет, паспорт гражданина РФ серия ХХХХ № ХХХХХХ, выдан ОТДЕЛЕНИЕМ УФМС РОССИИ ПО ОМСКОЙ ОБЛАСТИ В НАЗЫВАЕВСКОМ РАЙОНЕ ХХ.ХХ.ХХХХ, код подразделения ХХХ-ХХХ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СНИЛС ХХХ-ХХХ-ХХХ ХХ, адрес регистрации по месту жительства: Называевский р-н, д. Дурбет, ул. Центральная, д. 14, кв. 2,  Косенок Василий Петрович, ХХ.ХХ.ХХХХ г.р., место рождения Омская обл., Называевский р-н, д. Дурбет, паспорт гражданина РФ серия 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ХХХХХХ, выдан ОТДЕЛЕНИЕМ УФМС РОССИИ ПО ОМСКОЙ ОБЛАСТИ В НАЗЫВАЕВСКОМ РАЙОНЕ ХХ.ХХ.ХХХХ, код подразделения ХХХ-ХХХ, СНИЛС ХХХ-ХХХ-ХХХ ХХ, адрес регистрации по месту жительства: Называевский р-н, д. Дурбет, ул. Центральная, д. 14, кв. 2,  Косенок Петр Вл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адимирович, ХХ.ХХ.ХХХХ г.р., место рождения Омская обл., Называевский р-н, с. Дурбет, паспорт гражданина РФ серия ХХХХ № ХХХХХХ, выдан УПРАВЛЕНИЕ ПО ВОПРОСАМ МИГРАЦИИ УМВД РОССИИ ПО ОМСКОЙ ОБЛАСТИ ХХ.ХХ.ХХХХ, код подразделения ХХХ-ХХХ, СНИЛС ХХХ-ХХХ-ХХХ 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регистрации по месту жительства: Называевский р-н, д. Дурбет, ул. Центральная, д. 14, кв. 2,  Косенок Светлана Петровна, ХХ.ХХ.ХХХХ г.р., место рождения Омская обл., Называевский р-н, с. Дурбет, паспорт гражданина РФ серия ХХХХ № ХХХХХХ, выдан ОТДЕ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ЛЕНИЕМ УФМС РОССИИ ПО ОМСКОЙ ОБЛАСТИ В НАЗЫВАЕВСКОМ РАЙОНЕ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ХХ.ХХ.ХХХХ, код подразделения ХХХ-ХХХ, СНИЛС ХХХ-ХХХ-ХХХ ХХ, адрес регистрации по месту жительства: Называевский р-н, д. Дурбет, ул. Центральная, д. 14, кв. 2,  Тимошенко Оксана Петровна, ХХ.ХХ.ХХХ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 г.р., место рождения Омская обл., Называевский р-н, с. Дурбет, паспорт гражданина РФ серия ХХХХ № ХХХХХХ, выдан ОТДЕЛОМ ВНУТРЕННИХ ДЕЛ НАЗЫВАЕВСКОГО РАЙОНА ОМСКОЙ ОБЛАСТИ ХХ.ХХ.ХХХХ, код подразделения ХХХ-ХХХ, СНИЛС ХХХ-ХХХ-ХХХ ХХ, адрес регистрации по 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есту жительства: Называевский р-н, с. Князево, ул. Советская, д. 36.</w:t>
      </w:r>
    </w:p>
    <w:p w:rsidR="00E57D56" w:rsidRDefault="006D0336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Право совместной собственности Косенок Александра Петровича, Косенок Василия Петровича, Косенок Петра Владимировича, Косенок Светланы Петровны, Тимошенко Оксаны Петровны на указанный объе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кт недвижимости подтверждается Договором на передачу квартир в собственность граждан № б/н от 02.02.1995.</w:t>
      </w:r>
    </w:p>
    <w:p w:rsidR="00E57D56" w:rsidRDefault="006D0336">
      <w:pPr>
        <w:pStyle w:val="Standard"/>
        <w:numPr>
          <w:ilvl w:val="0"/>
          <w:numId w:val="2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Администрации Называевского муниципального района Омской области в срок не более пяти рабочих дней с даты принятия настоящего распоряжения направить 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орган регистрации прав заявление о внесении в Единый государственный реестр недвижимости сведений о правообладателе объекта недвижимости с кадастровым номером 55:15:050301:352.</w:t>
      </w:r>
    </w:p>
    <w:p w:rsidR="00E57D56" w:rsidRDefault="00E57D56">
      <w:pPr>
        <w:pStyle w:val="Standard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57D56" w:rsidRDefault="00E57D56">
      <w:pPr>
        <w:pStyle w:val="Standard"/>
        <w:tabs>
          <w:tab w:val="left" w:pos="1134"/>
          <w:tab w:val="left" w:pos="421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57D56" w:rsidRDefault="006D033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E57D56" w:rsidRDefault="006D033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E57D56" w:rsidRDefault="00E57D5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D56" w:rsidRDefault="00E57D5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D56" w:rsidRDefault="00E57D5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D56" w:rsidRDefault="00E57D5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D56" w:rsidRDefault="00E57D5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D56" w:rsidRDefault="00E57D56">
      <w:pPr>
        <w:pStyle w:val="Standard"/>
      </w:pPr>
    </w:p>
    <w:sectPr w:rsidR="00E57D56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336" w:rsidRDefault="006D0336">
      <w:r>
        <w:separator/>
      </w:r>
    </w:p>
  </w:endnote>
  <w:endnote w:type="continuationSeparator" w:id="0">
    <w:p w:rsidR="006D0336" w:rsidRDefault="006D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Devanagar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336" w:rsidRDefault="006D0336">
      <w:r>
        <w:rPr>
          <w:color w:val="000000"/>
        </w:rPr>
        <w:separator/>
      </w:r>
    </w:p>
  </w:footnote>
  <w:footnote w:type="continuationSeparator" w:id="0">
    <w:p w:rsidR="006D0336" w:rsidRDefault="006D0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B3544"/>
    <w:multiLevelType w:val="multilevel"/>
    <w:tmpl w:val="44B8D1E4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47CD4240"/>
    <w:multiLevelType w:val="multilevel"/>
    <w:tmpl w:val="A9CC6D20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6436446E"/>
    <w:multiLevelType w:val="multilevel"/>
    <w:tmpl w:val="E8C2F38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57D56"/>
    <w:rsid w:val="000F6635"/>
    <w:rsid w:val="006D0336"/>
    <w:rsid w:val="00E5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55D24-4085-42BE-A313-8231D5F6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Tahoma"/>
        <w:sz w:val="22"/>
        <w:szCs w:val="22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cs="Noto Sans Devanagar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ascii="PT Astra Serif" w:eastAsia="PT Astra Serif" w:hAnsi="PT Astra Serif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eastAsia="PT Astra Serif" w:hAnsi="PT Astra Serif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/>
    </w:rPr>
  </w:style>
  <w:style w:type="character" w:customStyle="1" w:styleId="ListLabel18">
    <w:name w:val="ListLabel 18"/>
  </w:style>
  <w:style w:type="character" w:customStyle="1" w:styleId="ListLabel17">
    <w:name w:val="ListLabel 17"/>
  </w:style>
  <w:style w:type="character" w:customStyle="1" w:styleId="ListLabel16">
    <w:name w:val="ListLabel 16"/>
  </w:style>
  <w:style w:type="character" w:customStyle="1" w:styleId="ListLabel15">
    <w:name w:val="ListLabel 15"/>
  </w:style>
  <w:style w:type="character" w:customStyle="1" w:styleId="ListLabel14">
    <w:name w:val="ListLabel 14"/>
  </w:style>
  <w:style w:type="character" w:customStyle="1" w:styleId="ListLabel13">
    <w:name w:val="ListLabel 13"/>
  </w:style>
  <w:style w:type="character" w:customStyle="1" w:styleId="ListLabel12">
    <w:name w:val="ListLabel 12"/>
  </w:style>
  <w:style w:type="character" w:customStyle="1" w:styleId="ListLabel11">
    <w:name w:val="ListLabel 11"/>
  </w:style>
  <w:style w:type="character" w:customStyle="1" w:styleId="ListLabel10">
    <w:name w:val="ListLabel 10"/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4">
    <w:name w:val="ListLabel 4"/>
  </w:style>
  <w:style w:type="character" w:customStyle="1" w:styleId="ListLabel3">
    <w:name w:val="ListLabel 3"/>
  </w:style>
  <w:style w:type="character" w:customStyle="1" w:styleId="ListLabel2">
    <w:name w:val="ListLabel 2"/>
  </w:style>
  <w:style w:type="character" w:customStyle="1" w:styleId="ListLabel1">
    <w:name w:val="ListLabel 1"/>
  </w:style>
  <w:style w:type="character" w:customStyle="1" w:styleId="DefaultParagraphFontWW">
    <w:name w:val="Default Paragraph Font (WW)"/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natalya.prokhorenko</dc:creator>
  <cp:lastModifiedBy>RePack by Diakov</cp:lastModifiedBy>
  <cp:revision>2</cp:revision>
  <dcterms:created xsi:type="dcterms:W3CDTF">2024-12-24T05:28:00Z</dcterms:created>
  <dcterms:modified xsi:type="dcterms:W3CDTF">2024-12-24T05:28:00Z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