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D1" w:rsidRPr="00CF7FCE" w:rsidRDefault="00CF7FCE" w:rsidP="00CF7FCE">
      <w:pPr>
        <w:tabs>
          <w:tab w:val="center" w:pos="4677"/>
          <w:tab w:val="left" w:pos="675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B67AD1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B67AD1" w:rsidRPr="00D926D8" w:rsidRDefault="00B67AD1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B67AD1" w:rsidRPr="00D926D8" w:rsidRDefault="00B67AD1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B67AD1" w:rsidRPr="00D926D8" w:rsidRDefault="00B67AD1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7AD1" w:rsidRPr="00D926D8" w:rsidRDefault="00B67AD1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B67AD1" w:rsidRPr="00D926D8" w:rsidRDefault="00B67AD1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B67AD1" w:rsidRPr="00D926D8" w:rsidRDefault="00B67AD1" w:rsidP="00CE44E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67AD1" w:rsidRPr="00D926D8" w:rsidRDefault="00B67AD1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090D91" w:rsidRDefault="00B67AD1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90D91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090D9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Российская Федерация, Омская область, </w:t>
      </w:r>
    </w:p>
    <w:p w:rsidR="00B67AD1" w:rsidRPr="00090D91" w:rsidRDefault="00B67AD1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0D91">
        <w:rPr>
          <w:rFonts w:ascii="Times New Roman" w:eastAsia="Times New Roman" w:hAnsi="Times New Roman" w:cs="Times New Roman"/>
          <w:noProof/>
          <w:sz w:val="28"/>
          <w:szCs w:val="28"/>
        </w:rPr>
        <w:t>р-н Называевский, с. Князево, ул. Гагарина, д. 22, кв. 1</w:t>
      </w:r>
    </w:p>
    <w:p w:rsidR="00B67AD1" w:rsidRPr="00090D91" w:rsidRDefault="00B67AD1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7AD1" w:rsidRPr="00090D91" w:rsidRDefault="00B67AD1" w:rsidP="00CF7FCE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0D9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090D91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</w:t>
      </w:r>
      <w:r w:rsidR="00CF7FCE">
        <w:rPr>
          <w:rFonts w:ascii="Times New Roman" w:eastAsia="Times New Roman" w:hAnsi="Times New Roman" w:cs="Times New Roman"/>
          <w:sz w:val="28"/>
          <w:szCs w:val="28"/>
        </w:rPr>
        <w:t xml:space="preserve">ьные акты Российской Федерации» учитывая, что </w:t>
      </w:r>
      <w:r w:rsidRPr="00090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FC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90D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Pr="00090D9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55:15:050101:131</w:t>
      </w:r>
      <w:r w:rsidRPr="00090D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090D9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600</w:t>
      </w:r>
      <w:r w:rsidRPr="00090D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090D9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Российская Федерация, Омская область, р-н Называевский, с. Князево, ул. Гагарина, д. 22, кв. 1</w:t>
      </w:r>
      <w:r w:rsidRPr="00090D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090D9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090D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090D9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090D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90D9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Ефремов Сергей Геннадьевич</w:t>
      </w:r>
      <w:r w:rsidRPr="00090D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840BF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090D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090D91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г. Называевск</w:t>
      </w:r>
      <w:r w:rsidRPr="00090D9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90D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840BF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090D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840BF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090D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090D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ОТДЕЛЕНИЕ УФМС РОССИИ ПО ОМСКОЙ ОБЛ В НАЗЫВАЕВСКОМ РНЕ </w:t>
      </w:r>
      <w:r w:rsidR="00840BF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090D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840BF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090D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840BF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Pr="00090D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</w:t>
      </w:r>
      <w:r w:rsidRPr="00090D9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</w:t>
      </w:r>
      <w:r w:rsidRPr="00090D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090D9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Называевский р-н, с. Князево, ул. Октябрьская, д. 65</w:t>
      </w:r>
      <w:r w:rsidRPr="00090D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67AD1" w:rsidRPr="00090D91" w:rsidRDefault="00B67AD1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90D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Pr="00090D9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Pr="00090D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90D9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Ефремова Сергея Геннадьевича</w:t>
      </w:r>
      <w:r w:rsidRPr="00090D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</w:t>
      </w:r>
      <w:r w:rsidR="00CF7F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выше</w:t>
      </w:r>
      <w:r w:rsidRPr="00090D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указанный земельный участок подтверждается свидетельством </w:t>
      </w:r>
      <w:r w:rsidRPr="00090D9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</w:t>
      </w:r>
      <w:r w:rsidR="00CF7FC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а право собственности на землю </w:t>
      </w:r>
      <w:r w:rsidRPr="00090D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 </w:t>
      </w:r>
      <w:r w:rsidRPr="00090D9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15.05.1992</w:t>
      </w:r>
      <w:r w:rsidRPr="00090D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90D9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143</w:t>
      </w:r>
      <w:r w:rsidRPr="00090D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Pr="00090D9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 w:rsidR="00CF7F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прилагается);</w:t>
      </w:r>
    </w:p>
    <w:p w:rsidR="00B67AD1" w:rsidRPr="00090D91" w:rsidRDefault="00B67AD1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90D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CF7F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распоряжения </w:t>
      </w:r>
      <w:r w:rsidRPr="00090D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090D9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55:15:050101:131</w:t>
      </w:r>
      <w:r w:rsidRPr="00090D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B67AD1" w:rsidRPr="00090D91" w:rsidRDefault="00B67AD1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90D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B67AD1" w:rsidRPr="00090D91" w:rsidRDefault="00B67AD1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D91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B67AD1" w:rsidRPr="00090D91" w:rsidRDefault="00B67AD1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D91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района</w:t>
      </w:r>
      <w:r w:rsidRPr="00090D91">
        <w:rPr>
          <w:rFonts w:ascii="Times New Roman" w:eastAsia="Times New Roman" w:hAnsi="Times New Roman" w:cs="Times New Roman"/>
          <w:sz w:val="28"/>
          <w:szCs w:val="28"/>
        </w:rPr>
        <w:tab/>
      </w:r>
      <w:r w:rsidRPr="00090D91">
        <w:rPr>
          <w:rFonts w:ascii="Times New Roman" w:eastAsia="Times New Roman" w:hAnsi="Times New Roman" w:cs="Times New Roman"/>
          <w:sz w:val="28"/>
          <w:szCs w:val="28"/>
        </w:rPr>
        <w:tab/>
      </w:r>
      <w:r w:rsidRPr="00090D91">
        <w:rPr>
          <w:rFonts w:ascii="Times New Roman" w:eastAsia="Times New Roman" w:hAnsi="Times New Roman" w:cs="Times New Roman"/>
          <w:sz w:val="28"/>
          <w:szCs w:val="28"/>
        </w:rPr>
        <w:tab/>
      </w:r>
      <w:r w:rsidRPr="00090D9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B67AD1" w:rsidRPr="00090D91" w:rsidRDefault="00B67AD1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AD1" w:rsidRPr="00090D91" w:rsidRDefault="00B67AD1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AD1" w:rsidRPr="00090D91" w:rsidRDefault="00B67AD1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AD1" w:rsidRPr="00090D91" w:rsidRDefault="00B67AD1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AD1" w:rsidRPr="00090D91" w:rsidRDefault="00B67AD1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AD1" w:rsidRPr="00090D91" w:rsidRDefault="00B67AD1" w:rsidP="00CE44EB">
      <w:pPr>
        <w:rPr>
          <w:sz w:val="28"/>
          <w:szCs w:val="28"/>
        </w:rPr>
        <w:sectPr w:rsidR="00B67AD1" w:rsidRPr="00090D91" w:rsidSect="00B67AD1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B67AD1" w:rsidRPr="00090D91" w:rsidRDefault="00B67AD1" w:rsidP="00CE44EB">
      <w:pPr>
        <w:rPr>
          <w:sz w:val="28"/>
          <w:szCs w:val="28"/>
        </w:rPr>
      </w:pPr>
    </w:p>
    <w:sectPr w:rsidR="00B67AD1" w:rsidRPr="00090D91" w:rsidSect="00B67A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90D91"/>
    <w:rsid w:val="001102B5"/>
    <w:rsid w:val="0056251B"/>
    <w:rsid w:val="00597A83"/>
    <w:rsid w:val="005E530E"/>
    <w:rsid w:val="00616DB5"/>
    <w:rsid w:val="00653B63"/>
    <w:rsid w:val="00694A29"/>
    <w:rsid w:val="00840BF3"/>
    <w:rsid w:val="00A72A7B"/>
    <w:rsid w:val="00B67AD1"/>
    <w:rsid w:val="00C01312"/>
    <w:rsid w:val="00C16CB8"/>
    <w:rsid w:val="00CE2CC9"/>
    <w:rsid w:val="00CE44EB"/>
    <w:rsid w:val="00CF7FCE"/>
    <w:rsid w:val="00D9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4DDC"/>
  <w15:docId w15:val="{DD9233A5-C371-4F1A-AC1C-9731C724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EF5DD-995E-4B71-B8C7-95B7912F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2024-08-20T10:11:00Z</dcterms:created>
  <dcterms:modified xsi:type="dcterms:W3CDTF">2024-10-18T03:36:00Z</dcterms:modified>
</cp:coreProperties>
</file>